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59E1" w:rsidRDefault="007359E1"/>
    <w:p w:rsidR="007359E1" w:rsidRDefault="007359E1"/>
    <w:p w:rsidR="007359E1" w:rsidRDefault="007359E1"/>
    <w:p w:rsidR="007359E1" w:rsidRDefault="007359E1"/>
    <w:p w:rsidR="007359E1" w:rsidRDefault="007359E1"/>
    <w:p w:rsidR="007359E1" w:rsidRDefault="007359E1"/>
    <w:p w:rsidR="007359E1" w:rsidRDefault="007359E1"/>
    <w:p w:rsidR="007359E1" w:rsidRDefault="007359E1"/>
    <w:p w:rsidR="007359E1" w:rsidRDefault="007359E1" w:rsidP="007359E1">
      <w:pPr>
        <w:jc w:val="center"/>
      </w:pPr>
      <w:r>
        <w:t>Отчет по Курсовой работе №2</w:t>
      </w:r>
    </w:p>
    <w:p w:rsidR="007359E1" w:rsidRDefault="007359E1" w:rsidP="007359E1">
      <w:pPr>
        <w:jc w:val="center"/>
      </w:pPr>
      <w:r>
        <w:t>Тема «</w:t>
      </w:r>
      <w:r w:rsidRPr="007359E1">
        <w:t>Разработка модели для классификации спам-сообщений на основе методов машинного обучения</w:t>
      </w:r>
      <w:r>
        <w:t>»</w:t>
      </w:r>
    </w:p>
    <w:p w:rsidR="007359E1" w:rsidRDefault="007359E1" w:rsidP="007359E1">
      <w:pPr>
        <w:jc w:val="right"/>
      </w:pPr>
    </w:p>
    <w:p w:rsidR="007359E1" w:rsidRDefault="007359E1" w:rsidP="007359E1">
      <w:pPr>
        <w:jc w:val="right"/>
      </w:pPr>
    </w:p>
    <w:p w:rsidR="007359E1" w:rsidRDefault="007359E1" w:rsidP="007359E1">
      <w:pPr>
        <w:jc w:val="right"/>
      </w:pPr>
      <w:r>
        <w:t>Выполнил: Козлов Эдуард гр.39</w:t>
      </w:r>
    </w:p>
    <w:p w:rsidR="007359E1" w:rsidRDefault="007359E1" w:rsidP="007359E1">
      <w:pPr>
        <w:jc w:val="right"/>
      </w:pPr>
    </w:p>
    <w:p w:rsidR="007359E1" w:rsidRDefault="007359E1" w:rsidP="007359E1">
      <w:pPr>
        <w:jc w:val="right"/>
      </w:pPr>
    </w:p>
    <w:p w:rsidR="007359E1" w:rsidRDefault="007359E1" w:rsidP="007359E1">
      <w:pPr>
        <w:jc w:val="right"/>
      </w:pPr>
    </w:p>
    <w:p w:rsidR="007359E1" w:rsidRDefault="007359E1" w:rsidP="007359E1">
      <w:pPr>
        <w:jc w:val="right"/>
      </w:pPr>
    </w:p>
    <w:p w:rsidR="007359E1" w:rsidRDefault="007359E1" w:rsidP="007359E1">
      <w:pPr>
        <w:jc w:val="right"/>
      </w:pPr>
    </w:p>
    <w:p w:rsidR="007359E1" w:rsidRDefault="007359E1" w:rsidP="007359E1">
      <w:pPr>
        <w:jc w:val="right"/>
      </w:pPr>
    </w:p>
    <w:p w:rsidR="007359E1" w:rsidRDefault="007359E1" w:rsidP="007359E1">
      <w:pPr>
        <w:jc w:val="right"/>
      </w:pPr>
    </w:p>
    <w:p w:rsidR="007359E1" w:rsidRDefault="007359E1" w:rsidP="007359E1">
      <w:pPr>
        <w:jc w:val="right"/>
      </w:pPr>
    </w:p>
    <w:p w:rsidR="007359E1" w:rsidRDefault="007359E1" w:rsidP="007359E1">
      <w:pPr>
        <w:jc w:val="right"/>
      </w:pPr>
    </w:p>
    <w:p w:rsidR="007359E1" w:rsidRDefault="007359E1" w:rsidP="007359E1">
      <w:pPr>
        <w:jc w:val="right"/>
      </w:pPr>
    </w:p>
    <w:p w:rsidR="007359E1" w:rsidRDefault="007359E1" w:rsidP="007359E1">
      <w:pPr>
        <w:jc w:val="right"/>
      </w:pPr>
    </w:p>
    <w:p w:rsidR="007359E1" w:rsidRDefault="007359E1" w:rsidP="007359E1">
      <w:pPr>
        <w:jc w:val="right"/>
      </w:pPr>
    </w:p>
    <w:p w:rsidR="007359E1" w:rsidRDefault="007359E1" w:rsidP="007359E1">
      <w:pPr>
        <w:jc w:val="right"/>
      </w:pPr>
    </w:p>
    <w:p w:rsidR="007359E1" w:rsidRDefault="007359E1" w:rsidP="007359E1">
      <w:pPr>
        <w:jc w:val="right"/>
      </w:pPr>
    </w:p>
    <w:p w:rsidR="007359E1" w:rsidRDefault="007359E1" w:rsidP="007359E1">
      <w:pPr>
        <w:jc w:val="right"/>
      </w:pPr>
    </w:p>
    <w:p w:rsidR="00696F5F" w:rsidRPr="00696F5F" w:rsidRDefault="007359E1" w:rsidP="00696F5F">
      <w:pPr>
        <w:ind w:firstLine="709"/>
      </w:pPr>
      <w:r w:rsidRPr="007359E1">
        <w:lastRenderedPageBreak/>
        <w:t>Задача классификации спам-сообщений позволяет использовать самые современные технологии машинного обучения и обработки естественного языка, такие как модел</w:t>
      </w:r>
      <w:r>
        <w:t>ь</w:t>
      </w:r>
      <w:r w:rsidRPr="007359E1">
        <w:t xml:space="preserve"> трансформер</w:t>
      </w:r>
      <w:r w:rsidRPr="007359E1">
        <w:t xml:space="preserve"> </w:t>
      </w:r>
      <w:proofErr w:type="spellStart"/>
      <w:r>
        <w:rPr>
          <w:lang w:val="en-US"/>
        </w:rPr>
        <w:t>RuBert</w:t>
      </w:r>
      <w:proofErr w:type="spellEnd"/>
      <w:r>
        <w:t xml:space="preserve">. Именно эту модель я решил </w:t>
      </w:r>
      <w:proofErr w:type="spellStart"/>
      <w:r>
        <w:t>дообучить</w:t>
      </w:r>
      <w:proofErr w:type="spellEnd"/>
      <w:r>
        <w:t xml:space="preserve"> на своем </w:t>
      </w:r>
      <w:proofErr w:type="spellStart"/>
      <w:r>
        <w:t>датасете</w:t>
      </w:r>
      <w:proofErr w:type="spellEnd"/>
      <w:r>
        <w:t xml:space="preserve">. </w:t>
      </w:r>
    </w:p>
    <w:p w:rsidR="00696F5F" w:rsidRDefault="00696F5F" w:rsidP="00696F5F">
      <w:pPr>
        <w:ind w:firstLine="851"/>
      </w:pPr>
      <w:proofErr w:type="spellStart"/>
      <w:r w:rsidRPr="00696F5F">
        <w:t>RuBERT</w:t>
      </w:r>
      <w:proofErr w:type="spellEnd"/>
      <w:r w:rsidRPr="00696F5F">
        <w:t xml:space="preserve"> является одним из наиболее популярных и мощных вариантов модели BERT для обработки русского языка, который позволяет эффективно решать задачи классификации текстов, включая распознавание спама. Выбор данной модели обусловлен её высокой точностью на русском языке и возможностью дообучения на специфических </w:t>
      </w:r>
      <w:proofErr w:type="spellStart"/>
      <w:r w:rsidRPr="00696F5F">
        <w:t>датасетах</w:t>
      </w:r>
      <w:proofErr w:type="spellEnd"/>
      <w:r w:rsidRPr="00696F5F">
        <w:t>.</w:t>
      </w:r>
    </w:p>
    <w:p w:rsidR="007359E1" w:rsidRDefault="007359E1" w:rsidP="007359E1">
      <w:pPr>
        <w:ind w:firstLine="709"/>
      </w:pPr>
      <w:r w:rsidRPr="007359E1">
        <w:t xml:space="preserve">Для исследования и обучения моделей для классификации спама существуют множество доступных </w:t>
      </w:r>
      <w:proofErr w:type="spellStart"/>
      <w:r w:rsidRPr="007359E1">
        <w:t>датасетов</w:t>
      </w:r>
      <w:proofErr w:type="spellEnd"/>
      <w:r w:rsidRPr="007359E1">
        <w:t xml:space="preserve">, которые можно использовать для обучения. Например, </w:t>
      </w:r>
      <w:proofErr w:type="spellStart"/>
      <w:r w:rsidRPr="007359E1">
        <w:t>датасеты</w:t>
      </w:r>
      <w:proofErr w:type="spellEnd"/>
      <w:r w:rsidRPr="007359E1">
        <w:t xml:space="preserve"> с реальными примерами спам-сообщений из различных источников (</w:t>
      </w:r>
      <w:proofErr w:type="spellStart"/>
      <w:r w:rsidRPr="007359E1">
        <w:t>email</w:t>
      </w:r>
      <w:proofErr w:type="spellEnd"/>
      <w:r w:rsidRPr="007359E1">
        <w:t>, SMS, мессенджеры и т.д.). Это позволяет легко и быстро начать работу, обучая модель на реальных данных.</w:t>
      </w:r>
    </w:p>
    <w:p w:rsidR="007359E1" w:rsidRPr="007359E1" w:rsidRDefault="007359E1" w:rsidP="007359E1">
      <w:pPr>
        <w:ind w:firstLine="709"/>
      </w:pPr>
      <w:r w:rsidRPr="007359E1">
        <w:t>Изначально данные были на английском языке, что создавалось дополнительными трудностями при использовании их для анализа и обучения. Чтобы решить эту проблему, я воспользовался встроенным в Excel нейросетевым переводчиком и перевел 5000 строк данных, содержащих пары (метка, сообщение). Такой формат данных, где каждая строка содержит метку (спам/не спам) и текст сообщения, идеально подходит для задачи классификации, так как позволяет использовать метод обучения с учителем.</w:t>
      </w:r>
    </w:p>
    <w:p w:rsidR="001E5A52" w:rsidRDefault="001E5A52" w:rsidP="00696F5F">
      <w:pPr>
        <w:tabs>
          <w:tab w:val="left" w:pos="142"/>
          <w:tab w:val="left" w:pos="426"/>
        </w:tabs>
        <w:ind w:firstLine="709"/>
      </w:pPr>
      <w:r w:rsidRPr="001E5A52">
        <w:t>После настройки параметров и проведения процесса обучения, мы получили модель, способную классифицировать сообщения как спам или не спам на основе текста.</w:t>
      </w:r>
      <w:r w:rsidR="00696F5F">
        <w:t xml:space="preserve"> </w:t>
      </w:r>
      <w:r w:rsidR="00696F5F" w:rsidRPr="00696F5F">
        <w:t xml:space="preserve">Модель была обучена на 3 эпохах с размером </w:t>
      </w:r>
      <w:proofErr w:type="spellStart"/>
      <w:r w:rsidR="00696F5F" w:rsidRPr="00696F5F">
        <w:t>батча</w:t>
      </w:r>
      <w:proofErr w:type="spellEnd"/>
      <w:r w:rsidR="00696F5F" w:rsidRPr="00696F5F">
        <w:t xml:space="preserve"> 16 и коэффициентом обучения 2e-5.</w:t>
      </w:r>
      <w:r w:rsidR="00696F5F">
        <w:t xml:space="preserve"> Модель показала точность 98% при классификации спам-сообщений. </w:t>
      </w:r>
    </w:p>
    <w:p w:rsidR="001E5A52" w:rsidRPr="001E5A52" w:rsidRDefault="001E5A52" w:rsidP="001E5A52">
      <w:pPr>
        <w:ind w:firstLine="709"/>
      </w:pPr>
      <w:r w:rsidRPr="001E5A52">
        <w:t xml:space="preserve">Затем было разработано веб-приложение с использованием библиотеки </w:t>
      </w:r>
      <w:proofErr w:type="spellStart"/>
      <w:r w:rsidRPr="001E5A52">
        <w:t>Dash</w:t>
      </w:r>
      <w:proofErr w:type="spellEnd"/>
      <w:r w:rsidRPr="001E5A52">
        <w:t>. В приложении реализованы следующие функциональные элементы: поле для ввода сообщения, отображение итогового результата (спам/не спам), а также сохранение истории запросов.</w:t>
      </w:r>
    </w:p>
    <w:p w:rsidR="001E5A52" w:rsidRDefault="001E5A52" w:rsidP="001E5A52">
      <w:pPr>
        <w:ind w:firstLine="709"/>
      </w:pPr>
      <w:r w:rsidRPr="001E5A52">
        <w:t>Для тестирования приложения использовались два реальных сообщения: одно — это спам, а другое — обычное сообщение, не являющееся спамом.</w:t>
      </w:r>
    </w:p>
    <w:p w:rsidR="001E5A52" w:rsidRDefault="001E5A52" w:rsidP="001E5A52">
      <w:pPr>
        <w:ind w:firstLine="709"/>
        <w:jc w:val="center"/>
      </w:pPr>
      <w:r w:rsidRPr="001E5A52">
        <w:lastRenderedPageBreak/>
        <w:drawing>
          <wp:inline distT="0" distB="0" distL="0" distR="0" wp14:anchorId="1D34D786" wp14:editId="30028EC3">
            <wp:extent cx="4458985" cy="2704471"/>
            <wp:effectExtent l="0" t="0" r="0" b="635"/>
            <wp:docPr id="2023037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37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563" cy="27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52" w:rsidRDefault="001E5A52" w:rsidP="001E5A52">
      <w:pPr>
        <w:ind w:firstLine="709"/>
      </w:pPr>
      <w:r>
        <w:t xml:space="preserve">Копируем это сообщение и вставляем в наше приложение. </w:t>
      </w:r>
    </w:p>
    <w:p w:rsidR="001E5A52" w:rsidRDefault="001E5A52" w:rsidP="001E5A52">
      <w:pPr>
        <w:ind w:firstLine="709"/>
        <w:jc w:val="center"/>
      </w:pPr>
      <w:r w:rsidRPr="001E5A52">
        <w:drawing>
          <wp:inline distT="0" distB="0" distL="0" distR="0" wp14:anchorId="2343A6E5" wp14:editId="74FB1327">
            <wp:extent cx="4798032" cy="4389263"/>
            <wp:effectExtent l="0" t="0" r="3175" b="5080"/>
            <wp:docPr id="615897556" name="Рисунок 1" descr="Изображение выглядит как текст, снимок экрана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97556" name="Рисунок 1" descr="Изображение выглядит как текст, снимок экрана, Шрифт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761" cy="439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52" w:rsidRDefault="001E5A52" w:rsidP="001E5A52">
      <w:pPr>
        <w:ind w:firstLine="709"/>
      </w:pPr>
      <w:r>
        <w:t xml:space="preserve">Видим, что модель правильно определило, что это спам. Далее берем обычное сообщение из переписки. </w:t>
      </w:r>
    </w:p>
    <w:p w:rsidR="001E5A52" w:rsidRDefault="001E5A52" w:rsidP="001E5A52">
      <w:pPr>
        <w:ind w:firstLine="709"/>
        <w:jc w:val="center"/>
      </w:pPr>
      <w:r w:rsidRPr="001E5A52">
        <w:lastRenderedPageBreak/>
        <w:drawing>
          <wp:inline distT="0" distB="0" distL="0" distR="0" wp14:anchorId="379B8096" wp14:editId="2966906D">
            <wp:extent cx="4325421" cy="1795990"/>
            <wp:effectExtent l="0" t="0" r="5715" b="0"/>
            <wp:docPr id="942466852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66852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370" cy="18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52" w:rsidRDefault="001E5A52" w:rsidP="001E5A52">
      <w:pPr>
        <w:ind w:firstLine="709"/>
        <w:jc w:val="center"/>
      </w:pPr>
      <w:r w:rsidRPr="001E5A52">
        <w:drawing>
          <wp:inline distT="0" distB="0" distL="0" distR="0" wp14:anchorId="47AE944F" wp14:editId="42C9F85C">
            <wp:extent cx="3983855" cy="4808306"/>
            <wp:effectExtent l="0" t="0" r="4445" b="5080"/>
            <wp:docPr id="361071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71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333" cy="48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52" w:rsidRPr="001E5A52" w:rsidRDefault="001E5A52" w:rsidP="001E5A52">
      <w:pPr>
        <w:ind w:firstLine="709"/>
        <w:jc w:val="center"/>
      </w:pPr>
      <w:r>
        <w:t xml:space="preserve">Видим, что модель так же успешно определила, что сообщение не является спамом. </w:t>
      </w:r>
    </w:p>
    <w:p w:rsidR="007359E1" w:rsidRPr="007359E1" w:rsidRDefault="007359E1" w:rsidP="001E5A52">
      <w:pPr>
        <w:rPr>
          <w:b/>
          <w:bCs/>
        </w:rPr>
      </w:pPr>
    </w:p>
    <w:sectPr w:rsidR="007359E1" w:rsidRPr="007359E1" w:rsidSect="001E5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3E1E"/>
    <w:multiLevelType w:val="multilevel"/>
    <w:tmpl w:val="8C5A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41C5C"/>
    <w:multiLevelType w:val="multilevel"/>
    <w:tmpl w:val="471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B4ECF"/>
    <w:multiLevelType w:val="multilevel"/>
    <w:tmpl w:val="24BC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F1FEB"/>
    <w:multiLevelType w:val="multilevel"/>
    <w:tmpl w:val="4C36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593AAD"/>
    <w:multiLevelType w:val="multilevel"/>
    <w:tmpl w:val="6AD8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029902">
    <w:abstractNumId w:val="2"/>
  </w:num>
  <w:num w:numId="2" w16cid:durableId="2088110806">
    <w:abstractNumId w:val="4"/>
  </w:num>
  <w:num w:numId="3" w16cid:durableId="934634354">
    <w:abstractNumId w:val="0"/>
  </w:num>
  <w:num w:numId="4" w16cid:durableId="958489206">
    <w:abstractNumId w:val="1"/>
  </w:num>
  <w:num w:numId="5" w16cid:durableId="357661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E1"/>
    <w:rsid w:val="001E5A52"/>
    <w:rsid w:val="0067791B"/>
    <w:rsid w:val="00696F5F"/>
    <w:rsid w:val="0073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EFE1BB"/>
  <w15:chartTrackingRefBased/>
  <w15:docId w15:val="{03EA4E9B-2DEA-C346-9CB1-6C87A442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5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5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5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5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5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5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5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5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5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35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59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59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59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59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59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59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5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5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5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5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5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59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59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59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5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59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35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Козлов</dc:creator>
  <cp:keywords/>
  <dc:description/>
  <cp:lastModifiedBy>Эдуард Козлов</cp:lastModifiedBy>
  <cp:revision>2</cp:revision>
  <dcterms:created xsi:type="dcterms:W3CDTF">2025-05-08T09:11:00Z</dcterms:created>
  <dcterms:modified xsi:type="dcterms:W3CDTF">2025-05-08T09:36:00Z</dcterms:modified>
</cp:coreProperties>
</file>