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A019" w14:textId="77777777" w:rsidR="00757712" w:rsidRDefault="00757712" w:rsidP="00757712">
      <w:pPr>
        <w:pStyle w:val="1"/>
        <w:rPr>
          <w:b/>
          <w:sz w:val="36"/>
        </w:rPr>
      </w:pPr>
      <w:r w:rsidRPr="00A33614">
        <w:rPr>
          <w:b/>
          <w:sz w:val="36"/>
        </w:rPr>
        <w:t>Наивное представление о транспортно-логистической инфраструктуре моделируемой системы</w:t>
      </w:r>
      <w:r w:rsidR="007E4DB0" w:rsidRPr="007E4DB0">
        <w:rPr>
          <w:b/>
          <w:sz w:val="36"/>
        </w:rPr>
        <w:t xml:space="preserve">. </w:t>
      </w:r>
    </w:p>
    <w:p w14:paraId="7162B339" w14:textId="77777777" w:rsidR="006142C6" w:rsidRPr="006142C6" w:rsidRDefault="006142C6" w:rsidP="006142C6"/>
    <w:p w14:paraId="7282913B" w14:textId="77777777" w:rsidR="00757712" w:rsidRDefault="006142C6" w:rsidP="006142C6">
      <w:pPr>
        <w:pStyle w:val="2"/>
        <w:rPr>
          <w:b/>
          <w:sz w:val="32"/>
        </w:rPr>
      </w:pPr>
      <w:r w:rsidRPr="006142C6">
        <w:rPr>
          <w:b/>
          <w:sz w:val="32"/>
        </w:rPr>
        <w:t>Общее описание объектов и их характеристик</w:t>
      </w:r>
    </w:p>
    <w:p w14:paraId="160A8AA2" w14:textId="77777777" w:rsidR="00882A60" w:rsidRPr="00882A60" w:rsidRDefault="00882A60" w:rsidP="00882A60"/>
    <w:p w14:paraId="2D75289E" w14:textId="77777777" w:rsidR="0009373B" w:rsidRDefault="00757712" w:rsidP="00F76A55">
      <w:pPr>
        <w:jc w:val="both"/>
        <w:rPr>
          <w:sz w:val="28"/>
          <w:szCs w:val="28"/>
        </w:rPr>
      </w:pPr>
      <w:r w:rsidRPr="00757712">
        <w:rPr>
          <w:sz w:val="28"/>
          <w:szCs w:val="28"/>
        </w:rPr>
        <w:t xml:space="preserve">В качестве </w:t>
      </w:r>
      <w:r w:rsidR="00610E79">
        <w:rPr>
          <w:sz w:val="28"/>
          <w:szCs w:val="28"/>
        </w:rPr>
        <w:t xml:space="preserve">анализируемых </w:t>
      </w:r>
      <w:r w:rsidRPr="00757712">
        <w:rPr>
          <w:sz w:val="28"/>
          <w:szCs w:val="28"/>
        </w:rPr>
        <w:t>объектов</w:t>
      </w:r>
      <w:r w:rsidR="00F85FA4">
        <w:rPr>
          <w:sz w:val="28"/>
          <w:szCs w:val="28"/>
        </w:rPr>
        <w:t xml:space="preserve"> </w:t>
      </w:r>
      <w:r w:rsidRPr="00757712">
        <w:rPr>
          <w:sz w:val="28"/>
          <w:szCs w:val="28"/>
        </w:rPr>
        <w:t>следует выделить</w:t>
      </w:r>
      <w:r w:rsidR="00F85FA4">
        <w:rPr>
          <w:sz w:val="28"/>
          <w:szCs w:val="28"/>
        </w:rPr>
        <w:t>:</w:t>
      </w:r>
    </w:p>
    <w:p w14:paraId="02A3FEFB" w14:textId="77777777" w:rsidR="0009373B" w:rsidRDefault="0009373B" w:rsidP="000937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9373B">
        <w:rPr>
          <w:sz w:val="28"/>
          <w:szCs w:val="28"/>
        </w:rPr>
        <w:t>точки входа</w:t>
      </w:r>
      <w:r w:rsidR="00F85FA4">
        <w:rPr>
          <w:sz w:val="28"/>
          <w:szCs w:val="28"/>
        </w:rPr>
        <w:t xml:space="preserve"> (</w:t>
      </w:r>
      <w:r w:rsidR="00F85FA4">
        <w:rPr>
          <w:sz w:val="28"/>
          <w:szCs w:val="28"/>
          <w:lang w:val="en-US"/>
        </w:rPr>
        <w:t>I</w:t>
      </w:r>
      <w:r w:rsidR="00F85FA4" w:rsidRPr="00F85FA4">
        <w:rPr>
          <w:sz w:val="28"/>
          <w:szCs w:val="28"/>
        </w:rPr>
        <w:t xml:space="preserve"> </w:t>
      </w:r>
      <w:r w:rsidR="00F85FA4">
        <w:rPr>
          <w:sz w:val="28"/>
          <w:szCs w:val="28"/>
        </w:rPr>
        <w:t>пояс)</w:t>
      </w:r>
      <w:r>
        <w:rPr>
          <w:sz w:val="28"/>
          <w:szCs w:val="28"/>
        </w:rPr>
        <w:t xml:space="preserve"> – </w:t>
      </w:r>
      <w:r w:rsidRPr="0009373B">
        <w:rPr>
          <w:sz w:val="28"/>
          <w:szCs w:val="28"/>
        </w:rPr>
        <w:t>грузовые железнодорожные станции, морские порты и т.п., куда доставляются грузы, необходимые для функционирования системы</w:t>
      </w:r>
      <w:r>
        <w:rPr>
          <w:sz w:val="28"/>
          <w:szCs w:val="28"/>
        </w:rPr>
        <w:t>;</w:t>
      </w:r>
    </w:p>
    <w:p w14:paraId="6879A4E5" w14:textId="77777777" w:rsidR="0009373B" w:rsidRDefault="0009373B" w:rsidP="000937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9373B">
        <w:rPr>
          <w:sz w:val="28"/>
          <w:szCs w:val="28"/>
        </w:rPr>
        <w:t>точки хранения</w:t>
      </w:r>
      <w:r>
        <w:rPr>
          <w:sz w:val="28"/>
          <w:szCs w:val="28"/>
        </w:rPr>
        <w:t xml:space="preserve"> – </w:t>
      </w:r>
      <w:r w:rsidRPr="0009373B">
        <w:rPr>
          <w:sz w:val="28"/>
          <w:szCs w:val="28"/>
        </w:rPr>
        <w:t xml:space="preserve">функционирующие </w:t>
      </w:r>
      <w:r w:rsidR="00F85FA4">
        <w:rPr>
          <w:sz w:val="28"/>
          <w:szCs w:val="28"/>
        </w:rPr>
        <w:t xml:space="preserve">распределительные и складские комплексы (РСК) </w:t>
      </w:r>
      <w:r>
        <w:rPr>
          <w:sz w:val="28"/>
          <w:szCs w:val="28"/>
        </w:rPr>
        <w:t xml:space="preserve">и </w:t>
      </w:r>
      <w:r w:rsidR="00F85FA4">
        <w:rPr>
          <w:sz w:val="28"/>
          <w:szCs w:val="28"/>
        </w:rPr>
        <w:t>РСК</w:t>
      </w:r>
      <w:r>
        <w:rPr>
          <w:sz w:val="28"/>
          <w:szCs w:val="28"/>
        </w:rPr>
        <w:t>, которые необходимо дополнительно построить</w:t>
      </w:r>
      <w:r w:rsidR="00F85FA4">
        <w:rPr>
          <w:sz w:val="28"/>
          <w:szCs w:val="28"/>
        </w:rPr>
        <w:t>/расширить</w:t>
      </w:r>
      <w:r>
        <w:rPr>
          <w:sz w:val="28"/>
          <w:szCs w:val="28"/>
        </w:rPr>
        <w:t xml:space="preserve">; </w:t>
      </w:r>
    </w:p>
    <w:p w14:paraId="1DB7CA80" w14:textId="77777777" w:rsidR="0009373B" w:rsidRDefault="0009373B" w:rsidP="000937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9373B">
        <w:rPr>
          <w:sz w:val="28"/>
          <w:szCs w:val="28"/>
        </w:rPr>
        <w:t xml:space="preserve">точки </w:t>
      </w:r>
      <w:r w:rsidR="00F85FA4">
        <w:rPr>
          <w:sz w:val="28"/>
          <w:szCs w:val="28"/>
        </w:rPr>
        <w:t xml:space="preserve">поглощения грузопотоков (точки потребления) </w:t>
      </w:r>
      <w:r>
        <w:rPr>
          <w:sz w:val="28"/>
          <w:szCs w:val="28"/>
        </w:rPr>
        <w:t xml:space="preserve">– </w:t>
      </w:r>
      <w:r w:rsidRPr="0009373B">
        <w:rPr>
          <w:sz w:val="28"/>
          <w:szCs w:val="28"/>
        </w:rPr>
        <w:t>освоенные/функционирующие месторождения</w:t>
      </w:r>
      <w:r>
        <w:rPr>
          <w:sz w:val="28"/>
          <w:szCs w:val="28"/>
        </w:rPr>
        <w:t xml:space="preserve"> и месторождения, которые необходимо ввести в эксплуатацию в соответствии с планом;</w:t>
      </w:r>
    </w:p>
    <w:p w14:paraId="2EE04ACC" w14:textId="77777777" w:rsidR="00757712" w:rsidRDefault="0009373B" w:rsidP="000937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9373B">
        <w:rPr>
          <w:sz w:val="28"/>
          <w:szCs w:val="28"/>
        </w:rPr>
        <w:t>транспортные пути</w:t>
      </w:r>
      <w:r>
        <w:rPr>
          <w:sz w:val="28"/>
          <w:szCs w:val="28"/>
        </w:rPr>
        <w:t xml:space="preserve"> </w:t>
      </w:r>
      <w:r w:rsidR="006142C6">
        <w:rPr>
          <w:sz w:val="28"/>
          <w:szCs w:val="28"/>
        </w:rPr>
        <w:t xml:space="preserve">(граф путей) </w:t>
      </w:r>
      <w:r>
        <w:rPr>
          <w:sz w:val="28"/>
          <w:szCs w:val="28"/>
        </w:rPr>
        <w:t xml:space="preserve">– </w:t>
      </w:r>
      <w:r w:rsidR="0058463B">
        <w:rPr>
          <w:sz w:val="28"/>
          <w:szCs w:val="28"/>
        </w:rPr>
        <w:t>автомобильные пути и железнодорожные ветки, обеспечивающие доставку необходимых для функционирования системы грузов</w:t>
      </w:r>
      <w:r w:rsidR="00B95BD3">
        <w:rPr>
          <w:sz w:val="28"/>
          <w:szCs w:val="28"/>
        </w:rPr>
        <w:t>;</w:t>
      </w:r>
    </w:p>
    <w:p w14:paraId="6DA233B9" w14:textId="77777777" w:rsidR="00B95BD3" w:rsidRDefault="00B95BD3" w:rsidP="0009373B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грузы, необходимые для функционирования уже существующих точек потребления и для обеспечения процесса ввода в эксплуатацию новых точек потребления (согласно </w:t>
      </w:r>
      <w:r w:rsidR="00AE7060">
        <w:rPr>
          <w:sz w:val="28"/>
          <w:szCs w:val="28"/>
        </w:rPr>
        <w:t xml:space="preserve">существующему </w:t>
      </w:r>
      <w:r>
        <w:rPr>
          <w:sz w:val="28"/>
          <w:szCs w:val="28"/>
        </w:rPr>
        <w:t>графику)</w:t>
      </w:r>
      <w:r w:rsidR="00AE7060">
        <w:rPr>
          <w:sz w:val="28"/>
          <w:szCs w:val="28"/>
        </w:rPr>
        <w:t>;</w:t>
      </w:r>
    </w:p>
    <w:p w14:paraId="02A72238" w14:textId="77777777" w:rsidR="00AE7060" w:rsidRPr="00AE7060" w:rsidRDefault="00AE7060" w:rsidP="00AE7060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>транспортные средства – парк транспортных средств (грузовые машины, железнодорожный состав, включая локомотивы и т.п.), которые обеспечивают перемещение грузов между точками входа, хранения и потребления.</w:t>
      </w:r>
    </w:p>
    <w:p w14:paraId="60D861EF" w14:textId="77777777" w:rsidR="0058463B" w:rsidRDefault="0058463B" w:rsidP="0058463B">
      <w:pPr>
        <w:pStyle w:val="a3"/>
        <w:jc w:val="both"/>
        <w:rPr>
          <w:sz w:val="28"/>
          <w:szCs w:val="28"/>
        </w:rPr>
      </w:pPr>
    </w:p>
    <w:p w14:paraId="6831F261" w14:textId="77777777" w:rsidR="00757712" w:rsidRPr="000F57A9" w:rsidRDefault="00757712" w:rsidP="000F57A9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 w:rsidRPr="000F57A9">
        <w:rPr>
          <w:b/>
          <w:sz w:val="28"/>
          <w:szCs w:val="28"/>
        </w:rPr>
        <w:t>«Точки входа».</w:t>
      </w:r>
    </w:p>
    <w:p w14:paraId="5F2C5AF0" w14:textId="77777777" w:rsidR="00757712" w:rsidRDefault="00757712" w:rsidP="00F76A55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</w:t>
      </w:r>
      <w:r w:rsidR="00D8636C">
        <w:rPr>
          <w:sz w:val="28"/>
          <w:szCs w:val="28"/>
        </w:rPr>
        <w:t xml:space="preserve"> каждой точки</w:t>
      </w:r>
      <w:r>
        <w:rPr>
          <w:sz w:val="28"/>
          <w:szCs w:val="28"/>
        </w:rPr>
        <w:t>:</w:t>
      </w:r>
    </w:p>
    <w:p w14:paraId="43A99203" w14:textId="77777777" w:rsidR="00757712" w:rsidRDefault="00A80ACE" w:rsidP="00F76A5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(идентификатор);</w:t>
      </w:r>
    </w:p>
    <w:p w14:paraId="5B535B59" w14:textId="77777777" w:rsidR="00757712" w:rsidRDefault="00757712" w:rsidP="00F76A5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тип;</w:t>
      </w:r>
    </w:p>
    <w:p w14:paraId="27E45281" w14:textId="77777777" w:rsidR="00757712" w:rsidRDefault="00757712" w:rsidP="00F76A5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географическое положение</w:t>
      </w:r>
      <w:r w:rsidR="00F85FA4">
        <w:rPr>
          <w:sz w:val="28"/>
          <w:szCs w:val="28"/>
        </w:rPr>
        <w:t xml:space="preserve"> (координаты)</w:t>
      </w:r>
      <w:r>
        <w:rPr>
          <w:sz w:val="28"/>
          <w:szCs w:val="28"/>
        </w:rPr>
        <w:t>;</w:t>
      </w:r>
    </w:p>
    <w:p w14:paraId="7D3DEB49" w14:textId="77777777" w:rsidR="00704F21" w:rsidRPr="00AE7060" w:rsidRDefault="00704F21" w:rsidP="00F76A5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>общ</w:t>
      </w:r>
      <w:r w:rsidR="00F85FA4">
        <w:rPr>
          <w:sz w:val="28"/>
          <w:szCs w:val="28"/>
        </w:rPr>
        <w:t>ая пропускная способность (возможно, меняющаяся во времени)</w:t>
      </w:r>
      <w:r w:rsidRPr="00AE7060">
        <w:rPr>
          <w:sz w:val="28"/>
          <w:szCs w:val="28"/>
        </w:rPr>
        <w:t>;</w:t>
      </w:r>
    </w:p>
    <w:p w14:paraId="4B785A36" w14:textId="77777777" w:rsidR="00757712" w:rsidRDefault="00757712" w:rsidP="00F76A5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типы грузов можно доставлять;</w:t>
      </w:r>
    </w:p>
    <w:p w14:paraId="6329ABD9" w14:textId="77777777" w:rsidR="00757712" w:rsidRDefault="00757712" w:rsidP="0044253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груза – </w:t>
      </w:r>
      <w:r w:rsidRPr="00757712">
        <w:rPr>
          <w:sz w:val="28"/>
          <w:szCs w:val="28"/>
        </w:rPr>
        <w:t>в каком объеме</w:t>
      </w:r>
      <w:r>
        <w:rPr>
          <w:sz w:val="28"/>
          <w:szCs w:val="28"/>
        </w:rPr>
        <w:t xml:space="preserve"> (вместимость точки входа)</w:t>
      </w:r>
      <w:r w:rsidRPr="0075771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доставлять;</w:t>
      </w:r>
    </w:p>
    <w:p w14:paraId="50B282B1" w14:textId="77777777" w:rsidR="00757712" w:rsidRDefault="00757712" w:rsidP="00442536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каждого типа груза –</w:t>
      </w:r>
      <w:r w:rsidR="00D8636C">
        <w:rPr>
          <w:sz w:val="28"/>
          <w:szCs w:val="28"/>
        </w:rPr>
        <w:t xml:space="preserve"> </w:t>
      </w:r>
      <w:r>
        <w:rPr>
          <w:sz w:val="28"/>
          <w:szCs w:val="28"/>
        </w:rPr>
        <w:t>в какие временные интервалы можно доставлять;</w:t>
      </w:r>
    </w:p>
    <w:p w14:paraId="6B4C987D" w14:textId="77777777" w:rsidR="00704F21" w:rsidRPr="00AE7060" w:rsidRDefault="00704F21" w:rsidP="00CA7DE3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 xml:space="preserve">для каждого типа груза – стоимость </w:t>
      </w:r>
      <w:r w:rsidR="00AE7060">
        <w:rPr>
          <w:sz w:val="28"/>
          <w:szCs w:val="28"/>
        </w:rPr>
        <w:t>доставки</w:t>
      </w:r>
      <w:r w:rsidRPr="00AE7060">
        <w:rPr>
          <w:sz w:val="28"/>
          <w:szCs w:val="28"/>
        </w:rPr>
        <w:t>;</w:t>
      </w:r>
    </w:p>
    <w:p w14:paraId="7482EB98" w14:textId="77777777" w:rsidR="00D8636C" w:rsidRDefault="00921313" w:rsidP="00704F21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исходящие потоки </w:t>
      </w:r>
      <w:r w:rsidR="00272BD4">
        <w:rPr>
          <w:sz w:val="28"/>
          <w:szCs w:val="28"/>
        </w:rPr>
        <w:t>(</w:t>
      </w:r>
      <w:r w:rsidR="00D8636C">
        <w:rPr>
          <w:sz w:val="28"/>
          <w:szCs w:val="28"/>
        </w:rPr>
        <w:t>т</w:t>
      </w:r>
      <w:r w:rsidR="00D8636C" w:rsidRPr="00757712">
        <w:rPr>
          <w:sz w:val="28"/>
          <w:szCs w:val="28"/>
        </w:rPr>
        <w:t>ранспортные пути, связанные с каждой точкой входа</w:t>
      </w:r>
      <w:r>
        <w:rPr>
          <w:sz w:val="28"/>
          <w:szCs w:val="28"/>
        </w:rPr>
        <w:t>)</w:t>
      </w:r>
      <w:r w:rsidR="00D8636C">
        <w:rPr>
          <w:sz w:val="28"/>
          <w:szCs w:val="28"/>
        </w:rPr>
        <w:t>;</w:t>
      </w:r>
    </w:p>
    <w:p w14:paraId="5D950D8B" w14:textId="77777777" w:rsidR="0043769E" w:rsidRDefault="0043769E" w:rsidP="0043769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A3579EB" w14:textId="77777777" w:rsidR="0043769E" w:rsidRDefault="0043769E" w:rsidP="0043769E">
      <w:pPr>
        <w:pStyle w:val="a3"/>
        <w:jc w:val="both"/>
        <w:rPr>
          <w:sz w:val="28"/>
          <w:szCs w:val="28"/>
        </w:rPr>
      </w:pPr>
    </w:p>
    <w:p w14:paraId="3092FFD8" w14:textId="77777777" w:rsidR="00D8636C" w:rsidRPr="000F57A9" w:rsidRDefault="00704F21" w:rsidP="000F57A9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 w:rsidRPr="000F57A9">
        <w:rPr>
          <w:b/>
          <w:sz w:val="28"/>
          <w:szCs w:val="28"/>
        </w:rPr>
        <w:t xml:space="preserve"> </w:t>
      </w:r>
      <w:r w:rsidR="00685368" w:rsidRPr="000F57A9">
        <w:rPr>
          <w:b/>
          <w:sz w:val="28"/>
          <w:szCs w:val="28"/>
        </w:rPr>
        <w:t>«</w:t>
      </w:r>
      <w:r w:rsidR="00685368">
        <w:rPr>
          <w:b/>
          <w:sz w:val="28"/>
          <w:szCs w:val="28"/>
        </w:rPr>
        <w:t>Т</w:t>
      </w:r>
      <w:r w:rsidR="00685368" w:rsidRPr="000F57A9">
        <w:rPr>
          <w:b/>
          <w:sz w:val="28"/>
          <w:szCs w:val="28"/>
        </w:rPr>
        <w:t>очки хранения»</w:t>
      </w:r>
      <w:r w:rsidR="00D8636C" w:rsidRPr="000F57A9">
        <w:rPr>
          <w:b/>
          <w:sz w:val="28"/>
          <w:szCs w:val="28"/>
        </w:rPr>
        <w:t xml:space="preserve"> </w:t>
      </w:r>
    </w:p>
    <w:p w14:paraId="126DC249" w14:textId="77777777" w:rsidR="00D8636C" w:rsidRPr="00D8636C" w:rsidRDefault="00D8636C" w:rsidP="00F76A55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каждой точки:</w:t>
      </w:r>
    </w:p>
    <w:p w14:paraId="17C32292" w14:textId="77777777" w:rsidR="00D8636C" w:rsidRDefault="00A80ACE" w:rsidP="00F76A5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</w:t>
      </w:r>
      <w:r w:rsidR="00D8636C">
        <w:rPr>
          <w:sz w:val="28"/>
          <w:szCs w:val="28"/>
        </w:rPr>
        <w:t>;</w:t>
      </w:r>
    </w:p>
    <w:p w14:paraId="3411E96C" w14:textId="77777777" w:rsidR="00D8636C" w:rsidRDefault="00F85FA4" w:rsidP="00F76A5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географическое положение (координаты);</w:t>
      </w:r>
    </w:p>
    <w:p w14:paraId="2E34986C" w14:textId="77777777" w:rsidR="00704F21" w:rsidRDefault="00704F21" w:rsidP="00F76A5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 xml:space="preserve">общая вместимость; </w:t>
      </w:r>
    </w:p>
    <w:p w14:paraId="32C825F3" w14:textId="77777777" w:rsidR="00F53348" w:rsidRPr="00AE7060" w:rsidRDefault="00F53348" w:rsidP="00F76A5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производительность погрузочно-разгрузочной техники в данной точке хранения;</w:t>
      </w:r>
    </w:p>
    <w:p w14:paraId="4364B664" w14:textId="77777777" w:rsidR="00D8636C" w:rsidRDefault="00D8636C" w:rsidP="00F76A5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8636C">
        <w:rPr>
          <w:sz w:val="28"/>
          <w:szCs w:val="28"/>
        </w:rPr>
        <w:t xml:space="preserve">акие </w:t>
      </w:r>
      <w:r>
        <w:rPr>
          <w:sz w:val="28"/>
          <w:szCs w:val="28"/>
        </w:rPr>
        <w:t xml:space="preserve">типы </w:t>
      </w:r>
      <w:r w:rsidRPr="00D8636C">
        <w:rPr>
          <w:sz w:val="28"/>
          <w:szCs w:val="28"/>
        </w:rPr>
        <w:t>груз</w:t>
      </w:r>
      <w:r>
        <w:rPr>
          <w:sz w:val="28"/>
          <w:szCs w:val="28"/>
        </w:rPr>
        <w:t>ов</w:t>
      </w:r>
      <w:r w:rsidRPr="00D8636C">
        <w:rPr>
          <w:sz w:val="28"/>
          <w:szCs w:val="28"/>
        </w:rPr>
        <w:t xml:space="preserve"> можно хранить</w:t>
      </w:r>
      <w:r>
        <w:rPr>
          <w:sz w:val="28"/>
          <w:szCs w:val="28"/>
        </w:rPr>
        <w:t>;</w:t>
      </w:r>
    </w:p>
    <w:p w14:paraId="09B5EF60" w14:textId="77777777" w:rsidR="00D8636C" w:rsidRDefault="00D8636C" w:rsidP="00442536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груза – </w:t>
      </w:r>
      <w:r w:rsidRPr="00757712">
        <w:rPr>
          <w:sz w:val="28"/>
          <w:szCs w:val="28"/>
        </w:rPr>
        <w:t>в каком объеме</w:t>
      </w:r>
      <w:r>
        <w:rPr>
          <w:sz w:val="28"/>
          <w:szCs w:val="28"/>
        </w:rPr>
        <w:t xml:space="preserve"> (вместимость точки хранения)</w:t>
      </w:r>
      <w:r w:rsidRPr="0075771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хранить;</w:t>
      </w:r>
    </w:p>
    <w:p w14:paraId="23ACEF92" w14:textId="77777777" w:rsidR="00D8636C" w:rsidRDefault="00D8636C" w:rsidP="00442536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груза – в какие временные интервалы можно хранить;</w:t>
      </w:r>
    </w:p>
    <w:p w14:paraId="3C6F88A2" w14:textId="77777777" w:rsidR="00D8636C" w:rsidRDefault="00D8636C" w:rsidP="00442536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груза – стоимость хранения;</w:t>
      </w:r>
    </w:p>
    <w:p w14:paraId="1DD98B77" w14:textId="77777777" w:rsidR="00D8636C" w:rsidRDefault="00D8636C" w:rsidP="00442536">
      <w:pPr>
        <w:pStyle w:val="a3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груза – информация о возможности увеличения вместимости </w:t>
      </w:r>
      <w:r w:rsidR="00685368">
        <w:rPr>
          <w:sz w:val="28"/>
          <w:szCs w:val="28"/>
        </w:rPr>
        <w:t xml:space="preserve">данной </w:t>
      </w:r>
      <w:r>
        <w:rPr>
          <w:sz w:val="28"/>
          <w:szCs w:val="28"/>
        </w:rPr>
        <w:t xml:space="preserve">точки хранения, включая </w:t>
      </w:r>
      <w:r w:rsidR="00685368">
        <w:rPr>
          <w:sz w:val="28"/>
          <w:szCs w:val="28"/>
        </w:rPr>
        <w:t xml:space="preserve">возможные параметры увеличения и </w:t>
      </w:r>
      <w:r>
        <w:rPr>
          <w:sz w:val="28"/>
          <w:szCs w:val="28"/>
        </w:rPr>
        <w:t>стоимостные показатели</w:t>
      </w:r>
      <w:r w:rsidR="00685368">
        <w:rPr>
          <w:sz w:val="28"/>
          <w:szCs w:val="28"/>
        </w:rPr>
        <w:t xml:space="preserve"> увеличения</w:t>
      </w:r>
      <w:r w:rsidR="00AE7060">
        <w:rPr>
          <w:sz w:val="28"/>
          <w:szCs w:val="28"/>
        </w:rPr>
        <w:t xml:space="preserve"> (например,</w:t>
      </w:r>
      <w:r w:rsidR="00AE7060" w:rsidRPr="00AE7060">
        <w:t xml:space="preserve"> </w:t>
      </w:r>
      <w:r w:rsidR="00AE7060" w:rsidRPr="00AE7060">
        <w:rPr>
          <w:sz w:val="28"/>
          <w:szCs w:val="28"/>
        </w:rPr>
        <w:t>стоимость аренды новых площадей</w:t>
      </w:r>
      <w:r w:rsidR="00AE706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3DC81B30" w14:textId="77777777" w:rsidR="001D150A" w:rsidRPr="00AE7060" w:rsidRDefault="00F53348" w:rsidP="00AE706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входящие и исходящие потоки (</w:t>
      </w:r>
      <w:r w:rsidR="00D8636C">
        <w:rPr>
          <w:sz w:val="28"/>
          <w:szCs w:val="28"/>
        </w:rPr>
        <w:t>т</w:t>
      </w:r>
      <w:r w:rsidR="00D8636C" w:rsidRPr="00757712">
        <w:rPr>
          <w:sz w:val="28"/>
          <w:szCs w:val="28"/>
        </w:rPr>
        <w:t xml:space="preserve">ранспортные пути, связанные с точкой </w:t>
      </w:r>
      <w:r w:rsidR="00D8636C">
        <w:rPr>
          <w:sz w:val="28"/>
          <w:szCs w:val="28"/>
        </w:rPr>
        <w:t>хранения</w:t>
      </w:r>
      <w:r>
        <w:rPr>
          <w:sz w:val="28"/>
          <w:szCs w:val="28"/>
        </w:rPr>
        <w:t>)</w:t>
      </w:r>
      <w:r w:rsidR="00D8636C">
        <w:rPr>
          <w:sz w:val="28"/>
          <w:szCs w:val="28"/>
        </w:rPr>
        <w:t>;</w:t>
      </w:r>
    </w:p>
    <w:p w14:paraId="40C7DACD" w14:textId="77777777" w:rsidR="0043769E" w:rsidRPr="002E0FF7" w:rsidRDefault="0043769E" w:rsidP="002E0F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E21C68F" w14:textId="77777777" w:rsidR="00D8636C" w:rsidRDefault="00D8636C" w:rsidP="00F76A55">
      <w:pPr>
        <w:pStyle w:val="a3"/>
        <w:ind w:left="360"/>
        <w:jc w:val="both"/>
        <w:rPr>
          <w:sz w:val="28"/>
          <w:szCs w:val="28"/>
        </w:rPr>
      </w:pPr>
    </w:p>
    <w:p w14:paraId="00CB3EDC" w14:textId="77777777" w:rsidR="00D8636C" w:rsidRPr="000F57A9" w:rsidRDefault="00D8636C" w:rsidP="000F57A9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 w:rsidRPr="000F57A9">
        <w:rPr>
          <w:b/>
          <w:sz w:val="28"/>
          <w:szCs w:val="28"/>
        </w:rPr>
        <w:t xml:space="preserve"> «Точки хранения», предполагаемые к вводу в действие</w:t>
      </w:r>
    </w:p>
    <w:p w14:paraId="10372869" w14:textId="77777777" w:rsidR="00F76A55" w:rsidRPr="00D8636C" w:rsidRDefault="00F76A55" w:rsidP="00F76A55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каждой точки:</w:t>
      </w:r>
    </w:p>
    <w:p w14:paraId="2F15F740" w14:textId="77777777" w:rsidR="00D8636C" w:rsidRDefault="00A80ACE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8636C">
        <w:rPr>
          <w:sz w:val="28"/>
          <w:szCs w:val="28"/>
        </w:rPr>
        <w:t>азвание</w:t>
      </w:r>
      <w:r>
        <w:rPr>
          <w:sz w:val="28"/>
          <w:szCs w:val="28"/>
        </w:rPr>
        <w:t xml:space="preserve"> (идентификатор)</w:t>
      </w:r>
      <w:r w:rsidR="00D8636C">
        <w:rPr>
          <w:sz w:val="28"/>
          <w:szCs w:val="28"/>
        </w:rPr>
        <w:t>;</w:t>
      </w:r>
    </w:p>
    <w:p w14:paraId="78BB0C94" w14:textId="77777777" w:rsidR="00D8636C" w:rsidRDefault="00D8636C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</w:t>
      </w:r>
      <w:r w:rsidR="00C52C4F">
        <w:rPr>
          <w:sz w:val="28"/>
          <w:szCs w:val="28"/>
        </w:rPr>
        <w:t>ое</w:t>
      </w:r>
      <w:r>
        <w:rPr>
          <w:sz w:val="28"/>
          <w:szCs w:val="28"/>
        </w:rPr>
        <w:t xml:space="preserve"> географическ</w:t>
      </w:r>
      <w:r w:rsidR="00C52C4F">
        <w:rPr>
          <w:sz w:val="28"/>
          <w:szCs w:val="28"/>
        </w:rPr>
        <w:t>ое</w:t>
      </w:r>
      <w:r>
        <w:rPr>
          <w:sz w:val="28"/>
          <w:szCs w:val="28"/>
        </w:rPr>
        <w:t xml:space="preserve"> положени</w:t>
      </w:r>
      <w:r w:rsidR="00C52C4F">
        <w:rPr>
          <w:sz w:val="28"/>
          <w:szCs w:val="28"/>
        </w:rPr>
        <w:t>е (координаты)</w:t>
      </w:r>
      <w:r>
        <w:rPr>
          <w:sz w:val="28"/>
          <w:szCs w:val="28"/>
        </w:rPr>
        <w:t>;</w:t>
      </w:r>
    </w:p>
    <w:p w14:paraId="3ADE8669" w14:textId="77777777" w:rsidR="00704F21" w:rsidRPr="00AE7060" w:rsidRDefault="00704F21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>возможные характеристики вместимости;</w:t>
      </w:r>
    </w:p>
    <w:p w14:paraId="05D736F3" w14:textId="77777777" w:rsidR="00D8636C" w:rsidRDefault="00D8636C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сроки, необходимые для ввода в действие точки хранения в данном расположении;</w:t>
      </w:r>
    </w:p>
    <w:p w14:paraId="2C63C2B9" w14:textId="77777777" w:rsidR="0062667E" w:rsidRDefault="0062667E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грузы, необходимые для ввода в действие точки хранения в данном расположении (тип, объем, временные характеристики, стоимость доставки и т.п.);</w:t>
      </w:r>
    </w:p>
    <w:p w14:paraId="0A3200C3" w14:textId="77777777" w:rsidR="00D8636C" w:rsidRDefault="00D8636C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стоимость строительства;</w:t>
      </w:r>
    </w:p>
    <w:p w14:paraId="3B53EC3E" w14:textId="77777777" w:rsidR="00442536" w:rsidRDefault="00442536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хранимые грузы:</w:t>
      </w:r>
    </w:p>
    <w:p w14:paraId="1D9AD13B" w14:textId="77777777" w:rsidR="00D8636C" w:rsidRDefault="00D8636C" w:rsidP="00442536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8636C">
        <w:rPr>
          <w:sz w:val="28"/>
          <w:szCs w:val="28"/>
        </w:rPr>
        <w:t xml:space="preserve">акие </w:t>
      </w:r>
      <w:r>
        <w:rPr>
          <w:sz w:val="28"/>
          <w:szCs w:val="28"/>
        </w:rPr>
        <w:t xml:space="preserve">типы </w:t>
      </w:r>
      <w:r w:rsidRPr="00D8636C">
        <w:rPr>
          <w:sz w:val="28"/>
          <w:szCs w:val="28"/>
        </w:rPr>
        <w:t>груз</w:t>
      </w:r>
      <w:r>
        <w:rPr>
          <w:sz w:val="28"/>
          <w:szCs w:val="28"/>
        </w:rPr>
        <w:t>ов</w:t>
      </w:r>
      <w:r w:rsidRPr="00D8636C">
        <w:rPr>
          <w:sz w:val="28"/>
          <w:szCs w:val="28"/>
        </w:rPr>
        <w:t xml:space="preserve"> можно </w:t>
      </w:r>
      <w:r>
        <w:rPr>
          <w:sz w:val="28"/>
          <w:szCs w:val="28"/>
        </w:rPr>
        <w:t xml:space="preserve">будет </w:t>
      </w:r>
      <w:r w:rsidRPr="00D8636C">
        <w:rPr>
          <w:sz w:val="28"/>
          <w:szCs w:val="28"/>
        </w:rPr>
        <w:t>хранить</w:t>
      </w:r>
      <w:r>
        <w:rPr>
          <w:sz w:val="28"/>
          <w:szCs w:val="28"/>
        </w:rPr>
        <w:t>;</w:t>
      </w:r>
    </w:p>
    <w:p w14:paraId="57597B94" w14:textId="77777777" w:rsidR="00D8636C" w:rsidRDefault="00D8636C" w:rsidP="00442536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груза – </w:t>
      </w:r>
      <w:r w:rsidRPr="00757712">
        <w:rPr>
          <w:sz w:val="28"/>
          <w:szCs w:val="28"/>
        </w:rPr>
        <w:t>в каком объеме</w:t>
      </w:r>
      <w:r>
        <w:rPr>
          <w:sz w:val="28"/>
          <w:szCs w:val="28"/>
        </w:rPr>
        <w:t xml:space="preserve"> (вместимость точки хранения)</w:t>
      </w:r>
      <w:r w:rsidRPr="00757712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хранить;</w:t>
      </w:r>
    </w:p>
    <w:p w14:paraId="1EE6D0FB" w14:textId="77777777" w:rsidR="00D8636C" w:rsidRDefault="00D8636C" w:rsidP="00442536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груза – в какие временные интервалы можно хранить;</w:t>
      </w:r>
    </w:p>
    <w:p w14:paraId="17EBFC76" w14:textId="77777777" w:rsidR="00D8636C" w:rsidRDefault="00D8636C" w:rsidP="00442536">
      <w:pPr>
        <w:pStyle w:val="a3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груза – стоимость хранения;</w:t>
      </w:r>
    </w:p>
    <w:p w14:paraId="5340F516" w14:textId="77777777" w:rsidR="00D8636C" w:rsidRDefault="00305209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имеющиеся </w:t>
      </w:r>
      <w:r w:rsidR="00D8636C">
        <w:rPr>
          <w:sz w:val="28"/>
          <w:szCs w:val="28"/>
        </w:rPr>
        <w:t>т</w:t>
      </w:r>
      <w:r w:rsidR="00D8636C" w:rsidRPr="00757712">
        <w:rPr>
          <w:sz w:val="28"/>
          <w:szCs w:val="28"/>
        </w:rPr>
        <w:t xml:space="preserve">ранспортные пути, связанные с </w:t>
      </w:r>
      <w:r>
        <w:rPr>
          <w:sz w:val="28"/>
          <w:szCs w:val="28"/>
        </w:rPr>
        <w:t xml:space="preserve">новой </w:t>
      </w:r>
      <w:r w:rsidR="00D8636C" w:rsidRPr="00757712">
        <w:rPr>
          <w:sz w:val="28"/>
          <w:szCs w:val="28"/>
        </w:rPr>
        <w:t xml:space="preserve">точкой </w:t>
      </w:r>
      <w:r w:rsidR="00D8636C">
        <w:rPr>
          <w:sz w:val="28"/>
          <w:szCs w:val="28"/>
        </w:rPr>
        <w:t>хранения;</w:t>
      </w:r>
    </w:p>
    <w:p w14:paraId="7E072BFF" w14:textId="77777777" w:rsidR="00305209" w:rsidRDefault="00C52C4F" w:rsidP="00F76A55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входящие и исходящие потоки</w:t>
      </w:r>
      <w:r w:rsidR="00305209" w:rsidRPr="00757712">
        <w:rPr>
          <w:sz w:val="28"/>
          <w:szCs w:val="28"/>
        </w:rPr>
        <w:t xml:space="preserve">, связанные с </w:t>
      </w:r>
      <w:r w:rsidR="00305209">
        <w:rPr>
          <w:sz w:val="28"/>
          <w:szCs w:val="28"/>
        </w:rPr>
        <w:t xml:space="preserve">новой </w:t>
      </w:r>
      <w:r w:rsidR="00305209" w:rsidRPr="00757712">
        <w:rPr>
          <w:sz w:val="28"/>
          <w:szCs w:val="28"/>
        </w:rPr>
        <w:t xml:space="preserve">точкой </w:t>
      </w:r>
      <w:r w:rsidR="00305209">
        <w:rPr>
          <w:sz w:val="28"/>
          <w:szCs w:val="28"/>
        </w:rPr>
        <w:t>хранения</w:t>
      </w:r>
      <w:r w:rsidR="00734E1D">
        <w:rPr>
          <w:sz w:val="28"/>
          <w:szCs w:val="28"/>
        </w:rPr>
        <w:t>, которые необходимо построить (сроки строительства, типы грузов, пропускные способности и т.п.)</w:t>
      </w:r>
      <w:r w:rsidR="00305209">
        <w:rPr>
          <w:sz w:val="28"/>
          <w:szCs w:val="28"/>
        </w:rPr>
        <w:t>;</w:t>
      </w:r>
    </w:p>
    <w:p w14:paraId="742FE220" w14:textId="77777777" w:rsidR="00CE5250" w:rsidRDefault="0043769E" w:rsidP="0043769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C02D5A4" w14:textId="77777777" w:rsidR="00AE7060" w:rsidRPr="00AE7060" w:rsidRDefault="00AE7060" w:rsidP="00AE7060">
      <w:pPr>
        <w:pStyle w:val="a3"/>
        <w:jc w:val="both"/>
        <w:rPr>
          <w:sz w:val="28"/>
          <w:szCs w:val="28"/>
        </w:rPr>
      </w:pPr>
    </w:p>
    <w:p w14:paraId="43CAE3B2" w14:textId="77777777" w:rsidR="00734E1D" w:rsidRPr="00685368" w:rsidRDefault="00734E1D" w:rsidP="00734E1D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«Точки потребления»</w:t>
      </w:r>
      <w:r w:rsidRPr="00685368">
        <w:rPr>
          <w:b/>
          <w:sz w:val="28"/>
          <w:szCs w:val="28"/>
        </w:rPr>
        <w:t xml:space="preserve"> </w:t>
      </w:r>
    </w:p>
    <w:p w14:paraId="598E0BE3" w14:textId="77777777" w:rsidR="00734E1D" w:rsidRPr="00D8636C" w:rsidRDefault="00734E1D" w:rsidP="00734E1D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каждой точки:</w:t>
      </w:r>
    </w:p>
    <w:p w14:paraId="396AF6B5" w14:textId="77777777" w:rsidR="00734E1D" w:rsidRDefault="00734E1D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(идентификатор);</w:t>
      </w:r>
    </w:p>
    <w:p w14:paraId="57873F2A" w14:textId="77777777" w:rsidR="00734E1D" w:rsidRDefault="00734E1D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географическое положение</w:t>
      </w:r>
      <w:r w:rsidR="00F1694C">
        <w:rPr>
          <w:sz w:val="28"/>
          <w:szCs w:val="28"/>
        </w:rPr>
        <w:t xml:space="preserve"> (</w:t>
      </w:r>
      <w:r w:rsidR="00F1694C" w:rsidRPr="00F1694C">
        <w:rPr>
          <w:sz w:val="28"/>
          <w:szCs w:val="28"/>
        </w:rPr>
        <w:t>координаты</w:t>
      </w:r>
      <w:r w:rsidR="00F1694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7A8F1E0C" w14:textId="77777777" w:rsidR="00734E1D" w:rsidRDefault="00F1694C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входящие и исходящие потоки (</w:t>
      </w:r>
      <w:r w:rsidR="00734E1D">
        <w:rPr>
          <w:sz w:val="28"/>
          <w:szCs w:val="28"/>
        </w:rPr>
        <w:t>т</w:t>
      </w:r>
      <w:r w:rsidR="00734E1D" w:rsidRPr="00757712">
        <w:rPr>
          <w:sz w:val="28"/>
          <w:szCs w:val="28"/>
        </w:rPr>
        <w:t xml:space="preserve">ранспортные пути, связанные с точкой </w:t>
      </w:r>
      <w:r w:rsidR="00734E1D">
        <w:rPr>
          <w:sz w:val="28"/>
          <w:szCs w:val="28"/>
        </w:rPr>
        <w:t>потребления</w:t>
      </w:r>
      <w:r>
        <w:rPr>
          <w:sz w:val="28"/>
          <w:szCs w:val="28"/>
        </w:rPr>
        <w:t>)</w:t>
      </w:r>
      <w:r w:rsidR="00734E1D">
        <w:rPr>
          <w:sz w:val="28"/>
          <w:szCs w:val="28"/>
        </w:rPr>
        <w:t>;</w:t>
      </w:r>
    </w:p>
    <w:p w14:paraId="5F80B2DC" w14:textId="77777777" w:rsidR="00F1694C" w:rsidRDefault="00F1694C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внутрипроизводственных точек хранения;</w:t>
      </w:r>
    </w:p>
    <w:p w14:paraId="675A8F8A" w14:textId="77777777" w:rsidR="00734E1D" w:rsidRDefault="00734E1D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грузы, необходимые для обеспечения функционирования точки потребления (тип, объем, временные характеристики, стоимость доставки/отгрузки и т.п.);</w:t>
      </w:r>
    </w:p>
    <w:p w14:paraId="1841975F" w14:textId="77777777" w:rsidR="00734E1D" w:rsidRDefault="00734E1D" w:rsidP="00734E1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758E31E" w14:textId="77777777" w:rsidR="00734E1D" w:rsidRDefault="00734E1D" w:rsidP="00734E1D">
      <w:pPr>
        <w:pStyle w:val="a3"/>
        <w:jc w:val="both"/>
        <w:rPr>
          <w:sz w:val="28"/>
          <w:szCs w:val="28"/>
        </w:rPr>
      </w:pPr>
    </w:p>
    <w:p w14:paraId="180DB3F1" w14:textId="77777777" w:rsidR="00734E1D" w:rsidRPr="000F57A9" w:rsidRDefault="00734E1D" w:rsidP="00734E1D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«Точки потребления»</w:t>
      </w:r>
      <w:r w:rsidRPr="000F57A9">
        <w:rPr>
          <w:b/>
          <w:sz w:val="28"/>
          <w:szCs w:val="28"/>
        </w:rPr>
        <w:t>, предполагаемые к вводу в действие</w:t>
      </w:r>
    </w:p>
    <w:p w14:paraId="60BCE74F" w14:textId="77777777" w:rsidR="00734E1D" w:rsidRPr="00D8636C" w:rsidRDefault="00734E1D" w:rsidP="00734E1D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каждой точки:</w:t>
      </w:r>
    </w:p>
    <w:p w14:paraId="4A02BBD5" w14:textId="77777777" w:rsidR="00F1694C" w:rsidRDefault="00734E1D" w:rsidP="00F1694C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(идентификатор);</w:t>
      </w:r>
    </w:p>
    <w:p w14:paraId="65ECB710" w14:textId="77777777" w:rsidR="00734E1D" w:rsidRPr="00F1694C" w:rsidRDefault="00734E1D" w:rsidP="00F1694C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F1694C">
        <w:rPr>
          <w:sz w:val="28"/>
          <w:szCs w:val="28"/>
        </w:rPr>
        <w:t>географическое положение</w:t>
      </w:r>
      <w:r w:rsidR="00F1694C" w:rsidRPr="00F1694C">
        <w:rPr>
          <w:sz w:val="28"/>
          <w:szCs w:val="28"/>
        </w:rPr>
        <w:t xml:space="preserve"> (координаты)</w:t>
      </w:r>
      <w:r w:rsidRPr="00F1694C">
        <w:rPr>
          <w:sz w:val="28"/>
          <w:szCs w:val="28"/>
        </w:rPr>
        <w:t>;</w:t>
      </w:r>
    </w:p>
    <w:p w14:paraId="4537D51A" w14:textId="77777777" w:rsidR="00454652" w:rsidRDefault="00454652" w:rsidP="0045465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график строительства, включая временные и стоимостные характеристики,</w:t>
      </w:r>
      <w:r w:rsidR="000B6C6E">
        <w:rPr>
          <w:sz w:val="28"/>
          <w:szCs w:val="28"/>
        </w:rPr>
        <w:t xml:space="preserve"> в том числе, по необходимым грузам;</w:t>
      </w:r>
    </w:p>
    <w:p w14:paraId="09F71CB1" w14:textId="77777777" w:rsidR="00734E1D" w:rsidRDefault="00767862" w:rsidP="0045465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предполагаемые входящие и исходящие потоки (</w:t>
      </w:r>
      <w:r w:rsidR="00734E1D">
        <w:rPr>
          <w:sz w:val="28"/>
          <w:szCs w:val="28"/>
        </w:rPr>
        <w:t>т</w:t>
      </w:r>
      <w:r w:rsidR="00734E1D" w:rsidRPr="00757712">
        <w:rPr>
          <w:sz w:val="28"/>
          <w:szCs w:val="28"/>
        </w:rPr>
        <w:t xml:space="preserve">ранспортные пути, связанные с точкой </w:t>
      </w:r>
      <w:r w:rsidR="00734E1D">
        <w:rPr>
          <w:sz w:val="28"/>
          <w:szCs w:val="28"/>
        </w:rPr>
        <w:t>потребления</w:t>
      </w:r>
      <w:r>
        <w:rPr>
          <w:sz w:val="28"/>
          <w:szCs w:val="28"/>
        </w:rPr>
        <w:t>)</w:t>
      </w:r>
      <w:r w:rsidR="00734E1D">
        <w:rPr>
          <w:sz w:val="28"/>
          <w:szCs w:val="28"/>
        </w:rPr>
        <w:t>;</w:t>
      </w:r>
    </w:p>
    <w:p w14:paraId="68146866" w14:textId="77777777" w:rsidR="00734E1D" w:rsidRDefault="00734E1D" w:rsidP="0045465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грузы, необходимые для обеспечения функционирования точки потребления </w:t>
      </w:r>
      <w:r w:rsidR="00B95BD3">
        <w:rPr>
          <w:sz w:val="28"/>
          <w:szCs w:val="28"/>
        </w:rPr>
        <w:t xml:space="preserve">на каждом этапе процесса строительства </w:t>
      </w:r>
      <w:r>
        <w:rPr>
          <w:sz w:val="28"/>
          <w:szCs w:val="28"/>
        </w:rPr>
        <w:t>(тип, объем, временные характеристики, стоимость доставки/отгрузки и т.п.);</w:t>
      </w:r>
    </w:p>
    <w:p w14:paraId="71F5F070" w14:textId="77777777" w:rsidR="00734E1D" w:rsidRDefault="00734E1D" w:rsidP="00454652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315DB4C" w14:textId="77777777" w:rsidR="00B95BD3" w:rsidRDefault="00B95BD3" w:rsidP="00B95BD3">
      <w:pPr>
        <w:pStyle w:val="a3"/>
        <w:jc w:val="both"/>
        <w:rPr>
          <w:sz w:val="28"/>
          <w:szCs w:val="28"/>
        </w:rPr>
      </w:pPr>
    </w:p>
    <w:p w14:paraId="788AA795" w14:textId="77777777" w:rsidR="00B95BD3" w:rsidRPr="00B95BD3" w:rsidRDefault="00B95BD3" w:rsidP="00B95BD3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Типы грузов</w:t>
      </w:r>
    </w:p>
    <w:p w14:paraId="7A4BE914" w14:textId="77777777" w:rsidR="00B95BD3" w:rsidRPr="00D8636C" w:rsidRDefault="00B95BD3" w:rsidP="00B95BD3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каждого типа груза:</w:t>
      </w:r>
    </w:p>
    <w:p w14:paraId="4D398F0A" w14:textId="77777777" w:rsidR="00B95BD3" w:rsidRDefault="00B95BD3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(идентификатор);</w:t>
      </w:r>
    </w:p>
    <w:p w14:paraId="34314654" w14:textId="77777777" w:rsidR="00D67656" w:rsidRDefault="00D67656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единица измерения;</w:t>
      </w:r>
    </w:p>
    <w:p w14:paraId="6163DA3B" w14:textId="77777777" w:rsidR="00B95BD3" w:rsidRDefault="00B95BD3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какие точки входа поступает, в каких объемах и в какие временные интервалы</w:t>
      </w:r>
      <w:r w:rsidR="002B72B4">
        <w:rPr>
          <w:sz w:val="28"/>
          <w:szCs w:val="28"/>
        </w:rPr>
        <w:t>, каковы затраты</w:t>
      </w:r>
      <w:r>
        <w:rPr>
          <w:sz w:val="28"/>
          <w:szCs w:val="28"/>
        </w:rPr>
        <w:t xml:space="preserve"> </w:t>
      </w:r>
      <w:r w:rsidR="002B72B4">
        <w:rPr>
          <w:sz w:val="28"/>
          <w:szCs w:val="28"/>
        </w:rPr>
        <w:t xml:space="preserve">на привоз </w:t>
      </w:r>
      <w:r>
        <w:rPr>
          <w:sz w:val="28"/>
          <w:szCs w:val="28"/>
        </w:rPr>
        <w:t>(для каждой точки входа);</w:t>
      </w:r>
    </w:p>
    <w:p w14:paraId="4EB801D8" w14:textId="77777777" w:rsidR="00B95BD3" w:rsidRDefault="00B95BD3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каких точках хранения может располагаться, в каких объемах и в какие временные интервалы может храниться</w:t>
      </w:r>
      <w:r w:rsidR="002B72B4">
        <w:rPr>
          <w:sz w:val="28"/>
          <w:szCs w:val="28"/>
        </w:rPr>
        <w:t>, каковы затраты на хранение (для каждой точки хранения)</w:t>
      </w:r>
      <w:r>
        <w:rPr>
          <w:sz w:val="28"/>
          <w:szCs w:val="28"/>
        </w:rPr>
        <w:t>;</w:t>
      </w:r>
    </w:p>
    <w:p w14:paraId="042B9157" w14:textId="77777777" w:rsidR="00B03CF0" w:rsidRDefault="003D1857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757712">
        <w:rPr>
          <w:sz w:val="28"/>
          <w:szCs w:val="28"/>
        </w:rPr>
        <w:t xml:space="preserve">по каким </w:t>
      </w:r>
      <w:r>
        <w:rPr>
          <w:sz w:val="28"/>
          <w:szCs w:val="28"/>
        </w:rPr>
        <w:t xml:space="preserve">транспортным </w:t>
      </w:r>
      <w:r w:rsidRPr="00757712">
        <w:rPr>
          <w:sz w:val="28"/>
          <w:szCs w:val="28"/>
        </w:rPr>
        <w:t>путям можно перевозить</w:t>
      </w:r>
      <w:r>
        <w:rPr>
          <w:sz w:val="28"/>
          <w:szCs w:val="28"/>
        </w:rPr>
        <w:t>, в каких объемах и в какие временные интервалы</w:t>
      </w:r>
      <w:r w:rsidR="00DD229A">
        <w:rPr>
          <w:sz w:val="28"/>
          <w:szCs w:val="28"/>
        </w:rPr>
        <w:t>, каковы затраты на транспортировку (удельные или абсолютные)</w:t>
      </w:r>
      <w:r w:rsidR="0043769E">
        <w:rPr>
          <w:sz w:val="28"/>
          <w:szCs w:val="28"/>
        </w:rPr>
        <w:t>;</w:t>
      </w:r>
    </w:p>
    <w:p w14:paraId="1673703A" w14:textId="77777777" w:rsidR="0043769E" w:rsidRPr="00AE7060" w:rsidRDefault="00AE7060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>с помощью</w:t>
      </w:r>
      <w:r w:rsidR="0043769E" w:rsidRPr="00AE7060">
        <w:rPr>
          <w:sz w:val="28"/>
          <w:szCs w:val="28"/>
        </w:rPr>
        <w:t xml:space="preserve"> каких </w:t>
      </w:r>
      <w:r w:rsidRPr="00AE7060">
        <w:rPr>
          <w:sz w:val="28"/>
          <w:szCs w:val="28"/>
        </w:rPr>
        <w:t xml:space="preserve">типов </w:t>
      </w:r>
      <w:r w:rsidR="0043769E" w:rsidRPr="00AE7060">
        <w:rPr>
          <w:sz w:val="28"/>
          <w:szCs w:val="28"/>
        </w:rPr>
        <w:t>транспортных средствах возможно перемещение;</w:t>
      </w:r>
    </w:p>
    <w:p w14:paraId="65A52EB2" w14:textId="77777777" w:rsidR="0043769E" w:rsidRPr="00AE7060" w:rsidRDefault="0043769E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E7060">
        <w:rPr>
          <w:sz w:val="28"/>
          <w:szCs w:val="28"/>
        </w:rPr>
        <w:t>с какими грузами можно комбинировать</w:t>
      </w:r>
      <w:r w:rsidR="00AE7060" w:rsidRPr="00AE7060">
        <w:rPr>
          <w:sz w:val="28"/>
          <w:szCs w:val="28"/>
        </w:rPr>
        <w:t xml:space="preserve"> при хранении и перемещении</w:t>
      </w:r>
      <w:r w:rsidRPr="00AE7060">
        <w:rPr>
          <w:sz w:val="28"/>
          <w:szCs w:val="28"/>
        </w:rPr>
        <w:t>;</w:t>
      </w:r>
    </w:p>
    <w:p w14:paraId="0CFD4366" w14:textId="77777777" w:rsidR="00DD229A" w:rsidRDefault="00DD229A" w:rsidP="00AE7060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B0F66A3" w14:textId="77777777" w:rsidR="00882A60" w:rsidRPr="002E0FF7" w:rsidRDefault="00882A60" w:rsidP="002E0FF7">
      <w:pPr>
        <w:jc w:val="both"/>
        <w:rPr>
          <w:sz w:val="28"/>
          <w:szCs w:val="28"/>
        </w:rPr>
      </w:pPr>
    </w:p>
    <w:p w14:paraId="48E1591A" w14:textId="77777777" w:rsidR="00DD229A" w:rsidRPr="00B95BD3" w:rsidRDefault="00DD229A" w:rsidP="00DD229A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Транспортные пути</w:t>
      </w:r>
      <w:r w:rsidR="00320ECD">
        <w:rPr>
          <w:b/>
          <w:sz w:val="28"/>
          <w:szCs w:val="28"/>
        </w:rPr>
        <w:t>, уже существующие/функционирующие (граф дорожной инфраструктуры)</w:t>
      </w:r>
    </w:p>
    <w:p w14:paraId="082404DA" w14:textId="77777777" w:rsidR="00DD229A" w:rsidRPr="00D8636C" w:rsidRDefault="00DD229A" w:rsidP="00DD229A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каждого</w:t>
      </w:r>
      <w:r w:rsidR="00A245E3">
        <w:rPr>
          <w:sz w:val="28"/>
          <w:szCs w:val="28"/>
        </w:rPr>
        <w:t xml:space="preserve"> </w:t>
      </w:r>
      <w:r>
        <w:rPr>
          <w:sz w:val="28"/>
          <w:szCs w:val="28"/>
        </w:rPr>
        <w:t>пути:</w:t>
      </w:r>
    </w:p>
    <w:p w14:paraId="68DAE0D5" w14:textId="77777777" w:rsidR="00DD229A" w:rsidRDefault="00DD229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(идентификатор);</w:t>
      </w:r>
    </w:p>
    <w:p w14:paraId="2FF029B7" w14:textId="77777777" w:rsidR="00DD229A" w:rsidRDefault="00DD229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точки, которые этот путь соединяет;</w:t>
      </w:r>
    </w:p>
    <w:p w14:paraId="2B7D1F42" w14:textId="77777777" w:rsidR="001312FA" w:rsidRPr="00D7237A" w:rsidRDefault="001312F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7237A">
        <w:rPr>
          <w:sz w:val="28"/>
          <w:szCs w:val="28"/>
        </w:rPr>
        <w:t xml:space="preserve">тип </w:t>
      </w:r>
      <w:r w:rsidR="00095DE8">
        <w:rPr>
          <w:sz w:val="28"/>
          <w:szCs w:val="28"/>
        </w:rPr>
        <w:t xml:space="preserve">и категория </w:t>
      </w:r>
      <w:r w:rsidRPr="00D7237A">
        <w:rPr>
          <w:sz w:val="28"/>
          <w:szCs w:val="28"/>
        </w:rPr>
        <w:t>пути</w:t>
      </w:r>
      <w:r w:rsidR="00D7237A">
        <w:rPr>
          <w:sz w:val="28"/>
          <w:szCs w:val="28"/>
        </w:rPr>
        <w:t xml:space="preserve"> (автомобильная дорога, железнодорожный путь и т.п.)</w:t>
      </w:r>
      <w:r w:rsidRPr="00D7237A">
        <w:rPr>
          <w:sz w:val="28"/>
          <w:szCs w:val="28"/>
        </w:rPr>
        <w:t>;</w:t>
      </w:r>
    </w:p>
    <w:p w14:paraId="7A24EF47" w14:textId="77777777" w:rsidR="00DD229A" w:rsidRDefault="00DD229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типы грузов возможно перевозить по этому пути;</w:t>
      </w:r>
    </w:p>
    <w:p w14:paraId="75FC81DB" w14:textId="77777777" w:rsidR="00A245E3" w:rsidRDefault="00A245E3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пропускная способность этого пути для каждого типа груза;</w:t>
      </w:r>
    </w:p>
    <w:p w14:paraId="730EB38E" w14:textId="77777777" w:rsidR="00DD229A" w:rsidRDefault="00DD229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временные интервалы для перевозки каждого типа груза по этому пути;</w:t>
      </w:r>
    </w:p>
    <w:p w14:paraId="160B3850" w14:textId="77777777" w:rsidR="00DD229A" w:rsidRDefault="00DD229A" w:rsidP="00DD229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минимально необходимое время перевозки данного типа груза</w:t>
      </w:r>
      <w:r w:rsidRPr="00DD229A">
        <w:rPr>
          <w:sz w:val="28"/>
          <w:szCs w:val="28"/>
        </w:rPr>
        <w:t xml:space="preserve"> </w:t>
      </w:r>
      <w:r>
        <w:rPr>
          <w:sz w:val="28"/>
          <w:szCs w:val="28"/>
        </w:rPr>
        <w:t>по этому пути;</w:t>
      </w:r>
    </w:p>
    <w:p w14:paraId="477C13ED" w14:textId="77777777" w:rsidR="00320ECD" w:rsidRDefault="00DD229A" w:rsidP="00704F21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затраты на перемещение данного типа груза</w:t>
      </w:r>
      <w:r w:rsidRPr="00DD229A">
        <w:rPr>
          <w:sz w:val="28"/>
          <w:szCs w:val="28"/>
        </w:rPr>
        <w:t xml:space="preserve"> </w:t>
      </w:r>
      <w:r>
        <w:rPr>
          <w:sz w:val="28"/>
          <w:szCs w:val="28"/>
        </w:rPr>
        <w:t>по этому пути;</w:t>
      </w:r>
    </w:p>
    <w:p w14:paraId="7E155425" w14:textId="77777777" w:rsidR="00704F21" w:rsidRPr="00D7237A" w:rsidRDefault="00D7237A" w:rsidP="0043769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D7237A">
        <w:rPr>
          <w:sz w:val="28"/>
          <w:szCs w:val="28"/>
        </w:rPr>
        <w:t>типы</w:t>
      </w:r>
      <w:r w:rsidR="00704F21" w:rsidRPr="00D7237A">
        <w:rPr>
          <w:sz w:val="28"/>
          <w:szCs w:val="28"/>
        </w:rPr>
        <w:t xml:space="preserve"> транспортных средств</w:t>
      </w:r>
      <w:r w:rsidRPr="00D7237A">
        <w:rPr>
          <w:sz w:val="28"/>
          <w:szCs w:val="28"/>
        </w:rPr>
        <w:t>, пригодные для перемещения грузов;</w:t>
      </w:r>
    </w:p>
    <w:p w14:paraId="134A029C" w14:textId="77777777" w:rsidR="0043769E" w:rsidRDefault="0043769E" w:rsidP="0043769E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952D532" w14:textId="77777777" w:rsidR="00B25486" w:rsidRPr="0043769E" w:rsidRDefault="00B25486" w:rsidP="00B25486">
      <w:pPr>
        <w:pStyle w:val="a3"/>
        <w:jc w:val="both"/>
        <w:rPr>
          <w:sz w:val="28"/>
          <w:szCs w:val="28"/>
        </w:rPr>
      </w:pPr>
    </w:p>
    <w:p w14:paraId="19C98D53" w14:textId="77777777" w:rsidR="00320ECD" w:rsidRPr="00B95BD3" w:rsidRDefault="00320ECD" w:rsidP="00320ECD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Транспортные пути, которые можно построить (дополнительные дуги на графе дорожной инфраструктуры)</w:t>
      </w:r>
    </w:p>
    <w:p w14:paraId="643F586E" w14:textId="77777777" w:rsidR="00320ECD" w:rsidRPr="00D8636C" w:rsidRDefault="00320ECD" w:rsidP="00320ECD">
      <w:pPr>
        <w:pStyle w:val="a3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каждого пути, которые планируется построить:</w:t>
      </w:r>
    </w:p>
    <w:p w14:paraId="6D306566" w14:textId="77777777" w:rsidR="00320ECD" w:rsidRDefault="00320ECD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название (идентификатор);</w:t>
      </w:r>
    </w:p>
    <w:p w14:paraId="74AEFA67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точки, которые этот путь будет соединять;</w:t>
      </w:r>
    </w:p>
    <w:p w14:paraId="77C94776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типы грузов можно будет перевозить по этому пути;</w:t>
      </w:r>
    </w:p>
    <w:p w14:paraId="7FC7786B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планируема</w:t>
      </w:r>
      <w:r w:rsidR="002E0FF7">
        <w:rPr>
          <w:sz w:val="28"/>
          <w:szCs w:val="28"/>
        </w:rPr>
        <w:t>я</w:t>
      </w:r>
      <w:r>
        <w:rPr>
          <w:sz w:val="28"/>
          <w:szCs w:val="28"/>
        </w:rPr>
        <w:t xml:space="preserve"> пропускная способность этого пути для каждого типа груза;</w:t>
      </w:r>
    </w:p>
    <w:p w14:paraId="22639922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временные интервалы для перевозки каждого типа груза по планируемому пути;</w:t>
      </w:r>
    </w:p>
    <w:p w14:paraId="61F6755B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минимально необходимое время перевозки данного типа груза</w:t>
      </w:r>
      <w:r w:rsidRPr="00DD229A">
        <w:rPr>
          <w:sz w:val="28"/>
          <w:szCs w:val="28"/>
        </w:rPr>
        <w:t xml:space="preserve"> </w:t>
      </w:r>
      <w:r>
        <w:rPr>
          <w:sz w:val="28"/>
          <w:szCs w:val="28"/>
        </w:rPr>
        <w:t>по планируемому пути;</w:t>
      </w:r>
    </w:p>
    <w:p w14:paraId="47011341" w14:textId="77777777" w:rsidR="00A323B2" w:rsidRDefault="00A323B2" w:rsidP="00A323B2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затраты на перемещение данного типа груза</w:t>
      </w:r>
      <w:r w:rsidRPr="00DD229A">
        <w:rPr>
          <w:sz w:val="28"/>
          <w:szCs w:val="28"/>
        </w:rPr>
        <w:t xml:space="preserve"> </w:t>
      </w:r>
      <w:r>
        <w:rPr>
          <w:sz w:val="28"/>
          <w:szCs w:val="28"/>
        </w:rPr>
        <w:t>по планируемому пути;</w:t>
      </w:r>
    </w:p>
    <w:p w14:paraId="0F4C6D5F" w14:textId="77777777" w:rsidR="00D7237A" w:rsidRDefault="0043769E" w:rsidP="00D7237A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020C974E" w14:textId="77777777" w:rsidR="00D7237A" w:rsidRPr="00D7237A" w:rsidRDefault="00D7237A" w:rsidP="00D7237A">
      <w:pPr>
        <w:pStyle w:val="a3"/>
        <w:jc w:val="both"/>
        <w:rPr>
          <w:sz w:val="28"/>
          <w:szCs w:val="28"/>
        </w:rPr>
      </w:pPr>
    </w:p>
    <w:p w14:paraId="38152AE2" w14:textId="77777777" w:rsidR="001312FA" w:rsidRPr="00D7237A" w:rsidRDefault="001312FA" w:rsidP="001312FA">
      <w:pPr>
        <w:pStyle w:val="a3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  <w:sz w:val="28"/>
          <w:szCs w:val="28"/>
        </w:rPr>
      </w:pPr>
      <w:r w:rsidRPr="00D7237A">
        <w:rPr>
          <w:b/>
          <w:sz w:val="28"/>
          <w:szCs w:val="28"/>
        </w:rPr>
        <w:t>Парк транспортных средств:</w:t>
      </w:r>
    </w:p>
    <w:p w14:paraId="1F1AE5A4" w14:textId="77777777" w:rsidR="001312FA" w:rsidRDefault="00D7237A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1312FA" w:rsidRPr="00D7237A">
        <w:rPr>
          <w:sz w:val="28"/>
          <w:szCs w:val="28"/>
        </w:rPr>
        <w:t xml:space="preserve">ип </w:t>
      </w:r>
      <w:r w:rsidR="00BD4239">
        <w:rPr>
          <w:sz w:val="28"/>
          <w:szCs w:val="28"/>
        </w:rPr>
        <w:t>транспортного средства (</w:t>
      </w:r>
      <w:r w:rsidR="001312FA" w:rsidRPr="00D7237A">
        <w:rPr>
          <w:sz w:val="28"/>
          <w:szCs w:val="28"/>
        </w:rPr>
        <w:t>ТС</w:t>
      </w:r>
      <w:r w:rsidR="00BD4239">
        <w:rPr>
          <w:sz w:val="28"/>
          <w:szCs w:val="28"/>
        </w:rPr>
        <w:t>)</w:t>
      </w:r>
      <w:r w:rsidR="001312FA" w:rsidRPr="00D7237A">
        <w:rPr>
          <w:sz w:val="28"/>
          <w:szCs w:val="28"/>
        </w:rPr>
        <w:t>;</w:t>
      </w:r>
    </w:p>
    <w:p w14:paraId="65E87E45" w14:textId="77777777" w:rsidR="00BD4239" w:rsidRPr="00D7237A" w:rsidRDefault="00BD4239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ТС весовые и габаритные характеристики;</w:t>
      </w:r>
    </w:p>
    <w:p w14:paraId="23411807" w14:textId="77777777" w:rsidR="001312FA" w:rsidRPr="00D7237A" w:rsidRDefault="008633F2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</w:t>
      </w:r>
      <w:r w:rsidR="00BD4239">
        <w:rPr>
          <w:sz w:val="28"/>
          <w:szCs w:val="28"/>
        </w:rPr>
        <w:t xml:space="preserve">ТС </w:t>
      </w:r>
      <w:r w:rsidR="00D7237A">
        <w:rPr>
          <w:sz w:val="28"/>
          <w:szCs w:val="28"/>
        </w:rPr>
        <w:t>г</w:t>
      </w:r>
      <w:r w:rsidR="001312FA" w:rsidRPr="00D7237A">
        <w:rPr>
          <w:sz w:val="28"/>
          <w:szCs w:val="28"/>
        </w:rPr>
        <w:t xml:space="preserve">рузоподъемность; </w:t>
      </w:r>
    </w:p>
    <w:p w14:paraId="13437ACB" w14:textId="77777777" w:rsidR="001312FA" w:rsidRPr="00D7237A" w:rsidRDefault="008633F2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</w:t>
      </w:r>
      <w:r w:rsidR="00D7237A">
        <w:rPr>
          <w:sz w:val="28"/>
          <w:szCs w:val="28"/>
        </w:rPr>
        <w:t>к</w:t>
      </w:r>
      <w:r w:rsidR="001312FA" w:rsidRPr="00D7237A">
        <w:rPr>
          <w:sz w:val="28"/>
          <w:szCs w:val="28"/>
        </w:rPr>
        <w:t>оличество ТС;</w:t>
      </w:r>
    </w:p>
    <w:p w14:paraId="1ECA84B5" w14:textId="77777777" w:rsidR="001312FA" w:rsidRDefault="008633F2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типа </w:t>
      </w:r>
      <w:r w:rsidR="00D7237A">
        <w:rPr>
          <w:sz w:val="28"/>
          <w:szCs w:val="28"/>
        </w:rPr>
        <w:t>с</w:t>
      </w:r>
      <w:r w:rsidR="001312FA" w:rsidRPr="00D7237A">
        <w:rPr>
          <w:sz w:val="28"/>
          <w:szCs w:val="28"/>
        </w:rPr>
        <w:t xml:space="preserve">тоимость </w:t>
      </w:r>
      <w:r>
        <w:rPr>
          <w:sz w:val="28"/>
          <w:szCs w:val="28"/>
        </w:rPr>
        <w:t>использования</w:t>
      </w:r>
      <w:r w:rsidR="001312FA" w:rsidRPr="00D7237A">
        <w:rPr>
          <w:sz w:val="28"/>
          <w:szCs w:val="28"/>
        </w:rPr>
        <w:t>;</w:t>
      </w:r>
    </w:p>
    <w:p w14:paraId="5A51C7C1" w14:textId="77777777" w:rsidR="008633F2" w:rsidRDefault="008633F2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типа допустимые пути;</w:t>
      </w:r>
    </w:p>
    <w:p w14:paraId="0E691334" w14:textId="77777777" w:rsidR="008633F2" w:rsidRPr="00D7237A" w:rsidRDefault="008633F2" w:rsidP="001312FA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стоимостные характеристики;</w:t>
      </w:r>
    </w:p>
    <w:p w14:paraId="70126E6E" w14:textId="77777777" w:rsidR="0043769E" w:rsidRPr="00D7237A" w:rsidRDefault="0043769E" w:rsidP="004376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7237A">
        <w:rPr>
          <w:sz w:val="28"/>
          <w:szCs w:val="28"/>
        </w:rPr>
        <w:t>…</w:t>
      </w:r>
    </w:p>
    <w:p w14:paraId="0E23692D" w14:textId="77777777" w:rsidR="00A323B2" w:rsidRPr="001312FA" w:rsidRDefault="00A323B2" w:rsidP="001312FA">
      <w:pPr>
        <w:jc w:val="both"/>
        <w:rPr>
          <w:sz w:val="28"/>
          <w:szCs w:val="28"/>
        </w:rPr>
      </w:pPr>
    </w:p>
    <w:p w14:paraId="7F869685" w14:textId="77777777" w:rsidR="00757712" w:rsidRPr="00757712" w:rsidRDefault="00757712" w:rsidP="00757712">
      <w:pPr>
        <w:rPr>
          <w:sz w:val="28"/>
          <w:szCs w:val="28"/>
        </w:rPr>
      </w:pPr>
    </w:p>
    <w:sectPr w:rsidR="00757712" w:rsidRPr="00757712" w:rsidSect="006142C6">
      <w:footerReference w:type="default" r:id="rId8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5623" w14:textId="77777777" w:rsidR="001C76DC" w:rsidRDefault="001C76DC" w:rsidP="00A323B2">
      <w:pPr>
        <w:spacing w:after="0" w:line="240" w:lineRule="auto"/>
      </w:pPr>
      <w:r>
        <w:separator/>
      </w:r>
    </w:p>
  </w:endnote>
  <w:endnote w:type="continuationSeparator" w:id="0">
    <w:p w14:paraId="0C1428F2" w14:textId="77777777" w:rsidR="001C76DC" w:rsidRDefault="001C76DC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471933"/>
      <w:docPartObj>
        <w:docPartGallery w:val="Page Numbers (Bottom of Page)"/>
        <w:docPartUnique/>
      </w:docPartObj>
    </w:sdtPr>
    <w:sdtEndPr/>
    <w:sdtContent>
      <w:p w14:paraId="776469B8" w14:textId="77777777" w:rsidR="00A323B2" w:rsidRDefault="00A323B2" w:rsidP="00704F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0846" w14:textId="77777777" w:rsidR="001C76DC" w:rsidRDefault="001C76DC" w:rsidP="00A323B2">
      <w:pPr>
        <w:spacing w:after="0" w:line="240" w:lineRule="auto"/>
      </w:pPr>
      <w:r>
        <w:separator/>
      </w:r>
    </w:p>
  </w:footnote>
  <w:footnote w:type="continuationSeparator" w:id="0">
    <w:p w14:paraId="3D79BAD0" w14:textId="77777777" w:rsidR="001C76DC" w:rsidRDefault="001C76DC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BFE"/>
    <w:multiLevelType w:val="hybridMultilevel"/>
    <w:tmpl w:val="2EDC37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7596"/>
    <w:multiLevelType w:val="hybridMultilevel"/>
    <w:tmpl w:val="DA6E2A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757"/>
    <w:multiLevelType w:val="hybridMultilevel"/>
    <w:tmpl w:val="ECFAF9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1D51"/>
    <w:multiLevelType w:val="hybridMultilevel"/>
    <w:tmpl w:val="AB52D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B8D"/>
    <w:multiLevelType w:val="hybridMultilevel"/>
    <w:tmpl w:val="DA6E2A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E6C17"/>
    <w:multiLevelType w:val="hybridMultilevel"/>
    <w:tmpl w:val="ECEE08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F138C"/>
    <w:multiLevelType w:val="hybridMultilevel"/>
    <w:tmpl w:val="638ECE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627D16"/>
    <w:multiLevelType w:val="hybridMultilevel"/>
    <w:tmpl w:val="8B026D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83747CE0">
      <w:start w:val="1"/>
      <w:numFmt w:val="bullet"/>
      <w:lvlText w:val=""/>
      <w:lvlJc w:val="left"/>
      <w:pPr>
        <w:ind w:left="1440" w:hanging="360"/>
      </w:pPr>
      <w:rPr>
        <w:rFonts w:ascii="Symbol" w:eastAsiaTheme="minorEastAsia" w:hAnsi="Symbol" w:cstheme="minorBidi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C3C81"/>
    <w:multiLevelType w:val="hybridMultilevel"/>
    <w:tmpl w:val="5D945FC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406B2"/>
    <w:multiLevelType w:val="hybridMultilevel"/>
    <w:tmpl w:val="79E817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F7ADE"/>
    <w:multiLevelType w:val="hybridMultilevel"/>
    <w:tmpl w:val="23943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80E2D"/>
    <w:multiLevelType w:val="hybridMultilevel"/>
    <w:tmpl w:val="DA6E2A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12"/>
    <w:rsid w:val="0009373B"/>
    <w:rsid w:val="00095DE8"/>
    <w:rsid w:val="000A09DA"/>
    <w:rsid w:val="000B6C6E"/>
    <w:rsid w:val="000F57A9"/>
    <w:rsid w:val="001312FA"/>
    <w:rsid w:val="00135CA8"/>
    <w:rsid w:val="001C76DC"/>
    <w:rsid w:val="001D150A"/>
    <w:rsid w:val="002503D9"/>
    <w:rsid w:val="00272BD4"/>
    <w:rsid w:val="002B72B4"/>
    <w:rsid w:val="002E0FF7"/>
    <w:rsid w:val="00305209"/>
    <w:rsid w:val="00320ECD"/>
    <w:rsid w:val="003B4E6C"/>
    <w:rsid w:val="003D1857"/>
    <w:rsid w:val="0043769E"/>
    <w:rsid w:val="00442536"/>
    <w:rsid w:val="00454652"/>
    <w:rsid w:val="00522A0F"/>
    <w:rsid w:val="0058463B"/>
    <w:rsid w:val="006021F5"/>
    <w:rsid w:val="00610E79"/>
    <w:rsid w:val="006142C6"/>
    <w:rsid w:val="0062667E"/>
    <w:rsid w:val="00630EAA"/>
    <w:rsid w:val="00685368"/>
    <w:rsid w:val="00704F21"/>
    <w:rsid w:val="00734E1D"/>
    <w:rsid w:val="00757712"/>
    <w:rsid w:val="00767862"/>
    <w:rsid w:val="007E4DB0"/>
    <w:rsid w:val="008633F2"/>
    <w:rsid w:val="00875575"/>
    <w:rsid w:val="00882A60"/>
    <w:rsid w:val="00921313"/>
    <w:rsid w:val="00A06334"/>
    <w:rsid w:val="00A245E3"/>
    <w:rsid w:val="00A323B2"/>
    <w:rsid w:val="00A33614"/>
    <w:rsid w:val="00A80ACE"/>
    <w:rsid w:val="00AD1DD8"/>
    <w:rsid w:val="00AE4BF0"/>
    <w:rsid w:val="00AE7060"/>
    <w:rsid w:val="00B03CF0"/>
    <w:rsid w:val="00B25486"/>
    <w:rsid w:val="00B95BD3"/>
    <w:rsid w:val="00BD4239"/>
    <w:rsid w:val="00C52C4F"/>
    <w:rsid w:val="00CA7DE3"/>
    <w:rsid w:val="00CE5250"/>
    <w:rsid w:val="00D67656"/>
    <w:rsid w:val="00D7237A"/>
    <w:rsid w:val="00D8636C"/>
    <w:rsid w:val="00DD229A"/>
    <w:rsid w:val="00EF1D78"/>
    <w:rsid w:val="00F1694C"/>
    <w:rsid w:val="00F200DF"/>
    <w:rsid w:val="00F53348"/>
    <w:rsid w:val="00F76A55"/>
    <w:rsid w:val="00F8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433A"/>
  <w15:chartTrackingRefBased/>
  <w15:docId w15:val="{F7148B81-1A7E-4C1F-85C1-116DA3D7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77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23B2"/>
  </w:style>
  <w:style w:type="paragraph" w:styleId="a6">
    <w:name w:val="footer"/>
    <w:basedOn w:val="a"/>
    <w:link w:val="a7"/>
    <w:uiPriority w:val="99"/>
    <w:unhideWhenUsed/>
    <w:rsid w:val="00A3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23B2"/>
  </w:style>
  <w:style w:type="character" w:customStyle="1" w:styleId="20">
    <w:name w:val="Заголовок 2 Знак"/>
    <w:basedOn w:val="a0"/>
    <w:link w:val="2"/>
    <w:uiPriority w:val="9"/>
    <w:rsid w:val="0061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03F8288-95EF-4DCC-BA42-54B87EA2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2025-03-18T13:53:00Z</dcterms:created>
  <dcterms:modified xsi:type="dcterms:W3CDTF">2025-03-18T13:53:00Z</dcterms:modified>
</cp:coreProperties>
</file>