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12" w:space="0" w:color="9F1239"/>
          <w:left w:val="single" w:sz="12" w:space="0" w:color="9F1239"/>
          <w:bottom w:val="single" w:sz="12" w:space="0" w:color="9F1239"/>
          <w:right w:val="single" w:sz="12" w:space="0" w:color="9F1239"/>
          <w:insideH w:val="single" w:sz="12" w:space="0" w:color="9F1239"/>
          <w:insideV w:val="single" w:sz="12" w:space="0" w:color="9F1239"/>
        </w:tblBorders>
      </w:tblPr>
      <w:tblGrid>
        <w:gridCol w:w="3685"/>
        <w:gridCol w:w="6236"/>
      </w:tblGrid>
      <w:tr>
        <w:tc>
          <w:tcPr>
            <w:tcW w:type="dxa" w:w="4932"/>
            <w:shd w:val="clear" w:color="auto" w:fill="9F1239"/>
            <w:vAlign w:val="center"/>
          </w:tcPr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32"/>
                <w:szCs w:val="32"/>
              </w:rPr>
              <w:t>แผนการจัดการเรียนรู้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56"/>
                <w:szCs w:val="56"/>
              </w:rPr>
              <w:t>ที่ 4</w:t>
            </w:r>
          </w:p>
          <w:p>
            <w:pPr>
              <w:jc w:val="center"/>
            </w:pPr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  <w:szCs w:val="28"/>
              </w:rPr>
              <w:t>EP04</w:t>
              <w:br/>
              <w:t>วิวัฒนาการดาว</w:t>
            </w:r>
          </w:p>
        </w:tc>
        <w:tc>
          <w:tcPr>
            <w:tcW w:type="dxa" w:w="4932"/>
            <w:shd w:val="clear" w:color="auto" w:fill="FECACA"/>
            <w:vAlign w:val="center"/>
          </w:tcPr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รายวิชา: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ว30203 ฟิสิกส์ 3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ชั้น: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มัธยมศึกษาปีที่ 5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กลุ่มสาระการเรียนรู้: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วิทยาศาสตร์และเทคโนโลยี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หน่วยการเรียนรู้ที่: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1 คลื่นกล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เรื่อง: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EP04 · วันสุดท้ายของยักษ์แดง · วิวัฒนาการดาวฤกษ์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คาบที่: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7–8  เวลา: 100 นาที (Session 4)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ตัวชี้วัด: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ว 7.1 ม.4-6/2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โรงเรียน: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สตรีวิทยา · ภาคเรียน/ปี: 1/2569</w:t>
            </w:r>
          </w:p>
          <w:p>
            <w:pPr>
              <w:spacing w:after="20"/>
            </w:pPr>
            <w:r>
              <w:rPr>
                <w:rFonts w:ascii="TH SarabunPSK" w:hAnsi="TH SarabunPSK" w:cs="TH SarabunPSK" w:eastAsia="TH SarabunPSK"/>
                <w:b/>
                <w:i w:val="0"/>
                <w:color w:val="9F1239"/>
                <w:sz w:val="26"/>
                <w:szCs w:val="26"/>
              </w:rPr>
              <w:t xml:space="preserve">ครูผู้สอน: </w:t>
            </w:r>
            <w:r>
              <w:rPr>
                <w:rFonts w:ascii="TH SarabunPSK" w:hAnsi="TH SarabunPSK" w:cs="TH SarabunPSK" w:eastAsia="TH SarabunPSK"/>
                <w:b w:val="0"/>
                <w:i w:val="0"/>
                <w:sz w:val="26"/>
                <w:szCs w:val="26"/>
              </w:rPr>
              <w:t>นายโกเมน ปาปะโถ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๑. สาระสำคัญ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ดาวฤกษ์มีวงจรชีวิต — เกิดจากเนบิวลา (กลุ่มก๊าซและฝุ่น) ยุบตัวด้วยแรงโน้มถ่วง · ผ่าน Main Sequence (เผาไหม้ H → He) · ขยายเป็นยักษ์แดง (Red Giant) เผาไหม้ He → C · จุดจบขึ้นกับมวล: ดาวเล็ก (≤ 8 M☉) → White Dwarf · ดาวใหญ่ (&gt; 8 M☉) → Supernova → Neutron Star หรือ Black Hole · แผนภาพ HR Diagram (Hertzsprung-Russell) แสดงความสว่าง vs อุณหภูมิ · 5 mass tracks ใน EP04 — 0.5, 1, 5, 10, 25 M☉ · 7 Route Stars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๒. มาตรฐานการเรียนรู้และตัวชี้วัด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สาระที่ 2 วิทยาศาสตร์กายภาพ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มาตรฐาน ว 2.1  เข้าใจสมบัติของสสาร องค์ประกอบของสสาร ความสัมพันธ์ระหว่างสมบัติของสสารกับโครงสร้างและแรงยึดเหนี่ยวระหว่างอนุภาค หลักและธรรมชาติของการเปลี่ยนแปลงสถานะของสสาร การเกิดสารละลาย และการเกิดปฏิกิริยาเคมี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ผลการเรียนรู้: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ว 7.1 ม.4-6/2  สืบค้นและอธิบายการกำเนิดและวิวัฒนาการของดาวฤกษ์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๓. จุดประสงค์การเรียนรู้ (K / P / A)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1134"/>
        <w:gridCol w:w="5669"/>
        <w:gridCol w:w="2268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ด้าน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จุดประสงค์การเรียนรู้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เกณฑ์ผ่าน/เครื่องมือ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</w:t>
              <w:br/>
              <w:t>(ความรู้)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อธิบายวงจรชีวิตดาวฤกษ์ตามมวล (≤ 8 M☉ vs &gt; 8 M☉)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อ่านและใช้ HR Diagram (Hertzsprung-Russell)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HR activity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K3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อธิบาย Supernova → Neutron Star/Black Hole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VOID rebut ≥ 2/3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</w:t>
              <w:br/>
              <w:t>(ทักษะ)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ใช้ 4-องก์ Lab-build Model + 5 Mass Tracks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 ผ่าน ≥ 4/5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ผ่าน BOSS GRAVITY ASCENT (p24) + Mystery Box 5 จุด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cleared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</w:t>
              <w:br/>
              <w:t>(เจตคติ)</w:t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ความรับผิดชอบใน Path Selection (เลือก Route Star)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OB ≥ 80%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A2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Curiosity ในการค้นพบดาวประเภทต่าง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MJ ≥ 70%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๔. สมรรถนะของผู้เรียน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๑) การสื่อสาร — Mission Brief + Lab Report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๒) การคิด — เปรียบเทียบ 5 Mass Tracks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๓) การแก้ปัญหา — GRAVITY ASCENT Boss + Mystery Box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๔) การใช้เทคโนโลยี — starfield + audio + mission-brief + mystery-box modules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๕. คุณลักษณะอันพึงประสงค์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• ใฝ่เรียนรู้  • Curiosity  • มุ่งมั่น  • ความรับผิดชอบใน Path Selection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๖. สาระการเรียนรู้ และ Misconceptions เป้าหมาย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๖.๑ เนื้อหา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(๑) เนบิวลา (Nebula) → Protostar → Main Sequence (เผา H→He) ใช้เวลา ~10⁹-10¹⁰ ปี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(๒) Red Giant: H หมด · เริ่มเผา He→C ที่แกน · เปลือกขยาย · เย็นลง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(๓) ดาวมวลน้อย (≤ 8 M☉): Red Giant → Planetary Nebula → White Dwarf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(๔) ดาวมวลมาก (&gt; 8 M☉): Red Supergiant → Supernova Type II → Neutron Star (1.4-3 M☉) หรือ Black Hole (&gt; 3 M☉)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(๕) HR Diagram: Luminosity (y) vs Temperature (x · ลด→) · Main Sequence เป็นแถบเฉียง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(๖) ดวงอาทิตย์ ~5 พันล้านปี · จะเป็น Red Giant ในอีก 5 พันล้านปี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color w:val="C55A11"/>
          <w:sz w:val="28"/>
        </w:rPr>
        <w:t>⭐ ระดับสอบแข่งขัน: Cassiopeia A (supernova remnant 340 ปี) · Crab Nebula (1054 AD) · Sirius B (white dwarf ใกล้เรา) · Chandrasekhar Limit 1.4 M☉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๖.๒ Misconceptions เป้าหมาย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850"/>
        <w:gridCol w:w="850"/>
        <w:gridCol w:w="4252"/>
        <w:gridCol w:w="3969"/>
      </w:tblGrid>
      <w:tr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รหัส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แหล่ง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นักเรียนมักเข้าใจว่า...</w:t>
            </w:r>
          </w:p>
        </w:tc>
        <w:tc>
          <w:tcPr>
            <w:tcW w:type="dxa" w:w="2466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แนวคิดที่ถูกต้อง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MC1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★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ดาวแดง = ร้อนสุด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ดาวแดงเย็นที่สุด · ดาวน้ำเงินร้อนที่สุด (Wien's Law: λ ↓ → T ↑)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MC2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ดาวทุกดวงมีจุดจบเหมือนกัน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ขึ้นกับมวล · ≤ 8 M☉ → White Dwarf · &gt; 8 M☉ → Supernova → Neutron/Black Hole</w:t>
            </w:r>
          </w:p>
        </w:tc>
      </w:tr>
      <w:tr>
        <w:tc>
          <w:tcPr>
            <w:tcW w:type="dxa" w:w="850"/>
            <w:vAlign w:val="center"/>
            <w:shd w:val="clear" w:color="auto" w:fill="FECACA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MC3</w:t>
            </w:r>
          </w:p>
        </w:tc>
        <w:tc>
          <w:tcPr>
            <w:tcW w:type="dxa" w:w="850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CL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Supernova ทำให้เกิดดาวใหม่ทันที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color w:val="9F1239"/>
                <w:sz w:val="28"/>
              </w:rPr>
              <w:t>Supernova ปล่อยธาตุหนัก + เป็น shock wave กระตุ้นเนบิวลาใกล้เคียง · ใช้เวลาล้านปีกว่าดาวใหม่จะเกิด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๗. กิจกรรมการเรียนรู้ (5E + POE · 100 นาที)</w:t>
      </w: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sz w:val="28"/>
        </w:rPr>
        <w:t>รูปแบบการจัดการเรียนรู้: สืบเสาะหาความรู้ 5E (Engage → Explore → Explain → Elaborate → Evaluate) ร่วมกับเทคนิค Predict–Observe–Explain (POE)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ภาษาที่ใช้: Child-centered บรรยายตาม 5W1H (ใคร ทำอะไร ที่ไหน อย่างไร ภายในเวลาเท่าใด) แต่ละย่อหน้าระบุชัด — นักเรียนทำอะไร · ครูทำอะไร · เพื่ออะไร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๑ · Cold Open + Mission Brief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🌟 7 Route Stars + เลือก Path   |   p01-p07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เปิดคาบด้วยภาพ Red Giant Betelgeuse · ถามว่า "ดาวจะตายอย่างไร"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—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ครูทบทวน EP03 + ฉายภาพดาวยักษ์แดง Betelgeuse กำลังจะระเบิด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นักเรียนคิดเงียบ + ยกการ์ด TL-01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ดึงความรู้จาก EP03 + ม.ต้น (ดาว · กลุ่มดาว) (วPA ข้อ 2 ★)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7.1 · p01 Pre-test + p02-p04 Mission Brief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p01 Pre-test 3 ข้อ EP04 · p02 ดู 7 Route Stars (Mass: 0.5, 1, 3, 5, 10, 15, 25 M☉) · p03 Mission Brief (3 ภารกิจ: Birth · Life · Death) · p04 เลือก Path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Pre-test · ดู 7 Route Stars + เลือก Path Selection สำหรับทีม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Path Selection สร้าง agency · แต่ละ Path ให้ประสบการณ์ที่ต่างกัน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7.2 · p05-p07 Cold Open + Investigation 1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p05 Cold Open · ใช้ starfield module + audio · p06-p07 Investigation: ดูเนบิวลา (Eagle · Orion · Carina)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นักเรียนสำรวจเนบิวลา 3 แห่ง · จด proto-star ที่กำลังก่อตัว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Experience Before Labeling · เห็นจุดเริ่มของดาวก่อนใส่ศัพท์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๒ · 5 Mass Tracks Lab + Mystery Box ⏱ 35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🔬 Lab-build Model · 5 ดาวขนาดต่างกัน   |   p08-p18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7.3 · p08-p15 · 5 Mass Tracks Lab (25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5 Mass Tracks · 0.5 M☉ → 1 M☉ → 5 M☉ → 10 M☉ → 25 M☉ · แต่ละ Track มี Lab ของตัวเอง — ดูวงจรชีวิตของแต่ละมวล · ใช้ mission-brief module + mystery-box 5 จุด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นักเรียนกลุ่มเลือก 1 Mass Track + ทำ Lab — สังเกต Main Sequence → Red Giant → จุดจบ · จัดลำดับใน HR Diagram · เปิด Mystery Box ที่ 5 จุดได้ของพิเศษ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K1 (วงจรชีวิต) ผ่านการเปรียบเทียบ 5 มวล · P1 (Lab-build) · แก้ MC2 (จุดจบเหมือนกัน) ตรง ๆ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7.4 · p16-p18 Dr.Hubble Reveal + HR Diagram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ครูสวมบทบาท Dr.Hubble · สอนเต็ม — วงจรชีวิตดาว 2 เส้นทาง (low-mass vs high-mass) + Wien's Law (สีดาว ↔ อุณหภูมิ) + HR Diagram · แสดง Cassiopeia A · Crab Nebula · Sirius B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นักเรียนตั้งใจฟัง + จด · อ่าน HR Diagram + จัดวางดาว 5 ดวงที่ตน Lab 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🌟 จุดสอนเต็มเดียว · ฝัง K1 + K2 + K3 · แก้ MC1 (ดาวแดง = ร้อนสุด) ผ่าน Wien's Law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๓ · GRAVITY ASCENT BOSS ⏱ 25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⚔️ Apply + Boss Battle   |   p19-p24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7.5 · p19-p23 Apply + Side Quest (10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p19-p23 · Apply โจทย์มวล vs จุดจบ · ใช้ Mystery Box ที่เปิดมา + เตรียมก่อน Boss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นักเรียนแก้โจทย์ · เตรียม Mystery Box สำหรับ Boss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ฝึก K1 + K3 + P2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7.6 · p24 BOSS · GRAVITY ASCENT (15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p24 BOSS GRAVITY ASCENT · นักเรียนต่อสู้ Boss ที่ใช้ misconceptions เป็นอาวุธ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นักเรียนทีมต่อสู้ BOSS — rebut MC1 (ดาวแดง = ร้อนสุด) · MC2 (จุดจบเหมือนกัน) · MC3 (Supernova ทำให้เกิดดาวใหม่ทันที) · ใช้ Mystery Box · ผ่าน BOSS = ปลด Cliffhanger สู่ EP05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แก้ MC1, MC2, MC3 พร้อมกัน · P2 (Boss) + A1 (Path) + A2 (Curiosity)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2"/>
          <w:szCs w:val="32"/>
        </w:rPr>
        <w:t>▌ องก์ ๔ · Recap + Cliffhanger ดวงอาทิตย์ ⏱ 20 นาที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/>
          <w:color w:val="555555"/>
          <w:sz w:val="28"/>
        </w:rPr>
        <w:t>📔 Recap + Hook EP05   |   p25-p27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7.7 · p25-p26 Movie Recap + Exercise (12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Recap + Exercise Bloom · แสดง 5 Mass Tracks ที่ทุกทีมผ่านมา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Recap + Exercise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ทบทวน narrative + ฝึก Bloom</w:t>
      </w:r>
    </w:p>
    <w:p>
      <w:pPr>
        <w:spacing w:after="80" w:line="276" w:lineRule="auto"/>
        <w:ind w:firstLine="567"/>
        <w:jc w:val="both"/>
      </w:pPr>
      <w:r>
        <w:rPr>
          <w:rFonts w:ascii="TH SarabunPSK" w:hAnsi="TH SarabunPSK" w:cs="TH SarabunPSK" w:eastAsia="TH SarabunPSK"/>
          <w:b/>
          <w:i w:val="0"/>
          <w:sz w:val="28"/>
        </w:rPr>
        <w:t>กิจกรรม 7.8 · p21 Posttest + p27 Journal + Cliffhanger EP05 (8 นาที)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B71C1C"/>
          <w:sz w:val="28"/>
        </w:rPr>
        <w:t>ครูเปิด p21-posttest.html + p27-journal.html · Cliffhanger → EP05 (ดวงอาทิตย์ "หัวใจที่เต้นผิดจังหวะ")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 w:val="0"/>
          <w:color w:val="1B5E20"/>
          <w:sz w:val="28"/>
        </w:rPr>
        <w:t>นักเรียนทำ Post-test + 3-2-1</w:t>
      </w: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</w:t>
      </w:r>
      <w:r>
        <w:rPr>
          <w:rFonts w:ascii="TH SarabunPSK" w:hAnsi="TH SarabunPSK" w:cs="TH SarabunPSK" w:eastAsia="TH SarabunPSK"/>
          <w:b w:val="0"/>
          <w:i/>
          <w:color w:val="6A1B9A"/>
          <w:sz w:val="28"/>
        </w:rPr>
        <w:t>Conceptual Change + Hook EP05 (ดวงอาทิตย์)</w:t>
      </w:r>
    </w:p>
    <w:p>
      <w:pPr>
        <w:spacing w:after="80"/>
      </w:pP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๘. สื่อและแหล่งการเรียนรู้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shared/ + ep04/config.js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5 Mass Tracks + 7 Route Stars + 7 Briefings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starfield + audio + mission-brief + mystery-box modules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ใหม่ใน EP04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p01-pretest + p02 7 Route Stars + p20 Path Selection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Path 7 ดาว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p08-p15 5 Mass Tracks Lab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0.5/1/5/10/25 M☉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p16-p18 Dr.Hubble Reveal + HR Diagram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🌟 จุดสอนเต็ม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p24 BOSS GRAVITY ASCENT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Boss + 3 misconceptions</w:t>
      </w:r>
    </w:p>
    <w:p>
      <w:pPr>
        <w:spacing w:after="2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 xml:space="preserve">▸ p21-posttest + p27-journal — </w:t>
      </w:r>
      <w:r>
        <w:rPr>
          <w:rFonts w:ascii="TH SarabunPSK" w:hAnsi="TH SarabunPSK" w:cs="TH SarabunPSK" w:eastAsia="TH SarabunPSK"/>
          <w:b w:val="0"/>
          <w:i w:val="0"/>
          <w:sz w:val="28"/>
        </w:rPr>
        <w:t>Post-test + 3-2-1 + Cliffhanger EP05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๙. การวัดและประเมินผล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3118"/>
        <w:gridCol w:w="4252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สิ่งที่ต้องการวัด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เครื่องมือที่ใช้วัด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วิธีการวัดและเกณฑ์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K1-K3 วงจรชีวิตดาว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Pre/Post + Mass Tracks + HR + Boss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% Sound ≥ 80%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P1 Lab-build 5 Tracks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Tracks completed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4/5 ผ่าน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P2 BOSS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GRAVITY ASCENT cleared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HP 0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A1 Path Selection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Path + Reflect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≥ 80%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Misconception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+ Pre/Post matched</w:t>
            </w:r>
          </w:p>
        </w:tc>
        <w:tc>
          <w:tcPr>
            <w:tcW w:type="dxa" w:w="4252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MC ลด ≥ 30%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POE Rubric (0–3 คะแนน):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0 = ไม่ตอบ/ไม่เกี่ยวข้อง   |   1 = อธิบายบางส่วน ขาดการเชื่อมหลักการ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>2 = ทำนายผิด แต่ Explain ถูกตามหลักการ   |   3 = ทำนายถูก + อธิบาย P↔O สมบูรณ์ ≥ 3 ประโยค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๑๐. บันทึกหลังการจัดการเรียนรู้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835"/>
        <w:gridCol w:w="7087"/>
      </w:tblGrid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ผลการจัดกิจกรรม</w:t>
              <w:br/>
              <w:t>(K/P/A · จำนวนผ่านเกณฑ์)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ปัญหา/อุปสรรคที่พบ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แนวทางแก้ไข/ปรับปรุง</w:t>
              <w:br/>
              <w:t>สำหรับคาบต่อไป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  <w:tr>
        <w:trPr>
          <w:trHeight w:val="900" w:hRule="atLeast"/>
        </w:trPr>
        <w:tc>
          <w:tcPr>
            <w:tcW w:type="dxa" w:w="4932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ข้อเสนอแนะ</w:t>
              <w:br/>
              <w:t>(หัวหน้ากลุ่มสาระ/ผู้นิเทศ)</w:t>
            </w:r>
          </w:p>
        </w:tc>
        <w:tc>
          <w:tcPr>
            <w:tcW w:type="dxa" w:w="4932"/>
          </w:tcPr>
          <w:p>
            <w:r/>
          </w:p>
          <w:p>
            <w:r>
              <w:br/>
              <w:br/>
              <w:br/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TH SarabunPSK" w:hAnsi="TH SarabunPSK" w:cs="TH SarabunPSK" w:eastAsia="TH SarabunPSK"/>
          <w:b w:val="0"/>
          <w:i w:val="0"/>
          <w:sz w:val="28"/>
        </w:rPr>
        <w:t>ลงชื่อ ............................................. ครูผู้สอน        ลงชื่อ ............................................. หัวหน้ากลุ่มสาระฯ</w:t>
      </w:r>
    </w:p>
    <w:p>
      <w:pPr>
        <w:spacing w:after="40"/>
      </w:pPr>
      <w:r>
        <w:rPr>
          <w:rFonts w:ascii="TH SarabunPSK" w:hAnsi="TH SarabunPSK" w:cs="TH SarabunPSK" w:eastAsia="TH SarabunPSK"/>
          <w:b w:val="0"/>
          <w:i w:val="0"/>
          <w:sz w:val="28"/>
        </w:rPr>
        <w:t xml:space="preserve">       (นายโกเมน ปาปะโถ)                                 (.............................................)</w:t>
      </w:r>
    </w:p>
    <w:p>
      <w:pPr>
        <w:spacing w:before="160" w:after="80"/>
      </w:pPr>
      <w:r>
        <w:rPr>
          <w:rFonts w:ascii="TH SarabunPSK" w:hAnsi="TH SarabunPSK" w:cs="TH SarabunPSK" w:eastAsia="TH SarabunPSK"/>
          <w:b/>
          <w:i w:val="0"/>
          <w:color w:val="9F1239"/>
          <w:sz w:val="36"/>
          <w:szCs w:val="36"/>
        </w:rPr>
        <w:t>ภาคผนวก · การเชื่อมโยง 8 องค์ประกอบ วPA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BDBDBD"/>
          <w:left w:val="single" w:sz="6" w:space="0" w:color="BDBDBD"/>
          <w:bottom w:val="single" w:sz="6" w:space="0" w:color="BDBDBD"/>
          <w:right w:val="single" w:sz="6" w:space="0" w:color="BDBDBD"/>
          <w:insideH w:val="single" w:sz="6" w:space="0" w:color="BDBDBD"/>
          <w:insideV w:val="single" w:sz="6" w:space="0" w:color="BDBDBD"/>
        </w:tblBorders>
      </w:tblPr>
      <w:tblGrid>
        <w:gridCol w:w="2551"/>
        <w:gridCol w:w="4819"/>
        <w:gridCol w:w="2268"/>
      </w:tblGrid>
      <w:tr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องค์ประกอบ วPA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กิจกรรม/เทคนิคในแผนนี้</w:t>
            </w:r>
          </w:p>
        </w:tc>
        <w:tc>
          <w:tcPr>
            <w:tcW w:type="dxa" w:w="3288"/>
            <w:vAlign w:val="center"/>
            <w:shd w:val="clear" w:color="auto" w:fill="9F1239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color w:val="FFFFFF"/>
                <w:sz w:val="28"/>
              </w:rPr>
              <w:t>ขั้น 5E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๑ เข้าถึง/เข้าใจ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Cold Open + 5 Mass Tracks Lab + HR Diagram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2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๒ เชื่อมโยงความรู้เดิม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ทบทวน EP03 + Pre-test + Mission Brief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๓ สร้างความรู้เอง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5 Mass Tracks Lab + Mystery Box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2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๔ แรงจูงใจ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Mystery Box + Path Selection +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๕ พัฒนาทักษะ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Apply + GRAVITY ASCENT Boss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๖ Feedback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Boss rebuttal + Pre/Post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3, 4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๗ บรรยากาศ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ทีม + Path + Mystery Box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ทุกองก์</w:t>
            </w:r>
          </w:p>
        </w:tc>
      </w:tr>
      <w:tr>
        <w:tc>
          <w:tcPr>
            <w:tcW w:type="dxa" w:w="2551"/>
            <w:vAlign w:val="center"/>
            <w:shd w:val="clear" w:color="auto" w:fill="FECACA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/>
                <w:i w:val="0"/>
                <w:sz w:val="28"/>
              </w:rPr>
              <w:t>๘ กำกับตนเอง 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Path Selection + 3-2-1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TH SarabunPSK" w:hAnsi="TH SarabunPSK" w:cs="TH SarabunPSK" w:eastAsia="TH SarabunPSK"/>
                <w:b w:val="0"/>
                <w:i w:val="0"/>
                <w:sz w:val="28"/>
              </w:rPr>
              <w:t>องก์ 1, 4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TH SarabunPSK" w:hAnsi="TH SarabunPSK" w:cs="TH SarabunPSK" w:eastAsia="TH SarabunPSK"/>
          <w:b/>
          <w:i w:val="0"/>
          <w:color w:val="9F1239"/>
          <w:sz w:val="28"/>
        </w:rPr>
        <w:t>หมายเหตุ: วPA ที่เชื่อมในแผน 4 — ครบ 8 ข้อ (4-องก์ Lab-build Model)</w:t>
      </w:r>
    </w:p>
    <w:sectPr w:rsidR="00FC693F" w:rsidRPr="0006063C" w:rsidSect="00034616">
      <w:pgSz w:w="11906" w:h="16838"/>
      <w:pgMar w:top="907" w:right="907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PSK" w:hAnsi="TH SarabunPSK" w:cs="TH SarabunPSK" w:eastAsia="TH SarabunPSK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