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28"/>
        <w:gridCol w:w="3594"/>
      </w:tblGrid>
      <w:tr w:rsidR="001245D5" w14:paraId="120084C2" w14:textId="77777777">
        <w:trPr>
          <w:trHeight w:val="730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DEE699" w14:textId="77777777" w:rsidR="001245D5" w:rsidRDefault="001245D5">
            <w:pPr>
              <w:pStyle w:val="Naslov1"/>
              <w:spacing w:after="0"/>
            </w:pPr>
            <w:r>
              <w:t>Fakultet elektrotehnike i računarstva</w:t>
            </w:r>
            <w:r w:rsidR="00F7007F">
              <w:t xml:space="preserve"> </w:t>
            </w:r>
          </w:p>
          <w:p w14:paraId="3241665B" w14:textId="77777777" w:rsidR="001245D5" w:rsidRDefault="001245D5">
            <w:pPr>
              <w:pStyle w:val="Naslov1"/>
              <w:spacing w:after="120"/>
            </w:pPr>
            <w:r>
              <w:rPr>
                <w:smallCaps w:val="0"/>
              </w:rPr>
              <w:t>Zavod za elektroniku, mikroelektroniku, računalne i inteligentne sustave</w:t>
            </w:r>
            <w:r w:rsidR="00F7007F">
              <w:rPr>
                <w:smallCaps w:val="0"/>
              </w:rPr>
              <w:t xml:space="preserve"> </w:t>
            </w:r>
          </w:p>
        </w:tc>
      </w:tr>
      <w:tr w:rsidR="001245D5" w14:paraId="3CD32894" w14:textId="77777777">
        <w:trPr>
          <w:trHeight w:val="350"/>
        </w:trPr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38F1B5D5" w14:textId="77777777" w:rsidR="001245D5" w:rsidRDefault="001245D5">
            <w:pPr>
              <w:spacing w:after="120"/>
              <w:ind w:left="1134" w:hanging="1134"/>
            </w:pPr>
            <w:r>
              <w:rPr>
                <w:b/>
              </w:rPr>
              <w:t>Predmet:</w:t>
            </w:r>
            <w:r>
              <w:rPr>
                <w:b/>
              </w:rPr>
              <w:tab/>
            </w:r>
            <w:r w:rsidR="005C673B" w:rsidRPr="005C673B">
              <w:t xml:space="preserve">222543 </w:t>
            </w:r>
            <w:r w:rsidR="005C673B">
              <w:t>Oblikovanje i</w:t>
            </w:r>
            <w:r w:rsidR="0088103F">
              <w:t>nterakcij</w:t>
            </w:r>
            <w:r w:rsidR="005C673B">
              <w:t>e</w:t>
            </w:r>
            <w:r w:rsidR="0088103F">
              <w:t xml:space="preserve"> </w:t>
            </w:r>
          </w:p>
          <w:p w14:paraId="2BD97E6D" w14:textId="0ABEE706" w:rsidR="001245D5" w:rsidRDefault="0088103F">
            <w:pPr>
              <w:spacing w:after="60"/>
              <w:ind w:left="1134" w:hanging="1134"/>
            </w:pPr>
            <w:r>
              <w:rPr>
                <w:b/>
              </w:rPr>
              <w:t>A</w:t>
            </w:r>
            <w:r w:rsidR="001245D5">
              <w:rPr>
                <w:b/>
              </w:rPr>
              <w:t>k. god.</w:t>
            </w:r>
            <w:r w:rsidR="001E6B35">
              <w:tab/>
              <w:t>20</w:t>
            </w:r>
            <w:r w:rsidR="00600142">
              <w:t>2</w:t>
            </w:r>
            <w:r w:rsidR="00FB51BC">
              <w:t>3</w:t>
            </w:r>
            <w:r w:rsidR="001E6B35">
              <w:t>/202</w:t>
            </w:r>
            <w:r w:rsidR="00FB51BC">
              <w:t>4</w:t>
            </w:r>
            <w:r w:rsidR="00A80A8F">
              <w:t xml:space="preserve"> </w:t>
            </w:r>
          </w:p>
          <w:p w14:paraId="51D3F177" w14:textId="77777777" w:rsidR="001245D5" w:rsidRDefault="001245D5">
            <w:pPr>
              <w:spacing w:after="120"/>
              <w:ind w:left="1134" w:hanging="1134"/>
            </w:pPr>
            <w:r>
              <w:rPr>
                <w:b/>
              </w:rPr>
              <w:t>Nastavnik:</w:t>
            </w:r>
            <w:r>
              <w:tab/>
              <w:t>prof. dr. sc. Vlado Glavinić</w:t>
            </w:r>
          </w:p>
        </w:tc>
        <w:tc>
          <w:tcPr>
            <w:tcW w:w="3594" w:type="dxa"/>
            <w:tcBorders>
              <w:top w:val="nil"/>
              <w:left w:val="nil"/>
              <w:bottom w:val="nil"/>
              <w:right w:val="nil"/>
            </w:tcBorders>
          </w:tcPr>
          <w:p w14:paraId="4AE34237" w14:textId="0D923AB2" w:rsidR="001245D5" w:rsidRDefault="001245D5">
            <w:pPr>
              <w:spacing w:before="60" w:after="60"/>
              <w:ind w:left="1310" w:hanging="1310"/>
            </w:pPr>
            <w:r>
              <w:rPr>
                <w:b/>
              </w:rPr>
              <w:t>Student:</w:t>
            </w:r>
            <w:r>
              <w:tab/>
            </w:r>
            <w:r w:rsidR="00117027">
              <w:t>Kristo</w:t>
            </w:r>
            <w:r>
              <w:t xml:space="preserve"> </w:t>
            </w:r>
            <w:r w:rsidR="00117027">
              <w:t>Palić</w:t>
            </w:r>
          </w:p>
          <w:p w14:paraId="0B70059C" w14:textId="636287FF" w:rsidR="001245D5" w:rsidRDefault="001245D5">
            <w:pPr>
              <w:spacing w:before="60" w:after="60"/>
              <w:ind w:left="1310" w:hanging="1310"/>
            </w:pPr>
            <w:r>
              <w:rPr>
                <w:b/>
              </w:rPr>
              <w:t>Matični broj:</w:t>
            </w:r>
            <w:r>
              <w:tab/>
            </w:r>
            <w:r w:rsidR="00117027">
              <w:t>0246074767</w:t>
            </w:r>
            <w:r w:rsidR="0088103F">
              <w:t xml:space="preserve"> </w:t>
            </w:r>
          </w:p>
          <w:p w14:paraId="6393EC0A" w14:textId="0DCB6FC9" w:rsidR="001245D5" w:rsidRDefault="001E6B35">
            <w:pPr>
              <w:spacing w:before="60" w:after="60"/>
            </w:pPr>
            <w:r>
              <w:t xml:space="preserve">Zagreb, </w:t>
            </w:r>
            <w:r w:rsidR="00DF30FC">
              <w:t>3.6</w:t>
            </w:r>
            <w:r>
              <w:t>.202</w:t>
            </w:r>
            <w:r w:rsidR="00FB51BC">
              <w:t>4</w:t>
            </w:r>
            <w:r w:rsidR="005403E9">
              <w:t xml:space="preserve"> </w:t>
            </w:r>
          </w:p>
        </w:tc>
      </w:tr>
      <w:tr w:rsidR="001245D5" w14:paraId="14230C94" w14:textId="77777777">
        <w:trPr>
          <w:cantSplit/>
          <w:trHeight w:val="346"/>
        </w:trPr>
        <w:tc>
          <w:tcPr>
            <w:tcW w:w="85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C893A7" w14:textId="77777777" w:rsidR="001245D5" w:rsidRDefault="001245D5">
            <w:pPr>
              <w:pStyle w:val="Naslov1"/>
              <w:rPr>
                <w:sz w:val="32"/>
              </w:rPr>
            </w:pPr>
          </w:p>
          <w:p w14:paraId="28D53800" w14:textId="2E6449D5" w:rsidR="001245D5" w:rsidRDefault="00DF30FC">
            <w:pPr>
              <w:pStyle w:val="Naslov1"/>
              <w:rPr>
                <w:sz w:val="32"/>
              </w:rPr>
            </w:pPr>
            <w:r>
              <w:rPr>
                <w:sz w:val="32"/>
              </w:rPr>
              <w:t>3</w:t>
            </w:r>
            <w:r w:rsidR="00880811">
              <w:rPr>
                <w:sz w:val="32"/>
              </w:rPr>
              <w:t xml:space="preserve">. ESEJ </w:t>
            </w:r>
          </w:p>
          <w:p w14:paraId="16D212AC" w14:textId="5777B19D" w:rsidR="001245D5" w:rsidRDefault="00DF30FC">
            <w:pPr>
              <w:pStyle w:val="Naslov3"/>
              <w:rPr>
                <w:sz w:val="28"/>
              </w:rPr>
            </w:pPr>
            <w:r w:rsidRPr="00DF30FC">
              <w:rPr>
                <w:sz w:val="28"/>
              </w:rPr>
              <w:t xml:space="preserve">Konceptualni </w:t>
            </w:r>
            <w:r>
              <w:rPr>
                <w:sz w:val="28"/>
              </w:rPr>
              <w:t>m</w:t>
            </w:r>
            <w:r w:rsidRPr="00DF30FC">
              <w:rPr>
                <w:sz w:val="28"/>
              </w:rPr>
              <w:t xml:space="preserve">odel </w:t>
            </w:r>
            <w:r>
              <w:rPr>
                <w:sz w:val="28"/>
              </w:rPr>
              <w:t>i</w:t>
            </w:r>
            <w:r w:rsidRPr="00DF30FC">
              <w:rPr>
                <w:sz w:val="28"/>
              </w:rPr>
              <w:t xml:space="preserve">nteraktivnog </w:t>
            </w:r>
            <w:r>
              <w:rPr>
                <w:sz w:val="28"/>
              </w:rPr>
              <w:t>s</w:t>
            </w:r>
            <w:r w:rsidRPr="00DF30FC">
              <w:rPr>
                <w:sz w:val="28"/>
              </w:rPr>
              <w:t>ustava</w:t>
            </w:r>
          </w:p>
        </w:tc>
      </w:tr>
    </w:tbl>
    <w:p w14:paraId="191D83E7" w14:textId="48D6B798" w:rsidR="00DF30FC" w:rsidRDefault="00DF30FC" w:rsidP="00DF30FC">
      <w:pPr>
        <w:pStyle w:val="StandardWeb"/>
      </w:pPr>
      <w:r>
        <w:t xml:space="preserve">Konceptualni model interaktivnog sustava pruža visok nivo opisa organizacije i funkcioniranja sustava. </w:t>
      </w:r>
      <w:r w:rsidR="00483C28">
        <w:t>M</w:t>
      </w:r>
      <w:r>
        <w:t xml:space="preserve">odel pomaže korisnicima razumjeti kako koristiti sustav i koje koncepte trebaju razumjeti za interakciju s njim. </w:t>
      </w:r>
      <w:r w:rsidR="00483C28">
        <w:t>Analizirajmo</w:t>
      </w:r>
      <w:r>
        <w:t xml:space="preserve"> konceptualni model jednog složenog interaktivnog sustava, identificirajući ključne komponente koje omogućuju korisnicima učinkovitu interakciju s njim. </w:t>
      </w:r>
      <w:r w:rsidR="00483C28">
        <w:t>Razmotrimo</w:t>
      </w:r>
      <w:r>
        <w:t xml:space="preserve"> sve četiri </w:t>
      </w:r>
      <w:proofErr w:type="spellStart"/>
      <w:r>
        <w:t>jezgrene</w:t>
      </w:r>
      <w:proofErr w:type="spellEnd"/>
      <w:r>
        <w:t xml:space="preserve"> komponente: metafore i analogije, koncepte i objekte, odnose između koncepata te preslikavanja između koncepata i korisničkog doživljaja.</w:t>
      </w:r>
    </w:p>
    <w:p w14:paraId="1C5A064B" w14:textId="77777777" w:rsidR="00DF30FC" w:rsidRDefault="00DF30FC" w:rsidP="00DF30FC">
      <w:pPr>
        <w:pStyle w:val="Naslov4"/>
      </w:pPr>
      <w:r>
        <w:t>Metafore i Analogije</w:t>
      </w:r>
    </w:p>
    <w:p w14:paraId="44B028C3" w14:textId="2C23BF09" w:rsidR="00DF30FC" w:rsidRDefault="00DF30FC" w:rsidP="00DF30FC">
      <w:pPr>
        <w:pStyle w:val="StandardWeb"/>
      </w:pPr>
      <w:r>
        <w:t xml:space="preserve">Metafore i analogije su ključne za korisničko razumijevanje sustava. Metafore pomažu korisnicima </w:t>
      </w:r>
      <w:r w:rsidR="00483C28">
        <w:t>povezivanje</w:t>
      </w:r>
      <w:r>
        <w:t xml:space="preserve"> s novim sustavom koristeći poznate koncepte. Na primjer, u sustavu za online kupovinu, "košarica" je česta metafora koja korisnicima omogućuje </w:t>
      </w:r>
      <w:r w:rsidR="00483C28">
        <w:t>vizualizaciju</w:t>
      </w:r>
      <w:r>
        <w:t xml:space="preserve"> i organizira</w:t>
      </w:r>
      <w:r w:rsidR="00483C28">
        <w:t>nje</w:t>
      </w:r>
      <w:r>
        <w:t xml:space="preserve"> predmet</w:t>
      </w:r>
      <w:r w:rsidR="00483C28">
        <w:t>a</w:t>
      </w:r>
      <w:r>
        <w:t xml:space="preserve"> koje namjeravaju kupiti, slično stvarnoj košarici u fizičkoj trgovini. </w:t>
      </w:r>
      <w:r w:rsidR="00483C28">
        <w:t>M</w:t>
      </w:r>
      <w:r>
        <w:t xml:space="preserve">etafora </w:t>
      </w:r>
      <w:r w:rsidR="00483C28">
        <w:t xml:space="preserve">košarice </w:t>
      </w:r>
      <w:r>
        <w:t>olakšava korisnicima prelazak iz fizičkog svijeta kupovine u digitalni svijet, koristeći poznate koncepte za obavljanje novih zadataka.</w:t>
      </w:r>
    </w:p>
    <w:p w14:paraId="35189F8D" w14:textId="4701E05A" w:rsidR="00DF30FC" w:rsidRDefault="00DF30FC" w:rsidP="00DF30FC">
      <w:pPr>
        <w:pStyle w:val="StandardWeb"/>
      </w:pPr>
      <w:r>
        <w:t xml:space="preserve">Analogije dodatno pomažu u razumijevanju kompleksnih funkcionalnosti sustava. Na primjer, </w:t>
      </w:r>
      <w:r w:rsidR="005A1C4B">
        <w:t xml:space="preserve">U sustavu za upravljanje medijima ili fotografijama, "digitalna galerija" je analogija koja korisnicima omogućuje da organiziraju i pregledavaju svoje slike i videozapise, slično stvarnoj galeriji. Korisnici mogu organizirati svoje medije u "kolekcije" (albume), označavati favorite i dijeliti odabrane </w:t>
      </w:r>
      <w:r w:rsidR="005A1C4B">
        <w:t>dijelove</w:t>
      </w:r>
      <w:r w:rsidR="005A1C4B">
        <w:t xml:space="preserve"> s prijateljima i obitelji. </w:t>
      </w:r>
      <w:r w:rsidR="005A1C4B">
        <w:t>A</w:t>
      </w:r>
      <w:r w:rsidR="005A1C4B">
        <w:t xml:space="preserve">nalogija </w:t>
      </w:r>
      <w:r w:rsidR="005A1C4B">
        <w:t xml:space="preserve">digitalne galerije </w:t>
      </w:r>
      <w:r w:rsidR="005A1C4B">
        <w:t>koristi poznate metode organizacije i pregleda, olakšavajući korisnicima upravljanje njihovim digitalnim medijima</w:t>
      </w:r>
      <w:r>
        <w:t xml:space="preserve">. </w:t>
      </w:r>
      <w:r w:rsidR="005A1C4B">
        <w:t>Analogijama smanjujemo krivulju učenja i omogućujemo brže prihvaćanje novog sustava.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3494"/>
        <w:gridCol w:w="2628"/>
      </w:tblGrid>
      <w:tr w:rsidR="005A1C4B" w:rsidRPr="005A1C4B" w14:paraId="6B7FD4A0" w14:textId="77777777" w:rsidTr="005A1C4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4842D17" w14:textId="08EC825E" w:rsidR="005A1C4B" w:rsidRPr="005A1C4B" w:rsidRDefault="005A1C4B" w:rsidP="005A1C4B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5A1C4B">
              <w:rPr>
                <w:b/>
                <w:bCs/>
                <w:noProof w:val="0"/>
                <w:sz w:val="24"/>
                <w:szCs w:val="24"/>
              </w:rPr>
              <w:t>Metafora/Analogi</w:t>
            </w:r>
            <w:r>
              <w:rPr>
                <w:b/>
                <w:bCs/>
                <w:noProof w:val="0"/>
                <w:sz w:val="24"/>
                <w:szCs w:val="24"/>
              </w:rPr>
              <w:t>j</w:t>
            </w:r>
            <w:r w:rsidRPr="005A1C4B">
              <w:rPr>
                <w:b/>
                <w:bCs/>
                <w:noProof w:val="0"/>
                <w:sz w:val="24"/>
                <w:szCs w:val="24"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0DC2CE7C" w14:textId="77777777" w:rsidR="005A1C4B" w:rsidRPr="005A1C4B" w:rsidRDefault="005A1C4B" w:rsidP="005A1C4B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5A1C4B">
              <w:rPr>
                <w:b/>
                <w:bCs/>
                <w:noProof w:val="0"/>
                <w:sz w:val="24"/>
                <w:szCs w:val="24"/>
              </w:rPr>
              <w:t>Opis</w:t>
            </w:r>
          </w:p>
        </w:tc>
        <w:tc>
          <w:tcPr>
            <w:tcW w:w="0" w:type="auto"/>
            <w:vAlign w:val="center"/>
            <w:hideMark/>
          </w:tcPr>
          <w:p w14:paraId="057819BB" w14:textId="77777777" w:rsidR="005A1C4B" w:rsidRPr="005A1C4B" w:rsidRDefault="005A1C4B" w:rsidP="005A1C4B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5A1C4B">
              <w:rPr>
                <w:b/>
                <w:bCs/>
                <w:noProof w:val="0"/>
                <w:sz w:val="24"/>
                <w:szCs w:val="24"/>
              </w:rPr>
              <w:t>Primjer u sustavu</w:t>
            </w:r>
          </w:p>
        </w:tc>
      </w:tr>
      <w:tr w:rsidR="005A1C4B" w:rsidRPr="005A1C4B" w14:paraId="3DC44EF0" w14:textId="77777777" w:rsidTr="005A1C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CF916" w14:textId="45CEDAFC" w:rsidR="005A1C4B" w:rsidRPr="005A1C4B" w:rsidRDefault="005A1C4B" w:rsidP="005A1C4B">
            <w:pPr>
              <w:rPr>
                <w:noProof w:val="0"/>
                <w:sz w:val="24"/>
                <w:szCs w:val="24"/>
              </w:rPr>
            </w:pPr>
            <w:r>
              <w:rPr>
                <w:noProof w:val="0"/>
                <w:sz w:val="24"/>
                <w:szCs w:val="24"/>
              </w:rPr>
              <w:t xml:space="preserve">Košarica (Shopping </w:t>
            </w:r>
            <w:proofErr w:type="spellStart"/>
            <w:r>
              <w:rPr>
                <w:noProof w:val="0"/>
                <w:sz w:val="24"/>
                <w:szCs w:val="24"/>
              </w:rPr>
              <w:t>cart</w:t>
            </w:r>
            <w:proofErr w:type="spellEnd"/>
            <w:r>
              <w:rPr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6BC7750" w14:textId="77777777" w:rsidR="005A1C4B" w:rsidRPr="005A1C4B" w:rsidRDefault="005A1C4B" w:rsidP="005A1C4B">
            <w:pPr>
              <w:rPr>
                <w:noProof w:val="0"/>
                <w:sz w:val="24"/>
                <w:szCs w:val="24"/>
              </w:rPr>
            </w:pPr>
            <w:r w:rsidRPr="005A1C4B">
              <w:rPr>
                <w:noProof w:val="0"/>
                <w:sz w:val="24"/>
                <w:szCs w:val="24"/>
              </w:rPr>
              <w:t>Prostor gdje korisnici stavljaju proizvode koje namjeravaju kupiti</w:t>
            </w:r>
          </w:p>
        </w:tc>
        <w:tc>
          <w:tcPr>
            <w:tcW w:w="0" w:type="auto"/>
            <w:vAlign w:val="center"/>
            <w:hideMark/>
          </w:tcPr>
          <w:p w14:paraId="673A2C59" w14:textId="77777777" w:rsidR="005A1C4B" w:rsidRPr="005A1C4B" w:rsidRDefault="005A1C4B" w:rsidP="005A1C4B">
            <w:pPr>
              <w:rPr>
                <w:noProof w:val="0"/>
                <w:sz w:val="24"/>
                <w:szCs w:val="24"/>
              </w:rPr>
            </w:pPr>
            <w:r w:rsidRPr="005A1C4B">
              <w:rPr>
                <w:noProof w:val="0"/>
                <w:sz w:val="24"/>
                <w:szCs w:val="24"/>
              </w:rPr>
              <w:t>Ikona košarice na vrhu stranice</w:t>
            </w:r>
          </w:p>
        </w:tc>
      </w:tr>
      <w:tr w:rsidR="005A1C4B" w:rsidRPr="005A1C4B" w14:paraId="3A486DD6" w14:textId="77777777" w:rsidTr="005A1C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1529A6" w14:textId="030A2F16" w:rsidR="005A1C4B" w:rsidRPr="005A1C4B" w:rsidRDefault="005A1C4B" w:rsidP="005A1C4B">
            <w:pPr>
              <w:rPr>
                <w:noProof w:val="0"/>
                <w:sz w:val="24"/>
                <w:szCs w:val="24"/>
              </w:rPr>
            </w:pPr>
            <w:r>
              <w:rPr>
                <w:noProof w:val="0"/>
                <w:sz w:val="24"/>
                <w:szCs w:val="24"/>
              </w:rPr>
              <w:t>Blagajna (</w:t>
            </w:r>
            <w:proofErr w:type="spellStart"/>
            <w:r>
              <w:rPr>
                <w:noProof w:val="0"/>
                <w:sz w:val="24"/>
                <w:szCs w:val="24"/>
              </w:rPr>
              <w:t>Checkout</w:t>
            </w:r>
            <w:proofErr w:type="spellEnd"/>
            <w:r>
              <w:rPr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9EBA4B0" w14:textId="77777777" w:rsidR="005A1C4B" w:rsidRPr="005A1C4B" w:rsidRDefault="005A1C4B" w:rsidP="005A1C4B">
            <w:pPr>
              <w:rPr>
                <w:noProof w:val="0"/>
                <w:sz w:val="24"/>
                <w:szCs w:val="24"/>
              </w:rPr>
            </w:pPr>
            <w:r w:rsidRPr="005A1C4B">
              <w:rPr>
                <w:noProof w:val="0"/>
                <w:sz w:val="24"/>
                <w:szCs w:val="24"/>
              </w:rPr>
              <w:t>Proces plaćanja i finalizacije kupnje</w:t>
            </w:r>
          </w:p>
        </w:tc>
        <w:tc>
          <w:tcPr>
            <w:tcW w:w="0" w:type="auto"/>
            <w:vAlign w:val="center"/>
            <w:hideMark/>
          </w:tcPr>
          <w:p w14:paraId="4019D68B" w14:textId="77777777" w:rsidR="005A1C4B" w:rsidRPr="005A1C4B" w:rsidRDefault="005A1C4B" w:rsidP="005A1C4B">
            <w:pPr>
              <w:rPr>
                <w:noProof w:val="0"/>
                <w:sz w:val="24"/>
                <w:szCs w:val="24"/>
              </w:rPr>
            </w:pPr>
            <w:r w:rsidRPr="005A1C4B">
              <w:rPr>
                <w:noProof w:val="0"/>
                <w:sz w:val="24"/>
                <w:szCs w:val="24"/>
              </w:rPr>
              <w:t>Stranica za unos podataka o plaćanju</w:t>
            </w:r>
          </w:p>
        </w:tc>
      </w:tr>
      <w:tr w:rsidR="005A1C4B" w:rsidRPr="005A1C4B" w14:paraId="235C2E4A" w14:textId="77777777" w:rsidTr="005A1C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AA6E55" w14:textId="207360B5" w:rsidR="005A1C4B" w:rsidRPr="005A1C4B" w:rsidRDefault="005A1C4B" w:rsidP="005A1C4B">
            <w:pPr>
              <w:rPr>
                <w:noProof w:val="0"/>
                <w:sz w:val="24"/>
                <w:szCs w:val="24"/>
              </w:rPr>
            </w:pPr>
            <w:r>
              <w:rPr>
                <w:noProof w:val="0"/>
                <w:sz w:val="24"/>
                <w:szCs w:val="24"/>
              </w:rPr>
              <w:t>Popis želja (</w:t>
            </w:r>
            <w:proofErr w:type="spellStart"/>
            <w:r>
              <w:rPr>
                <w:noProof w:val="0"/>
                <w:sz w:val="24"/>
                <w:szCs w:val="24"/>
              </w:rPr>
              <w:t>Wishlist</w:t>
            </w:r>
            <w:proofErr w:type="spellEnd"/>
            <w:r>
              <w:rPr>
                <w:noProof w:val="0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576036" w14:textId="77777777" w:rsidR="005A1C4B" w:rsidRPr="005A1C4B" w:rsidRDefault="005A1C4B" w:rsidP="005A1C4B">
            <w:pPr>
              <w:rPr>
                <w:noProof w:val="0"/>
                <w:sz w:val="24"/>
                <w:szCs w:val="24"/>
              </w:rPr>
            </w:pPr>
            <w:r w:rsidRPr="005A1C4B">
              <w:rPr>
                <w:noProof w:val="0"/>
                <w:sz w:val="24"/>
                <w:szCs w:val="24"/>
              </w:rPr>
              <w:t>Lista proizvoda koje korisnici žele kupiti u budućnosti</w:t>
            </w:r>
          </w:p>
        </w:tc>
        <w:tc>
          <w:tcPr>
            <w:tcW w:w="0" w:type="auto"/>
            <w:vAlign w:val="center"/>
            <w:hideMark/>
          </w:tcPr>
          <w:p w14:paraId="2312CD56" w14:textId="77777777" w:rsidR="005A1C4B" w:rsidRPr="005A1C4B" w:rsidRDefault="005A1C4B" w:rsidP="005A1C4B">
            <w:pPr>
              <w:rPr>
                <w:noProof w:val="0"/>
                <w:sz w:val="24"/>
                <w:szCs w:val="24"/>
              </w:rPr>
            </w:pPr>
            <w:r w:rsidRPr="005A1C4B">
              <w:rPr>
                <w:noProof w:val="0"/>
                <w:sz w:val="24"/>
                <w:szCs w:val="24"/>
              </w:rPr>
              <w:t>Mogućnost dodavanja proizvoda na listu želja</w:t>
            </w:r>
          </w:p>
        </w:tc>
      </w:tr>
    </w:tbl>
    <w:p w14:paraId="2B04F325" w14:textId="77777777" w:rsidR="005A1C4B" w:rsidRDefault="005A1C4B" w:rsidP="00DF30FC">
      <w:pPr>
        <w:pStyle w:val="StandardWeb"/>
      </w:pPr>
    </w:p>
    <w:p w14:paraId="0CADAE7B" w14:textId="77777777" w:rsidR="00DF30FC" w:rsidRDefault="00DF30FC" w:rsidP="00DF30FC">
      <w:pPr>
        <w:pStyle w:val="Naslov4"/>
      </w:pPr>
      <w:r>
        <w:lastRenderedPageBreak/>
        <w:t>Koncepti i Objekti</w:t>
      </w:r>
    </w:p>
    <w:p w14:paraId="7E0B5861" w14:textId="6F8E274F" w:rsidR="00DF30FC" w:rsidRDefault="00DF30FC" w:rsidP="00DF30FC">
      <w:pPr>
        <w:pStyle w:val="StandardWeb"/>
      </w:pPr>
      <w:r>
        <w:t xml:space="preserve">Koncepti kojima su korisnici izloženi prilikom interakcije sa sustavom uključuju objekte iz domene zadatka, njihove atribute i operacije. U sustavu za upravljanje sadržajem (CMS), ključni koncepti uključuju "stranice", "postove" i "datoteke". Svaki od ovih objekata ima specifične atribute, poput naslova, sadržaja i datuma kreiranja, te operacije poput uređivanja, brisanja i objavljivanja. </w:t>
      </w:r>
      <w:r w:rsidR="005A1C4B">
        <w:t>Ovakvi</w:t>
      </w:r>
      <w:r>
        <w:t xml:space="preserve"> koncepti omogućuju korisnicima da manipuliraju sadržajem na intuitivan način, koristeći operacije koje su im logične i jednostavne za razumijevanje.</w:t>
      </w:r>
    </w:p>
    <w:p w14:paraId="144A8E2E" w14:textId="5F44B67E" w:rsidR="00DF30FC" w:rsidRDefault="00DF30FC" w:rsidP="00DF30FC">
      <w:pPr>
        <w:pStyle w:val="StandardWeb"/>
      </w:pPr>
      <w:r>
        <w:t>Osim toga, interaktivni sustavi često uključuju složenije koncepte poput korisničkih prava i pristupa. Na primjer, u CMS sustavu, različiti korisnici mogu imati različite razine pristupa (</w:t>
      </w:r>
      <w:proofErr w:type="spellStart"/>
      <w:r>
        <w:t>admin</w:t>
      </w:r>
      <w:proofErr w:type="spellEnd"/>
      <w:r>
        <w:t xml:space="preserve">, urednik, autor, gledatelj), što omogućuje kontrolu nad time tko može vidjeti ili uređivati određeni sadržaj. </w:t>
      </w:r>
      <w:r w:rsidR="005A1C4B">
        <w:t>Svi ti</w:t>
      </w:r>
      <w:r>
        <w:t xml:space="preserve"> koncepti su ključni za osiguravanje sigurnosti i integriteta sustava, omogućujući pravilno upravljanje korisničkim pravima i pristupom.</w:t>
      </w:r>
      <w:r w:rsidR="00922FD0">
        <w:t xml:space="preserve"> Osim CMS-a možda će biti intuitivnije objasniti ove pojmove na primjerima elektroničke kupnje u web-trgovini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3728"/>
        <w:gridCol w:w="3169"/>
      </w:tblGrid>
      <w:tr w:rsidR="00922FD0" w:rsidRPr="00922FD0" w14:paraId="25B855C9" w14:textId="77777777" w:rsidTr="00922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5EF3A3" w14:textId="77777777" w:rsidR="00922FD0" w:rsidRPr="00922FD0" w:rsidRDefault="00922FD0" w:rsidP="00922FD0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922FD0">
              <w:rPr>
                <w:b/>
                <w:bCs/>
                <w:noProof w:val="0"/>
                <w:sz w:val="24"/>
                <w:szCs w:val="24"/>
              </w:rPr>
              <w:t>Koncept</w:t>
            </w:r>
          </w:p>
        </w:tc>
        <w:tc>
          <w:tcPr>
            <w:tcW w:w="0" w:type="auto"/>
            <w:vAlign w:val="center"/>
            <w:hideMark/>
          </w:tcPr>
          <w:p w14:paraId="21B585E4" w14:textId="77777777" w:rsidR="00922FD0" w:rsidRPr="00922FD0" w:rsidRDefault="00922FD0" w:rsidP="00922FD0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922FD0">
              <w:rPr>
                <w:b/>
                <w:bCs/>
                <w:noProof w:val="0"/>
                <w:sz w:val="24"/>
                <w:szCs w:val="24"/>
              </w:rPr>
              <w:t>Atributi</w:t>
            </w:r>
          </w:p>
        </w:tc>
        <w:tc>
          <w:tcPr>
            <w:tcW w:w="0" w:type="auto"/>
            <w:vAlign w:val="center"/>
            <w:hideMark/>
          </w:tcPr>
          <w:p w14:paraId="4BDE2EDB" w14:textId="77777777" w:rsidR="00922FD0" w:rsidRPr="00922FD0" w:rsidRDefault="00922FD0" w:rsidP="00922FD0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922FD0">
              <w:rPr>
                <w:b/>
                <w:bCs/>
                <w:noProof w:val="0"/>
                <w:sz w:val="24"/>
                <w:szCs w:val="24"/>
              </w:rPr>
              <w:t>Operacije</w:t>
            </w:r>
          </w:p>
        </w:tc>
      </w:tr>
      <w:tr w:rsidR="00922FD0" w:rsidRPr="00922FD0" w14:paraId="076976DB" w14:textId="77777777" w:rsidTr="00922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FCBC6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Proizvod</w:t>
            </w:r>
          </w:p>
        </w:tc>
        <w:tc>
          <w:tcPr>
            <w:tcW w:w="0" w:type="auto"/>
            <w:vAlign w:val="center"/>
            <w:hideMark/>
          </w:tcPr>
          <w:p w14:paraId="77F936E7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Naziv, cijena, opis, ocjene, slike</w:t>
            </w:r>
          </w:p>
        </w:tc>
        <w:tc>
          <w:tcPr>
            <w:tcW w:w="0" w:type="auto"/>
            <w:vAlign w:val="center"/>
            <w:hideMark/>
          </w:tcPr>
          <w:p w14:paraId="2EBC432A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Dodavanje u košaricu, pregled detalja</w:t>
            </w:r>
          </w:p>
        </w:tc>
      </w:tr>
      <w:tr w:rsidR="00922FD0" w:rsidRPr="00922FD0" w14:paraId="3608AA3A" w14:textId="77777777" w:rsidTr="00922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0165CE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Kategorija</w:t>
            </w:r>
          </w:p>
        </w:tc>
        <w:tc>
          <w:tcPr>
            <w:tcW w:w="0" w:type="auto"/>
            <w:vAlign w:val="center"/>
            <w:hideMark/>
          </w:tcPr>
          <w:p w14:paraId="74AB7D27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Naziv, opis, broj proizvoda</w:t>
            </w:r>
          </w:p>
        </w:tc>
        <w:tc>
          <w:tcPr>
            <w:tcW w:w="0" w:type="auto"/>
            <w:vAlign w:val="center"/>
            <w:hideMark/>
          </w:tcPr>
          <w:p w14:paraId="71ED41F8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Pregled proizvoda, filtriranje</w:t>
            </w:r>
          </w:p>
        </w:tc>
      </w:tr>
      <w:tr w:rsidR="00922FD0" w:rsidRPr="00922FD0" w14:paraId="6CB47CC6" w14:textId="77777777" w:rsidTr="00922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77328A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Korisnički račun</w:t>
            </w:r>
          </w:p>
        </w:tc>
        <w:tc>
          <w:tcPr>
            <w:tcW w:w="0" w:type="auto"/>
            <w:vAlign w:val="center"/>
            <w:hideMark/>
          </w:tcPr>
          <w:p w14:paraId="48DA85D7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Korisničko ime, lozinka, povijest narudžbi, adresa</w:t>
            </w:r>
          </w:p>
        </w:tc>
        <w:tc>
          <w:tcPr>
            <w:tcW w:w="0" w:type="auto"/>
            <w:vAlign w:val="center"/>
            <w:hideMark/>
          </w:tcPr>
          <w:p w14:paraId="024D5B4E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Prijava, registracija, upravljanje računom</w:t>
            </w:r>
          </w:p>
        </w:tc>
      </w:tr>
    </w:tbl>
    <w:p w14:paraId="7F4210BC" w14:textId="77777777" w:rsidR="00922FD0" w:rsidRDefault="00922FD0" w:rsidP="00DF30FC">
      <w:pPr>
        <w:pStyle w:val="StandardWeb"/>
      </w:pPr>
    </w:p>
    <w:p w14:paraId="0B3D47D1" w14:textId="77777777" w:rsidR="00DF30FC" w:rsidRDefault="00DF30FC" w:rsidP="00DF30FC">
      <w:pPr>
        <w:pStyle w:val="Naslov4"/>
      </w:pPr>
      <w:r>
        <w:t>Odnosi između Koncepta</w:t>
      </w:r>
    </w:p>
    <w:p w14:paraId="48F8CCE1" w14:textId="77777777" w:rsidR="00DF30FC" w:rsidRDefault="00DF30FC" w:rsidP="00DF30FC">
      <w:pPr>
        <w:pStyle w:val="StandardWeb"/>
      </w:pPr>
      <w:r>
        <w:t>Odnosi između navedenih koncepata su ključni za strukturiranje korisničkog doživljaja. U CMS sustavu, odnosi između stranica i postova mogu biti hijerarhijski, gdje stranice sadrže postove. Također, datoteke mogu biti povezane s postovima kao privitci. Ovi odnosi pomažu korisnicima da organiziraju i pronađu sadržaj efikasno, koristeći logičke veze između različitih elemenata sustava.</w:t>
      </w:r>
    </w:p>
    <w:p w14:paraId="0BD8B72C" w14:textId="0255D990" w:rsidR="00DF30FC" w:rsidRDefault="00DF30FC" w:rsidP="00DF30FC">
      <w:pPr>
        <w:pStyle w:val="StandardWeb"/>
      </w:pPr>
      <w:r>
        <w:t xml:space="preserve">Na primjer, u sustavu za upravljanje projektima, zadaci mogu biti povezani s određenim projektima i timovima. Svaki zadatak može imati </w:t>
      </w:r>
      <w:proofErr w:type="spellStart"/>
      <w:r>
        <w:t>podzada</w:t>
      </w:r>
      <w:r w:rsidR="005A1C4B">
        <w:t>t</w:t>
      </w:r>
      <w:r>
        <w:t>ke</w:t>
      </w:r>
      <w:proofErr w:type="spellEnd"/>
      <w:r>
        <w:t xml:space="preserve">, rokove i odgovorne osobe. Ovi odnosi pomažu korisnicima </w:t>
      </w:r>
      <w:r w:rsidR="005A1C4B">
        <w:t>praćenje</w:t>
      </w:r>
      <w:r>
        <w:t xml:space="preserve"> napre</w:t>
      </w:r>
      <w:r w:rsidR="005A1C4B">
        <w:t>tka</w:t>
      </w:r>
      <w:r>
        <w:t xml:space="preserve"> projekata i razumiju tko je odgovoran za koje zadatke. Također omogućuju bolje upravljanje resursima i koordinaciju među članovima tima, poboljšavajući ukupnu učinkovitost projekta.</w:t>
      </w:r>
      <w:r w:rsidR="00922FD0">
        <w:t xml:space="preserve"> Navedimo još par primjera:</w:t>
      </w:r>
    </w:p>
    <w:p w14:paraId="3C1616C9" w14:textId="77777777" w:rsidR="00922FD0" w:rsidRDefault="00922FD0" w:rsidP="00DF30FC">
      <w:pPr>
        <w:pStyle w:val="StandardWeb"/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137"/>
        <w:gridCol w:w="4706"/>
      </w:tblGrid>
      <w:tr w:rsidR="00922FD0" w:rsidRPr="00922FD0" w14:paraId="470F76FE" w14:textId="77777777" w:rsidTr="00922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2396F4" w14:textId="77777777" w:rsidR="00922FD0" w:rsidRPr="00922FD0" w:rsidRDefault="00922FD0" w:rsidP="00922FD0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922FD0">
              <w:rPr>
                <w:b/>
                <w:bCs/>
                <w:noProof w:val="0"/>
                <w:sz w:val="24"/>
                <w:szCs w:val="24"/>
              </w:rPr>
              <w:t>Koncept 1</w:t>
            </w:r>
          </w:p>
        </w:tc>
        <w:tc>
          <w:tcPr>
            <w:tcW w:w="0" w:type="auto"/>
            <w:vAlign w:val="center"/>
            <w:hideMark/>
          </w:tcPr>
          <w:p w14:paraId="5B62FF68" w14:textId="77777777" w:rsidR="00922FD0" w:rsidRPr="00922FD0" w:rsidRDefault="00922FD0" w:rsidP="00922FD0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922FD0">
              <w:rPr>
                <w:b/>
                <w:bCs/>
                <w:noProof w:val="0"/>
                <w:sz w:val="24"/>
                <w:szCs w:val="24"/>
              </w:rPr>
              <w:t>Koncept 2</w:t>
            </w:r>
          </w:p>
        </w:tc>
        <w:tc>
          <w:tcPr>
            <w:tcW w:w="0" w:type="auto"/>
            <w:vAlign w:val="center"/>
            <w:hideMark/>
          </w:tcPr>
          <w:p w14:paraId="7FED20C7" w14:textId="77777777" w:rsidR="00922FD0" w:rsidRPr="00922FD0" w:rsidRDefault="00922FD0" w:rsidP="00922FD0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922FD0">
              <w:rPr>
                <w:b/>
                <w:bCs/>
                <w:noProof w:val="0"/>
                <w:sz w:val="24"/>
                <w:szCs w:val="24"/>
              </w:rPr>
              <w:t>Odnos</w:t>
            </w:r>
          </w:p>
        </w:tc>
      </w:tr>
      <w:tr w:rsidR="00922FD0" w:rsidRPr="00922FD0" w14:paraId="6360ABB9" w14:textId="77777777" w:rsidTr="00922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54BC20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Proizvod</w:t>
            </w:r>
          </w:p>
        </w:tc>
        <w:tc>
          <w:tcPr>
            <w:tcW w:w="0" w:type="auto"/>
            <w:vAlign w:val="center"/>
            <w:hideMark/>
          </w:tcPr>
          <w:p w14:paraId="48C1E6E6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Kategorija</w:t>
            </w:r>
          </w:p>
        </w:tc>
        <w:tc>
          <w:tcPr>
            <w:tcW w:w="0" w:type="auto"/>
            <w:vAlign w:val="center"/>
            <w:hideMark/>
          </w:tcPr>
          <w:p w14:paraId="51C3E623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Proizvod pripada jednoj ili više kategorija</w:t>
            </w:r>
          </w:p>
        </w:tc>
      </w:tr>
      <w:tr w:rsidR="00922FD0" w:rsidRPr="00922FD0" w14:paraId="57597729" w14:textId="77777777" w:rsidTr="00922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A8BE56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Korisnički račun</w:t>
            </w:r>
          </w:p>
        </w:tc>
        <w:tc>
          <w:tcPr>
            <w:tcW w:w="0" w:type="auto"/>
            <w:vAlign w:val="center"/>
            <w:hideMark/>
          </w:tcPr>
          <w:p w14:paraId="7A9AB2D2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Narudžba</w:t>
            </w:r>
          </w:p>
        </w:tc>
        <w:tc>
          <w:tcPr>
            <w:tcW w:w="0" w:type="auto"/>
            <w:vAlign w:val="center"/>
            <w:hideMark/>
          </w:tcPr>
          <w:p w14:paraId="1BCB0A5E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Korisnički račun može imati više narudžbi</w:t>
            </w:r>
          </w:p>
        </w:tc>
      </w:tr>
      <w:tr w:rsidR="00922FD0" w:rsidRPr="00922FD0" w14:paraId="2B641B26" w14:textId="77777777" w:rsidTr="00922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D56E2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Proizvod</w:t>
            </w:r>
          </w:p>
        </w:tc>
        <w:tc>
          <w:tcPr>
            <w:tcW w:w="0" w:type="auto"/>
            <w:vAlign w:val="center"/>
            <w:hideMark/>
          </w:tcPr>
          <w:p w14:paraId="323AE0AA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Narudžba</w:t>
            </w:r>
          </w:p>
        </w:tc>
        <w:tc>
          <w:tcPr>
            <w:tcW w:w="0" w:type="auto"/>
            <w:vAlign w:val="center"/>
            <w:hideMark/>
          </w:tcPr>
          <w:p w14:paraId="17C994F4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Narudžba se sastoji od jednog ili više proizvoda</w:t>
            </w:r>
          </w:p>
        </w:tc>
      </w:tr>
    </w:tbl>
    <w:p w14:paraId="27F0E3A6" w14:textId="77777777" w:rsidR="00922FD0" w:rsidRDefault="00922FD0" w:rsidP="00DF30FC">
      <w:pPr>
        <w:pStyle w:val="StandardWeb"/>
      </w:pPr>
    </w:p>
    <w:p w14:paraId="13F7C7E3" w14:textId="77777777" w:rsidR="00DF30FC" w:rsidRDefault="00DF30FC" w:rsidP="00DF30FC">
      <w:pPr>
        <w:pStyle w:val="Naslov4"/>
      </w:pPr>
      <w:r>
        <w:lastRenderedPageBreak/>
        <w:t>Preslikavanja na Korisnički Doživljaj</w:t>
      </w:r>
    </w:p>
    <w:p w14:paraId="23BC0C15" w14:textId="7E9691BC" w:rsidR="00DF30FC" w:rsidRDefault="00DF30FC" w:rsidP="00DF30FC">
      <w:pPr>
        <w:pStyle w:val="StandardWeb"/>
      </w:pPr>
      <w:r>
        <w:t xml:space="preserve">Preslikavanja između koncepata i korisničkog doživljaja </w:t>
      </w:r>
      <w:r w:rsidR="005A1C4B">
        <w:t>bitna su kako bi osigurali</w:t>
      </w:r>
      <w:r>
        <w:t xml:space="preserve"> da sustav podržava očekivane reakcije korisnika. Na primjer, funkcionalnost "drag </w:t>
      </w:r>
      <w:proofErr w:type="spellStart"/>
      <w:r>
        <w:t>and</w:t>
      </w:r>
      <w:proofErr w:type="spellEnd"/>
      <w:r>
        <w:t xml:space="preserve"> drop" u CMS sustavu omogućuje korisnicima intuitivno premještanje datoteka unutar sustava, što može povećati njihovu produktivnost i zadovoljstvo korištenjem sustava. </w:t>
      </w:r>
    </w:p>
    <w:tbl>
      <w:tblPr>
        <w:tblpPr w:leftFromText="180" w:rightFromText="180" w:vertAnchor="text" w:horzAnchor="margin" w:tblpY="246"/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5145"/>
      </w:tblGrid>
      <w:tr w:rsidR="00922FD0" w:rsidRPr="00922FD0" w14:paraId="00818D3D" w14:textId="77777777" w:rsidTr="00922F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7112D0" w14:textId="77777777" w:rsidR="00922FD0" w:rsidRPr="00922FD0" w:rsidRDefault="00922FD0" w:rsidP="00922FD0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922FD0">
              <w:rPr>
                <w:b/>
                <w:bCs/>
                <w:noProof w:val="0"/>
                <w:sz w:val="24"/>
                <w:szCs w:val="24"/>
              </w:rPr>
              <w:t>Koncept</w:t>
            </w:r>
          </w:p>
        </w:tc>
        <w:tc>
          <w:tcPr>
            <w:tcW w:w="0" w:type="auto"/>
            <w:vAlign w:val="center"/>
            <w:hideMark/>
          </w:tcPr>
          <w:p w14:paraId="78EB935F" w14:textId="77777777" w:rsidR="00922FD0" w:rsidRPr="00922FD0" w:rsidRDefault="00922FD0" w:rsidP="00922FD0">
            <w:pPr>
              <w:jc w:val="center"/>
              <w:rPr>
                <w:b/>
                <w:bCs/>
                <w:noProof w:val="0"/>
                <w:sz w:val="24"/>
                <w:szCs w:val="24"/>
              </w:rPr>
            </w:pPr>
            <w:r w:rsidRPr="00922FD0">
              <w:rPr>
                <w:b/>
                <w:bCs/>
                <w:noProof w:val="0"/>
                <w:sz w:val="24"/>
                <w:szCs w:val="24"/>
              </w:rPr>
              <w:t>Korisnički doživljaj</w:t>
            </w:r>
          </w:p>
        </w:tc>
      </w:tr>
      <w:tr w:rsidR="00922FD0" w:rsidRPr="00922FD0" w14:paraId="3549DEBC" w14:textId="77777777" w:rsidTr="00922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41C07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Intuitivna navigacija</w:t>
            </w:r>
          </w:p>
        </w:tc>
        <w:tc>
          <w:tcPr>
            <w:tcW w:w="0" w:type="auto"/>
            <w:vAlign w:val="center"/>
            <w:hideMark/>
          </w:tcPr>
          <w:p w14:paraId="6F83FB3A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Brže i jednostavnije pronalaženje željenih proizvoda</w:t>
            </w:r>
          </w:p>
        </w:tc>
      </w:tr>
      <w:tr w:rsidR="00922FD0" w:rsidRPr="00922FD0" w14:paraId="5E7286EE" w14:textId="77777777" w:rsidTr="00922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F293DB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Personalizacija</w:t>
            </w:r>
          </w:p>
        </w:tc>
        <w:tc>
          <w:tcPr>
            <w:tcW w:w="0" w:type="auto"/>
            <w:vAlign w:val="center"/>
            <w:hideMark/>
          </w:tcPr>
          <w:p w14:paraId="0E1F364B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Osobniji doživljaj kroz prilagođene preporuke</w:t>
            </w:r>
          </w:p>
        </w:tc>
      </w:tr>
      <w:tr w:rsidR="00922FD0" w:rsidRPr="00922FD0" w14:paraId="2564F821" w14:textId="77777777" w:rsidTr="00922F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F2E54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Jednostavnost korištenja</w:t>
            </w:r>
          </w:p>
        </w:tc>
        <w:tc>
          <w:tcPr>
            <w:tcW w:w="0" w:type="auto"/>
            <w:vAlign w:val="center"/>
            <w:hideMark/>
          </w:tcPr>
          <w:p w14:paraId="5D912C7F" w14:textId="77777777" w:rsidR="00922FD0" w:rsidRPr="00922FD0" w:rsidRDefault="00922FD0" w:rsidP="00922FD0">
            <w:pPr>
              <w:rPr>
                <w:noProof w:val="0"/>
                <w:sz w:val="24"/>
                <w:szCs w:val="24"/>
              </w:rPr>
            </w:pPr>
            <w:r w:rsidRPr="00922FD0">
              <w:rPr>
                <w:noProof w:val="0"/>
                <w:sz w:val="24"/>
                <w:szCs w:val="24"/>
              </w:rPr>
              <w:t>Smanjenje vremena potrebnog za završetak kupnje</w:t>
            </w:r>
          </w:p>
        </w:tc>
      </w:tr>
    </w:tbl>
    <w:p w14:paraId="7F6CC400" w14:textId="77777777" w:rsidR="00922FD0" w:rsidRDefault="00922FD0" w:rsidP="00DF30FC">
      <w:pPr>
        <w:pStyle w:val="StandardWeb"/>
      </w:pPr>
    </w:p>
    <w:p w14:paraId="7282B9A7" w14:textId="77777777" w:rsidR="00922FD0" w:rsidRDefault="00922FD0" w:rsidP="00DF30FC">
      <w:pPr>
        <w:pStyle w:val="StandardWeb"/>
      </w:pPr>
    </w:p>
    <w:p w14:paraId="0B7A3576" w14:textId="77777777" w:rsidR="00922FD0" w:rsidRDefault="00922FD0" w:rsidP="00DF30FC">
      <w:pPr>
        <w:pStyle w:val="StandardWeb"/>
      </w:pPr>
    </w:p>
    <w:p w14:paraId="3CF56D76" w14:textId="77777777" w:rsidR="00922FD0" w:rsidRDefault="00922FD0" w:rsidP="00DF30FC">
      <w:pPr>
        <w:pStyle w:val="StandardWeb"/>
      </w:pPr>
    </w:p>
    <w:p w14:paraId="00285973" w14:textId="6A619747" w:rsidR="00DF30FC" w:rsidRDefault="00DF30FC" w:rsidP="00DF30FC">
      <w:pPr>
        <w:pStyle w:val="StandardWeb"/>
      </w:pPr>
      <w:r>
        <w:t xml:space="preserve">Dobar primjer preslikavanja može se vidjeti u sustavima za online učenje. </w:t>
      </w:r>
      <w:r w:rsidR="005A1C4B">
        <w:t>S</w:t>
      </w:r>
      <w:r>
        <w:t xml:space="preserve">ustavi </w:t>
      </w:r>
      <w:r w:rsidR="005A1C4B">
        <w:t xml:space="preserve">za učenje </w:t>
      </w:r>
      <w:r>
        <w:t xml:space="preserve">često koriste elemente </w:t>
      </w:r>
      <w:r w:rsidR="005A1C4B">
        <w:t>igre</w:t>
      </w:r>
      <w:r>
        <w:t>, kao što su značke, bodovi i nivoe, kako bi motivirali korisnike i učinili učenje zanimljivijim. Ove funkcionalnosti preslikavaju se na korisnički doživljaj tako da korisnici osjećaju postignuće i napredak, što može povećati njihovu angažiranost i zadržavanje unutar sustava.</w:t>
      </w:r>
      <w:r w:rsidR="005A1C4B">
        <w:t xml:space="preserve"> Jedan takav primjer je </w:t>
      </w:r>
      <w:proofErr w:type="spellStart"/>
      <w:r w:rsidR="005A1C4B">
        <w:t>Duolingo</w:t>
      </w:r>
      <w:proofErr w:type="spellEnd"/>
      <w:r w:rsidR="005A1C4B">
        <w:t>, aplikacija za učenje stranih jezika.</w:t>
      </w:r>
    </w:p>
    <w:p w14:paraId="3E8B7A7A" w14:textId="77777777" w:rsidR="00922FD0" w:rsidRDefault="00922FD0" w:rsidP="00DF30FC">
      <w:pPr>
        <w:pStyle w:val="StandardWeb"/>
      </w:pPr>
    </w:p>
    <w:p w14:paraId="3626CB0C" w14:textId="77777777" w:rsidR="00DF30FC" w:rsidRDefault="00DF30FC" w:rsidP="00DF30FC">
      <w:pPr>
        <w:pStyle w:val="StandardWeb"/>
      </w:pPr>
      <w:r>
        <w:t>Uspješnost konceptualnog modela može se ocijeniti prema nekoliko kriterija:</w:t>
      </w:r>
    </w:p>
    <w:p w14:paraId="09485DDC" w14:textId="77777777" w:rsidR="00DF30FC" w:rsidRDefault="00DF30FC" w:rsidP="00DF30FC">
      <w:pPr>
        <w:pStyle w:val="StandardWeb"/>
        <w:numPr>
          <w:ilvl w:val="0"/>
          <w:numId w:val="3"/>
        </w:numPr>
      </w:pPr>
      <w:r>
        <w:rPr>
          <w:rStyle w:val="Naglaeno"/>
        </w:rPr>
        <w:t>Jednostavnost korištenja</w:t>
      </w:r>
      <w:r>
        <w:t xml:space="preserve">: Korisnici bi trebali lako razumjeti kako koristiti sustav bez potrebe za opsežnim uputama. Na primjer, ako korisnici mogu intuitivno </w:t>
      </w:r>
      <w:proofErr w:type="spellStart"/>
      <w:r>
        <w:t>navigirati</w:t>
      </w:r>
      <w:proofErr w:type="spellEnd"/>
      <w:r>
        <w:t xml:space="preserve"> kroz sustav i obaviti zadatke bez puno razmišljanja, to je znak uspješnog konceptualnog modela.</w:t>
      </w:r>
    </w:p>
    <w:p w14:paraId="384573E0" w14:textId="304EF60C" w:rsidR="00DF30FC" w:rsidRDefault="00DF30FC" w:rsidP="00DF30FC">
      <w:pPr>
        <w:pStyle w:val="StandardWeb"/>
        <w:numPr>
          <w:ilvl w:val="0"/>
          <w:numId w:val="3"/>
        </w:numPr>
      </w:pPr>
      <w:r>
        <w:rPr>
          <w:rStyle w:val="Naglaeno"/>
        </w:rPr>
        <w:t>Efikasnost</w:t>
      </w:r>
      <w:r>
        <w:t xml:space="preserve">: Korisnici bi trebali moći obavljati svoje zadatke brzo i bez </w:t>
      </w:r>
      <w:r w:rsidR="005A1C4B">
        <w:t xml:space="preserve">nepotrebnih </w:t>
      </w:r>
      <w:r>
        <w:t>frustracija. Sustav bi trebao podržavati korisnike u njihovim aktivnostima, smanjujući broj koraka potrebnih za obavljanje zadataka i minimizirajući vrijeme potrebno za postizanje ciljeva.</w:t>
      </w:r>
    </w:p>
    <w:p w14:paraId="5B7B1FA1" w14:textId="77777777" w:rsidR="00DF30FC" w:rsidRDefault="00DF30FC" w:rsidP="00DF30FC">
      <w:pPr>
        <w:pStyle w:val="StandardWeb"/>
        <w:numPr>
          <w:ilvl w:val="0"/>
          <w:numId w:val="3"/>
        </w:numPr>
      </w:pPr>
      <w:r>
        <w:rPr>
          <w:rStyle w:val="Naglaeno"/>
        </w:rPr>
        <w:t>Zadovoljstvo</w:t>
      </w:r>
      <w:r>
        <w:t>: Sustav bi trebao pružiti pozitivan korisnički doživljaj, čineći rad sa sustavom ugodnim. Ovo uključuje estetiku sučelja, brzinu odgovora sustava i ukupni dojam korisnika pri korištenju sustava.</w:t>
      </w:r>
    </w:p>
    <w:p w14:paraId="5374002C" w14:textId="5B9A38E2" w:rsidR="00DF30FC" w:rsidRDefault="00DF30FC" w:rsidP="005A1C4B">
      <w:pPr>
        <w:pStyle w:val="StandardWeb"/>
      </w:pPr>
      <w:r>
        <w:t>Ako konceptualni model uspješno integrira metafore, koncepte, odnose i preslikavanja, korisnici će biti zadovoljni korištenjem sustava, a njihova će interakcija biti intuitivna i produktivna.</w:t>
      </w:r>
    </w:p>
    <w:p w14:paraId="1FA6572B" w14:textId="2E752C92" w:rsidR="001245D5" w:rsidRDefault="00DF30FC" w:rsidP="00922FD0">
      <w:pPr>
        <w:pStyle w:val="StandardWeb"/>
      </w:pPr>
      <w:r>
        <w:t>Konceptualni model interaktivnog sustava je temelj za dizajn korisničkog sučelja i ukupnog korisničkog doživljaja. Kroz analizu metafora, koncepata, odnosa i preslikavanja, možemo osigurati da sustav bude jednostavan za korištenje, efikasan i zadovoljavajući za korisnike. Uspješan konceptualni model omogućuje korisnicima da intuitivno razumiju i koriste sustav, povećavajući njihovu produktivnost i zadovoljstvo.</w:t>
      </w:r>
      <w:r w:rsidR="005A1C4B">
        <w:t xml:space="preserve"> </w:t>
      </w:r>
      <w:r>
        <w:t>Pravilno oblikovan konceptualni model ne samo da olakšava interakciju korisnika sa sustavom već i omogućuje dizajnerima da preciznije usmjere svoje napore u stvaranju sustava koji će ispuniti potrebe i očekivanja korisnika. Stoga je ključno posvetiti dovoljno pažnje razvoju i evaluaciji konceptualnog modela u ranim fazama dizajna kako bi se osigurao uspjeh konačnog proizvoda.</w:t>
      </w:r>
    </w:p>
    <w:sectPr w:rsidR="001245D5">
      <w:footerReference w:type="default" r:id="rId7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BD53BF" w14:textId="77777777" w:rsidR="004552E9" w:rsidRDefault="004552E9">
      <w:r>
        <w:separator/>
      </w:r>
    </w:p>
  </w:endnote>
  <w:endnote w:type="continuationSeparator" w:id="0">
    <w:p w14:paraId="7366FAAF" w14:textId="77777777" w:rsidR="004552E9" w:rsidRDefault="00455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6DF98" w14:textId="77777777" w:rsidR="001E6B35" w:rsidRDefault="001E6B35">
    <w:pPr>
      <w:pStyle w:val="Podnoje"/>
      <w:tabs>
        <w:tab w:val="clear" w:pos="4153"/>
      </w:tabs>
      <w:jc w:val="center"/>
    </w:pPr>
    <w:r>
      <w:rPr>
        <w:rStyle w:val="Brojstranice"/>
      </w:rPr>
      <w:fldChar w:fldCharType="begin"/>
    </w:r>
    <w:r>
      <w:rPr>
        <w:rStyle w:val="Brojstranice"/>
      </w:rPr>
      <w:instrText xml:space="preserve"> PAGE </w:instrText>
    </w:r>
    <w:r>
      <w:rPr>
        <w:rStyle w:val="Brojstranice"/>
      </w:rPr>
      <w:fldChar w:fldCharType="separate"/>
    </w:r>
    <w:r>
      <w:rPr>
        <w:rStyle w:val="Brojstranice"/>
      </w:rPr>
      <w:t>1</w:t>
    </w:r>
    <w:r>
      <w:rPr>
        <w:rStyle w:val="Brojstranice"/>
      </w:rPr>
      <w:fldChar w:fldCharType="end"/>
    </w:r>
    <w:r>
      <w:rPr>
        <w:rStyle w:val="Brojstranice"/>
      </w:rPr>
      <w:t>/</w:t>
    </w:r>
    <w:r>
      <w:rPr>
        <w:rStyle w:val="Brojstranice"/>
      </w:rPr>
      <w:fldChar w:fldCharType="begin"/>
    </w:r>
    <w:r>
      <w:rPr>
        <w:rStyle w:val="Brojstranice"/>
      </w:rPr>
      <w:instrText xml:space="preserve"> NUMPAGES </w:instrText>
    </w:r>
    <w:r>
      <w:rPr>
        <w:rStyle w:val="Brojstranice"/>
      </w:rPr>
      <w:fldChar w:fldCharType="separate"/>
    </w:r>
    <w:r>
      <w:rPr>
        <w:rStyle w:val="Brojstranice"/>
      </w:rPr>
      <w:t>1</w:t>
    </w:r>
    <w:r>
      <w:rPr>
        <w:rStyle w:val="Brojstranic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B3AB78" w14:textId="77777777" w:rsidR="004552E9" w:rsidRDefault="004552E9">
      <w:r>
        <w:separator/>
      </w:r>
    </w:p>
  </w:footnote>
  <w:footnote w:type="continuationSeparator" w:id="0">
    <w:p w14:paraId="47437F75" w14:textId="77777777" w:rsidR="004552E9" w:rsidRDefault="00455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9E5D7B"/>
    <w:multiLevelType w:val="multilevel"/>
    <w:tmpl w:val="4972EFDE"/>
    <w:lvl w:ilvl="0">
      <w:start w:val="1"/>
      <w:numFmt w:val="decimal"/>
      <w:pStyle w:val="NormalIndent2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8FD320D"/>
    <w:multiLevelType w:val="multilevel"/>
    <w:tmpl w:val="7B0CF1A2"/>
    <w:lvl w:ilvl="0">
      <w:start w:val="1"/>
      <w:numFmt w:val="decimal"/>
      <w:pStyle w:val="NormalIndent3"/>
      <w:lvlText w:val="%1."/>
      <w:lvlJc w:val="left"/>
      <w:pPr>
        <w:tabs>
          <w:tab w:val="num" w:pos="360"/>
        </w:tabs>
        <w:ind w:left="284" w:hanging="284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64C06548"/>
    <w:multiLevelType w:val="multilevel"/>
    <w:tmpl w:val="6C069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4396973">
    <w:abstractNumId w:val="0"/>
  </w:num>
  <w:num w:numId="2" w16cid:durableId="694889347">
    <w:abstractNumId w:val="1"/>
  </w:num>
  <w:num w:numId="3" w16cid:durableId="1516577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F6481"/>
    <w:rsid w:val="00027DB5"/>
    <w:rsid w:val="000846D2"/>
    <w:rsid w:val="001000E5"/>
    <w:rsid w:val="00117027"/>
    <w:rsid w:val="00120A17"/>
    <w:rsid w:val="001245D5"/>
    <w:rsid w:val="001A430E"/>
    <w:rsid w:val="001E6B35"/>
    <w:rsid w:val="001F6481"/>
    <w:rsid w:val="00205803"/>
    <w:rsid w:val="00242ACF"/>
    <w:rsid w:val="00311F5B"/>
    <w:rsid w:val="0034279B"/>
    <w:rsid w:val="00370A63"/>
    <w:rsid w:val="00404D30"/>
    <w:rsid w:val="00413878"/>
    <w:rsid w:val="00420CBC"/>
    <w:rsid w:val="004356AE"/>
    <w:rsid w:val="00447326"/>
    <w:rsid w:val="00451B75"/>
    <w:rsid w:val="004552E9"/>
    <w:rsid w:val="004764FF"/>
    <w:rsid w:val="00483C28"/>
    <w:rsid w:val="00503628"/>
    <w:rsid w:val="005403E9"/>
    <w:rsid w:val="005A1C4B"/>
    <w:rsid w:val="005B67B8"/>
    <w:rsid w:val="005C65A9"/>
    <w:rsid w:val="005C673B"/>
    <w:rsid w:val="005D3E0C"/>
    <w:rsid w:val="00600142"/>
    <w:rsid w:val="00617B98"/>
    <w:rsid w:val="00632C1F"/>
    <w:rsid w:val="00667ADB"/>
    <w:rsid w:val="00675A12"/>
    <w:rsid w:val="006A7CBF"/>
    <w:rsid w:val="006D51D6"/>
    <w:rsid w:val="0074495C"/>
    <w:rsid w:val="00754B6B"/>
    <w:rsid w:val="0078376E"/>
    <w:rsid w:val="007E1891"/>
    <w:rsid w:val="007E2CC4"/>
    <w:rsid w:val="00842A31"/>
    <w:rsid w:val="00861CC9"/>
    <w:rsid w:val="00880811"/>
    <w:rsid w:val="0088103F"/>
    <w:rsid w:val="008C172B"/>
    <w:rsid w:val="00922FD0"/>
    <w:rsid w:val="00994DD6"/>
    <w:rsid w:val="009E6D52"/>
    <w:rsid w:val="00A03780"/>
    <w:rsid w:val="00A80A8F"/>
    <w:rsid w:val="00AD605E"/>
    <w:rsid w:val="00B62FE2"/>
    <w:rsid w:val="00B76E85"/>
    <w:rsid w:val="00BA2C81"/>
    <w:rsid w:val="00CA2182"/>
    <w:rsid w:val="00CE202E"/>
    <w:rsid w:val="00D32AAC"/>
    <w:rsid w:val="00DD5EF6"/>
    <w:rsid w:val="00DF30FC"/>
    <w:rsid w:val="00E1746C"/>
    <w:rsid w:val="00E27806"/>
    <w:rsid w:val="00E95BDF"/>
    <w:rsid w:val="00ED3C7B"/>
    <w:rsid w:val="00ED7F53"/>
    <w:rsid w:val="00F7007F"/>
    <w:rsid w:val="00F9149B"/>
    <w:rsid w:val="00FA0D1B"/>
    <w:rsid w:val="00FB5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5F2E62"/>
  <w15:chartTrackingRefBased/>
  <w15:docId w15:val="{96E2B097-4ECA-450C-ACA6-D63C5C5C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noProof/>
    </w:rPr>
  </w:style>
  <w:style w:type="paragraph" w:styleId="Naslov1">
    <w:name w:val="heading 1"/>
    <w:basedOn w:val="Normal"/>
    <w:next w:val="Normal"/>
    <w:qFormat/>
    <w:pPr>
      <w:keepNext/>
      <w:spacing w:before="60" w:after="60"/>
      <w:jc w:val="center"/>
      <w:outlineLvl w:val="0"/>
    </w:pPr>
    <w:rPr>
      <w:b/>
      <w:smallCaps/>
      <w:sz w:val="24"/>
    </w:rPr>
  </w:style>
  <w:style w:type="paragraph" w:styleId="Naslov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4"/>
    </w:rPr>
  </w:style>
  <w:style w:type="paragraph" w:styleId="Naslov3">
    <w:name w:val="heading 3"/>
    <w:basedOn w:val="Normal"/>
    <w:next w:val="Normal"/>
    <w:qFormat/>
    <w:pPr>
      <w:keepNext/>
      <w:spacing w:before="60" w:after="60"/>
      <w:jc w:val="center"/>
      <w:outlineLvl w:val="2"/>
    </w:pPr>
    <w:rPr>
      <w:b/>
    </w:rPr>
  </w:style>
  <w:style w:type="paragraph" w:styleId="Naslov4">
    <w:name w:val="heading 4"/>
    <w:basedOn w:val="Normal"/>
    <w:next w:val="Normal"/>
    <w:link w:val="Naslov4Char"/>
    <w:semiHidden/>
    <w:unhideWhenUsed/>
    <w:qFormat/>
    <w:rsid w:val="00DF30FC"/>
    <w:pPr>
      <w:keepNext/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customStyle="1" w:styleId="NormalIndent2">
    <w:name w:val="Normal Indent 2"/>
    <w:basedOn w:val="Obinouvueno"/>
    <w:pPr>
      <w:numPr>
        <w:numId w:val="1"/>
      </w:numPr>
      <w:tabs>
        <w:tab w:val="left" w:pos="567"/>
      </w:tabs>
      <w:spacing w:after="120"/>
      <w:jc w:val="both"/>
    </w:pPr>
    <w:rPr>
      <w:sz w:val="24"/>
    </w:rPr>
  </w:style>
  <w:style w:type="paragraph" w:styleId="Obinouvueno">
    <w:name w:val="Normal Indent"/>
    <w:basedOn w:val="Normal"/>
    <w:pPr>
      <w:ind w:left="720"/>
    </w:pPr>
  </w:style>
  <w:style w:type="paragraph" w:customStyle="1" w:styleId="Normal12">
    <w:name w:val="Normal12"/>
    <w:basedOn w:val="Normal"/>
    <w:pPr>
      <w:spacing w:after="120"/>
      <w:jc w:val="both"/>
    </w:pPr>
    <w:rPr>
      <w:sz w:val="24"/>
    </w:rPr>
  </w:style>
  <w:style w:type="paragraph" w:customStyle="1" w:styleId="NormalIndent3">
    <w:name w:val="Normal Indent 3"/>
    <w:basedOn w:val="NormalIndent2"/>
    <w:pPr>
      <w:numPr>
        <w:numId w:val="2"/>
      </w:numPr>
    </w:pPr>
    <w:rPr>
      <w:noProof w:val="0"/>
    </w:rPr>
  </w:style>
  <w:style w:type="paragraph" w:styleId="Zaglavlje">
    <w:name w:val="header"/>
    <w:basedOn w:val="Normal"/>
    <w:pPr>
      <w:tabs>
        <w:tab w:val="center" w:pos="4153"/>
        <w:tab w:val="right" w:pos="8306"/>
      </w:tabs>
    </w:pPr>
  </w:style>
  <w:style w:type="paragraph" w:styleId="Podnoje">
    <w:name w:val="footer"/>
    <w:basedOn w:val="Normal"/>
    <w:pPr>
      <w:tabs>
        <w:tab w:val="center" w:pos="4153"/>
        <w:tab w:val="right" w:pos="8306"/>
      </w:tabs>
    </w:pPr>
  </w:style>
  <w:style w:type="character" w:styleId="Brojstranice">
    <w:name w:val="page number"/>
    <w:basedOn w:val="Zadanifontodlomka"/>
  </w:style>
  <w:style w:type="table" w:styleId="Reetkatablice">
    <w:name w:val="Table Grid"/>
    <w:basedOn w:val="Obinatablica"/>
    <w:rsid w:val="00242A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aglaeno">
    <w:name w:val="Strong"/>
    <w:uiPriority w:val="22"/>
    <w:qFormat/>
    <w:rsid w:val="00242ACF"/>
    <w:rPr>
      <w:b/>
      <w:bCs/>
    </w:rPr>
  </w:style>
  <w:style w:type="character" w:customStyle="1" w:styleId="Naslov4Char">
    <w:name w:val="Naslov 4 Char"/>
    <w:link w:val="Naslov4"/>
    <w:semiHidden/>
    <w:rsid w:val="00DF30FC"/>
    <w:rPr>
      <w:rFonts w:ascii="Calibri" w:eastAsia="Times New Roman" w:hAnsi="Calibri" w:cs="Arial"/>
      <w:b/>
      <w:bCs/>
      <w:noProof/>
      <w:sz w:val="28"/>
      <w:szCs w:val="28"/>
    </w:rPr>
  </w:style>
  <w:style w:type="paragraph" w:styleId="StandardWeb">
    <w:name w:val="Normal (Web)"/>
    <w:basedOn w:val="Normal"/>
    <w:uiPriority w:val="99"/>
    <w:unhideWhenUsed/>
    <w:rsid w:val="00DF30FC"/>
    <w:pPr>
      <w:spacing w:before="100" w:beforeAutospacing="1" w:after="100" w:afterAutospacing="1"/>
    </w:pPr>
    <w:rPr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15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3</Pages>
  <Words>1172</Words>
  <Characters>6686</Characters>
  <Application>Microsoft Office Word</Application>
  <DocSecurity>0</DocSecurity>
  <Lines>55</Lines>
  <Paragraphs>15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FAKULTET ELEKTROTEHNIKE I RAČUNARSTVA</vt:lpstr>
      <vt:lpstr>FAKULTET ELEKTROTEHNIKE I RAČUNARSTVA</vt:lpstr>
    </vt:vector>
  </TitlesOfParts>
  <Company>FER - ZEMRIS</Company>
  <LinksUpToDate>false</LinksUpToDate>
  <CharactersWithSpaces>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FAKULTET ELEKTROTEHNIKE I RAČUNARSTVA</dc:title>
  <dc:subject/>
  <dc:creator>VG</dc:creator>
  <cp:keywords/>
  <cp:lastModifiedBy>Kristo Palić</cp:lastModifiedBy>
  <cp:revision>11</cp:revision>
  <cp:lastPrinted>2024-03-21T07:06:00Z</cp:lastPrinted>
  <dcterms:created xsi:type="dcterms:W3CDTF">2023-03-15T12:59:00Z</dcterms:created>
  <dcterms:modified xsi:type="dcterms:W3CDTF">2024-06-03T20:05:00Z</dcterms:modified>
</cp:coreProperties>
</file>