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Timepoint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Inshore_DEGs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Offshore_DEGs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326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1,136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1,285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720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497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2,733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1,739</w:t>
            </w:r>
          </w:p>
        </w:tc>
      </w:tr>
    </w:tbl>
    <w:sectPr w:officer="true"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2026-10-15T13:54:45Z</dcterms:modified>
  <cp:category/>
</cp:coreProperties>
</file>