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4"/>
        </w:rPr>
        <w:t>A</w:t>
      </w:r>
    </w:p>
    <w:p>
      <w:r>
        <w:rPr>
          <w:b/>
          <w:color w:val="FF0000"/>
          <w:sz w:val="34"/>
        </w:rPr>
        <w:t>A</w:t>
      </w:r>
      <w:r>
        <w:rPr>
          <w:b/>
          <w:color w:val="FF0000"/>
          <w:sz w:val="22"/>
        </w:rPr>
        <w:t>1</w:t>
      </w:r>
      <w:r>
        <w:rPr>
          <w:b/>
          <w:color w:val="FF0000"/>
          <w:sz w:val="34"/>
        </w:rPr>
      </w:r>
      <w:r>
        <w:rPr>
          <w:b/>
        </w:rPr>
        <w:t xml:space="preserve">, </w:t>
      </w:r>
      <w:r>
        <w:t>a</w:t>
      </w:r>
      <w:r/>
      <w:r>
        <w:t xml:space="preserve"> /</w:t>
      </w:r>
      <w:r>
        <w:rPr>
          <w:b/>
          <w:color w:val="008000"/>
        </w:rPr>
        <w:t>eɪ</w:t>
      </w:r>
      <w:r>
        <w:t>/</w:t>
      </w:r>
      <w:r>
        <w:t xml:space="preserve"> noun</w:t>
      </w:r>
      <w:r/>
      <w:r>
        <w:t xml:space="preserve"> (</w:t>
      </w:r>
      <w:r/>
      <w:r>
        <w:rPr>
          <w:rFonts w:ascii="Times New Roman" w:hAnsi="Times New Roman"/>
          <w:i/>
        </w:rPr>
        <w:t xml:space="preserve">plural </w:t>
      </w:r>
      <w:r>
        <w:t>A’s</w:t>
      </w:r>
      <w:r/>
      <w:r>
        <w:t>, a’s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333333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