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w:t>
      </w:r>
      <w:r>
        <w:t xml:space="preserve"> </w:t>
      </w:r>
      <w:r>
        <w:t xml:space="preserve">Butera</w:t>
      </w:r>
      <w:r>
        <w:t xml:space="preserve"> </w:t>
      </w:r>
      <w:r>
        <w:t xml:space="preserve">(2022)</w:t>
      </w:r>
    </w:p>
    <w:bookmarkStart w:id="20" w:name="statistical-analysis"/>
    <w:p>
      <w:pPr>
        <w:pStyle w:val="Heading1"/>
      </w:pPr>
      <w:r>
        <w:t xml:space="preserve">Statistical Analysis</w:t>
      </w:r>
    </w:p>
    <w:p>
      <w:pPr>
        <w:pStyle w:val="FirstParagraph"/>
      </w:pPr>
      <w:r>
        <w:t xml:space="preserve">The data were analyzed using generalized mixed effects models in which the outcome variable Relative Intensity (RI) in decibels was predicted by Region (7 regions total), point of articulation (velar, bilabial or dental), sonority (voiced or voiceless), stress (stressed or unstressed), horizontal position (anterior, central or posterior), vertical position (high, mid or low).</w:t>
      </w:r>
      <w:r>
        <w:t xml:space="preserve"> </w:t>
      </w:r>
      <w:r>
        <w:t xml:space="preserve">Several interactions were also assessed.</w:t>
      </w:r>
      <w:r>
        <w:t xml:space="preserve"> </w:t>
      </w:r>
      <w:r>
        <w:t xml:space="preserve">Three total 2-way interactions included a region by point of articulation, region by sonority, and a stress by region.</w:t>
      </w:r>
      <w:r>
        <w:t xml:space="preserve"> </w:t>
      </w:r>
      <w:r>
        <w:t xml:space="preserve">Four total 3-way interactions were assessed: region by place of articulation and sonority, stress by region and sonority, region by sonority by horizontal vowel and finally region by sonority by vertical position.</w:t>
      </w:r>
      <w:r>
        <w:t xml:space="preserve"> </w:t>
      </w:r>
      <w:r>
        <w:t xml:space="preserve">Random intercepts by participant were included to take into account the nested structure of the data.</w:t>
      </w:r>
      <w:r>
        <w:t xml:space="preserve"> </w:t>
      </w:r>
      <w:r>
        <w:t xml:space="preserve">The normality of residuals were determined by visual inspections of a Q-Q and residual versus fitted plots.</w:t>
      </w:r>
      <w:r>
        <w:t xml:space="preserve"> </w:t>
      </w:r>
      <w:r>
        <w:t xml:space="preserve">Main effects and interactions were determined by carrying out nested model comparisons. Finally, model fit was determined by marginal and conditional R squared.</w:t>
      </w:r>
    </w:p>
    <w:bookmarkEnd w:id="20"/>
    <w:bookmarkStart w:id="27" w:name="results"/>
    <w:p>
      <w:pPr>
        <w:pStyle w:val="Heading1"/>
      </w:pPr>
      <w:r>
        <w:t xml:space="preserve">Results</w:t>
      </w:r>
    </w:p>
    <w:bookmarkStart w:id="21" w:name="main-effects"/>
    <w:p>
      <w:pPr>
        <w:pStyle w:val="Heading2"/>
      </w:pPr>
      <w:r>
        <w:t xml:space="preserve">Main effects</w:t>
      </w:r>
    </w:p>
    <w:p>
      <w:pPr>
        <w:pStyle w:val="FirstParagraph"/>
      </w:pPr>
      <w:r>
        <w:rPr>
          <w:rStyle w:val="VerbatimChar"/>
        </w:rPr>
        <w:t xml:space="preserve">Region</w:t>
      </w:r>
      <w:r>
        <w:t xml:space="preserve"> </w:t>
      </w:r>
      <w:r>
        <w:t xml:space="preserve">- main effect (X(6) = 18.03; p &lt;</w:t>
      </w:r>
      <w:r>
        <w:t xml:space="preserve"> </w:t>
      </w:r>
      <w:r>
        <w:t xml:space="preserve">0.006) overall, there were regional differences in RI.</w:t>
      </w:r>
    </w:p>
    <w:p>
      <w:pPr>
        <w:pStyle w:val="BodyText"/>
      </w:pPr>
      <w:r>
        <w:rPr>
          <w:rStyle w:val="VerbatimChar"/>
        </w:rPr>
        <w:t xml:space="preserve">Point of Articulation</w:t>
      </w:r>
      <w:r>
        <w:t xml:space="preserve"> </w:t>
      </w:r>
      <w:r>
        <w:t xml:space="preserve">-</w:t>
      </w:r>
      <w:r>
        <w:t xml:space="preserve"> </w:t>
      </w:r>
      <w:r>
        <w:rPr>
          <w:bCs/>
          <w:b/>
        </w:rPr>
        <w:t xml:space="preserve">no</w:t>
      </w:r>
      <w:r>
        <w:t xml:space="preserve"> </w:t>
      </w:r>
      <w:r>
        <w:t xml:space="preserve">main effect (X(2) = 1.6; p &lt; 0.45) - there was not a main effect for PoA, suggesting that the model could not detect a difference in RI between each PoA overall.</w:t>
      </w:r>
    </w:p>
    <w:p>
      <w:pPr>
        <w:pStyle w:val="BodyText"/>
      </w:pPr>
      <w:r>
        <w:rPr>
          <w:rStyle w:val="VerbatimChar"/>
        </w:rPr>
        <w:t xml:space="preserve">Sonority</w:t>
      </w:r>
      <w:r>
        <w:t xml:space="preserve"> </w:t>
      </w:r>
      <w:r>
        <w:t xml:space="preserve">- main effect (X(1) = 1800; p &lt; 0) - overall, voiceless and voiced consonants, were produced with distinct RI.</w:t>
      </w:r>
    </w:p>
    <w:p>
      <w:pPr>
        <w:pStyle w:val="BodyText"/>
      </w:pPr>
      <w:r>
        <w:rPr>
          <w:rStyle w:val="VerbatimChar"/>
        </w:rPr>
        <w:t xml:space="preserve">Stress</w:t>
      </w:r>
      <w:r>
        <w:t xml:space="preserve"> </w:t>
      </w:r>
      <w:r>
        <w:t xml:space="preserve">- main effect (X(1) = 395.17; p &lt;</w:t>
      </w:r>
      <w:r>
        <w:t xml:space="preserve"> </w:t>
      </w:r>
      <w:r>
        <w:t xml:space="preserve">0) - overall, the voiced and voiceless consonants were realized with distinct RI.</w:t>
      </w:r>
    </w:p>
    <w:p>
      <w:pPr>
        <w:pStyle w:val="BodyText"/>
      </w:pPr>
      <w:r>
        <w:rPr>
          <w:rStyle w:val="VerbatimChar"/>
        </w:rPr>
        <w:t xml:space="preserve">Horizontal Position</w:t>
      </w:r>
      <w:r>
        <w:t xml:space="preserve"> </w:t>
      </w:r>
      <w:r>
        <w:t xml:space="preserve">- main effect (X(2) = 29.7; p &lt; 0) - overall, there were differences in RI between anterior, central, and posterior vowels.</w:t>
      </w:r>
    </w:p>
    <w:p>
      <w:pPr>
        <w:pStyle w:val="BodyText"/>
      </w:pPr>
      <w:r>
        <w:rPr>
          <w:rStyle w:val="VerbatimChar"/>
        </w:rPr>
        <w:t xml:space="preserve">Vertical Position</w:t>
      </w:r>
      <w:r>
        <w:t xml:space="preserve"> </w:t>
      </w:r>
      <w:r>
        <w:t xml:space="preserve">- main effect (X(1) = 78.15; p &lt; 0) - - overall, there were differences in RI between high, central and low vowels.</w:t>
      </w:r>
    </w:p>
    <w:bookmarkEnd w:id="21"/>
    <w:bookmarkStart w:id="26" w:name="interactions"/>
    <w:p>
      <w:pPr>
        <w:pStyle w:val="Heading2"/>
      </w:pPr>
      <w:r>
        <w:t xml:space="preserve">Interactions</w:t>
      </w:r>
    </w:p>
    <w:p>
      <w:pPr>
        <w:pStyle w:val="FirstParagraph"/>
      </w:pPr>
      <w:r>
        <w:rPr>
          <w:rStyle w:val="VerbatimChar"/>
        </w:rPr>
        <w:t xml:space="preserve">Region*sonority</w:t>
      </w:r>
      <w:r>
        <w:t xml:space="preserve"> </w:t>
      </w:r>
      <w:r>
        <w:t xml:space="preserve">- 2-way interaction (X(6) = 83.02; p &lt; 0) - The effect of sonority (the difference in RI between voiced and voiceless consonants) depended on/differed by Region.</w:t>
      </w:r>
    </w:p>
    <w:p>
      <w:pPr>
        <w:pStyle w:val="BodyText"/>
      </w:pPr>
      <w:r>
        <w:rPr>
          <w:rStyle w:val="VerbatimChar"/>
        </w:rPr>
        <w:t xml:space="preserve">Region*poa</w:t>
      </w:r>
      <w:r>
        <w:t xml:space="preserve"> </w:t>
      </w:r>
      <w:r>
        <w:t xml:space="preserve">- 2-way interaction (X(12) = 24.88; p &lt; 0.015) - The effect of Point of Articulation (the difference in RI in dental, bilibial and velar points of articulation) depended on/differed by Region.</w:t>
      </w:r>
    </w:p>
    <w:p>
      <w:pPr>
        <w:pStyle w:val="BodyText"/>
      </w:pPr>
      <w:r>
        <w:rPr>
          <w:rStyle w:val="VerbatimChar"/>
        </w:rPr>
        <w:t xml:space="preserve">Region*stress*sonority</w:t>
      </w:r>
      <w:r>
        <w:t xml:space="preserve"> </w:t>
      </w:r>
      <w:r>
        <w:t xml:space="preserve">- 2-way interaction (X(13) = 49.09; p &lt; 0) - The difference in RI between stressed and unstressed positions varied by whether the consonant was voiced or voiceless and by Region.</w:t>
      </w:r>
    </w:p>
    <w:p>
      <w:pPr>
        <w:pStyle w:val="BodyText"/>
      </w:pPr>
      <w:r>
        <w:rPr>
          <w:rStyle w:val="VerbatimChar"/>
        </w:rPr>
        <w:t xml:space="preserve">Region*poa*sonority</w:t>
      </w:r>
      <w:r>
        <w:t xml:space="preserve"> </w:t>
      </w:r>
      <w:r>
        <w:t xml:space="preserve">- 2-way interaction (X(7) = 28.33; p &lt; 0) - The difference in the effect of RI between each point of articulation depended upon whether the consonant was voiced or voiceless and by Region.</w:t>
      </w:r>
    </w:p>
    <w:p>
      <w:pPr>
        <w:pStyle w:val="BodyText"/>
      </w:pPr>
      <w:r>
        <w:rPr>
          <w:bCs/>
          <w:b/>
        </w:rPr>
        <w:t xml:space="preserve">2-way Region x Sonority interaction</w:t>
      </w:r>
    </w:p>
    <w:p>
      <w:pPr>
        <w:pStyle w:val="BodyText"/>
      </w:pPr>
      <w:r>
        <w:drawing>
          <wp:inline>
            <wp:extent cx="5334000" cy="4267200"/>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2-way Region x PoA interaction</w:t>
      </w:r>
    </w:p>
    <w:p>
      <w:pPr>
        <w:pStyle w:val="BodyText"/>
      </w:pPr>
      <w:r>
        <w:drawing>
          <wp:inline>
            <wp:extent cx="5334000" cy="4267200"/>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3-way Region x PoA x Sonority interaction</w:t>
      </w:r>
    </w:p>
    <w:p>
      <w:pPr>
        <w:pStyle w:val="BodyText"/>
      </w:pPr>
      <w:r>
        <w:drawing>
          <wp:inline>
            <wp:extent cx="5334000" cy="4267200"/>
            <wp:effectExtent b="0" l="0" r="0" t="0"/>
            <wp:docPr descr="" title="" id="1" name="Picture"/>
            <a:graphic>
              <a:graphicData uri="http://schemas.openxmlformats.org/drawingml/2006/picture">
                <pic:pic>
                  <pic:nvPicPr>
                    <pic:cNvPr descr="index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3-way Region x Stress x Sonority interaction</w:t>
      </w:r>
    </w:p>
    <w:p>
      <w:pPr>
        <w:pStyle w:val="BodyText"/>
      </w:pPr>
      <w:r>
        <w:drawing>
          <wp:inline>
            <wp:extent cx="5334000" cy="4267200"/>
            <wp:effectExtent b="0" l="0" r="0" t="0"/>
            <wp:docPr descr="" title="" id="1" name="Picture"/>
            <a:graphic>
              <a:graphicData uri="http://schemas.openxmlformats.org/drawingml/2006/picture">
                <pic:pic>
                  <pic:nvPicPr>
                    <pic:cNvPr descr="index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End w:id="27"/>
    <w:bookmarkStart w:id="28" w:name="full-model"/>
    <w:p>
      <w:pPr>
        <w:pStyle w:val="Heading1"/>
      </w:pPr>
      <w:r>
        <w:t xml:space="preserve">Full model</w:t>
      </w:r>
    </w:p>
    <w:p>
      <w:pPr>
        <w:pStyle w:val="FirstParagraph"/>
      </w:pPr>
      <w:r>
        <w:t xml:space="preserve">Observations</w:t>
      </w:r>
    </w:p>
    <w:p>
      <w:pPr>
        <w:pStyle w:val="BodyText"/>
      </w:pPr>
      <w:r>
        <w:t xml:space="preserve">2520</w:t>
      </w:r>
    </w:p>
    <w:p>
      <w:pPr>
        <w:pStyle w:val="BodyText"/>
      </w:pPr>
      <w:r>
        <w:t xml:space="preserve">Dependent variable</w:t>
      </w:r>
    </w:p>
    <w:p>
      <w:pPr>
        <w:pStyle w:val="BodyText"/>
      </w:pPr>
      <w:r>
        <w:t xml:space="preserve">Relative.intensity</w:t>
      </w:r>
    </w:p>
    <w:p>
      <w:pPr>
        <w:pStyle w:val="BodyText"/>
      </w:pPr>
      <w:r>
        <w:t xml:space="preserve">Type</w:t>
      </w:r>
    </w:p>
    <w:p>
      <w:pPr>
        <w:pStyle w:val="BodyText"/>
      </w:pPr>
      <w:r>
        <w:t xml:space="preserve">Mixed effects linear regression</w:t>
      </w:r>
    </w:p>
    <w:p>
      <w:pPr>
        <w:pStyle w:val="BodyText"/>
      </w:pPr>
      <w:r>
        <w:t xml:space="preserve">AIC</w:t>
      </w:r>
    </w:p>
    <w:p>
      <w:pPr>
        <w:pStyle w:val="BodyText"/>
      </w:pPr>
      <w:r>
        <w:t xml:space="preserve">14985.70</w:t>
      </w:r>
    </w:p>
    <w:p>
      <w:pPr>
        <w:pStyle w:val="BodyText"/>
      </w:pPr>
      <w:r>
        <w:t xml:space="preserve">BIC</w:t>
      </w:r>
    </w:p>
    <w:p>
      <w:pPr>
        <w:pStyle w:val="BodyText"/>
      </w:pPr>
      <w:r>
        <w:t xml:space="preserve">15405.61</w:t>
      </w:r>
    </w:p>
    <w:p>
      <w:pPr>
        <w:pStyle w:val="BodyText"/>
      </w:pPr>
      <w:r>
        <w:t xml:space="preserve">Pseudo-R² (fixed effects)</w:t>
      </w:r>
    </w:p>
    <w:p>
      <w:pPr>
        <w:pStyle w:val="BodyText"/>
      </w:pPr>
      <w:r>
        <w:t xml:space="preserve">0.60</w:t>
      </w:r>
    </w:p>
    <w:p>
      <w:pPr>
        <w:pStyle w:val="BodyText"/>
      </w:pPr>
      <w:r>
        <w:t xml:space="preserve">Pseudo-R² (total)</w:t>
      </w:r>
    </w:p>
    <w:p>
      <w:pPr>
        <w:pStyle w:val="BodyText"/>
      </w:pPr>
      <w:r>
        <w:t xml:space="preserve">0.69</w:t>
      </w:r>
    </w:p>
    <w:p>
      <w:pPr>
        <w:pStyle w:val="BodyText"/>
      </w:pPr>
      <w:r>
        <w:t xml:space="preserve">Fixed Effects</w:t>
      </w:r>
    </w:p>
    <w:p>
      <w:pPr>
        <w:pStyle w:val="BodyText"/>
      </w:pPr>
      <w:r>
        <w:t xml:space="preserve">Est.</w:t>
      </w:r>
    </w:p>
    <w:p>
      <w:pPr>
        <w:pStyle w:val="BodyText"/>
      </w:pPr>
      <w:r>
        <w:t xml:space="preserve">S.E.</w:t>
      </w:r>
    </w:p>
    <w:p>
      <w:pPr>
        <w:pStyle w:val="BodyText"/>
      </w:pPr>
      <w:r>
        <w:t xml:space="preserve">t val.</w:t>
      </w:r>
    </w:p>
    <w:p>
      <w:pPr>
        <w:pStyle w:val="BodyText"/>
      </w:pPr>
      <w:r>
        <w:t xml:space="preserve">d.f.</w:t>
      </w:r>
    </w:p>
    <w:p>
      <w:pPr>
        <w:pStyle w:val="BodyText"/>
      </w:pPr>
      <w:r>
        <w:t xml:space="preserve">p</w:t>
      </w:r>
    </w:p>
    <w:p>
      <w:pPr>
        <w:pStyle w:val="BodyText"/>
      </w:pPr>
      <w:r>
        <w:t xml:space="preserve">(Intercept)</w:t>
      </w:r>
    </w:p>
    <w:p>
      <w:pPr>
        <w:pStyle w:val="BodyText"/>
      </w:pPr>
      <w:r>
        <w:t xml:space="preserve">9.35</w:t>
      </w:r>
    </w:p>
    <w:p>
      <w:pPr>
        <w:pStyle w:val="BodyText"/>
      </w:pPr>
      <w:r>
        <w:t xml:space="preserve">1.63</w:t>
      </w:r>
    </w:p>
    <w:p>
      <w:pPr>
        <w:pStyle w:val="BodyText"/>
      </w:pPr>
      <w:r>
        <w:t xml:space="preserve">5.75</w:t>
      </w:r>
    </w:p>
    <w:p>
      <w:pPr>
        <w:pStyle w:val="BodyText"/>
      </w:pPr>
      <w:r>
        <w:t xml:space="preserve">21.94</w:t>
      </w:r>
    </w:p>
    <w:p>
      <w:pPr>
        <w:pStyle w:val="BodyText"/>
      </w:pPr>
      <w:r>
        <w:t xml:space="preserve">0.00</w:t>
      </w:r>
    </w:p>
    <w:p>
      <w:pPr>
        <w:pStyle w:val="BodyText"/>
      </w:pPr>
      <w:r>
        <w:t xml:space="preserve">RegionColombia</w:t>
      </w:r>
    </w:p>
    <w:p>
      <w:pPr>
        <w:pStyle w:val="BodyText"/>
      </w:pPr>
      <w:r>
        <w:t xml:space="preserve">2.72</w:t>
      </w:r>
    </w:p>
    <w:p>
      <w:pPr>
        <w:pStyle w:val="BodyText"/>
      </w:pPr>
      <w:r>
        <w:t xml:space="preserve">2.30</w:t>
      </w:r>
    </w:p>
    <w:p>
      <w:pPr>
        <w:pStyle w:val="BodyText"/>
      </w:pPr>
      <w:r>
        <w:t xml:space="preserve">1.18</w:t>
      </w:r>
    </w:p>
    <w:p>
      <w:pPr>
        <w:pStyle w:val="BodyText"/>
      </w:pPr>
      <w:r>
        <w:t xml:space="preserve">21.94</w:t>
      </w:r>
    </w:p>
    <w:p>
      <w:pPr>
        <w:pStyle w:val="BodyText"/>
      </w:pPr>
      <w:r>
        <w:t xml:space="preserve">0.25</w:t>
      </w:r>
    </w:p>
    <w:p>
      <w:pPr>
        <w:pStyle w:val="BodyText"/>
      </w:pPr>
      <w:r>
        <w:t xml:space="preserve">RegionMexico</w:t>
      </w:r>
    </w:p>
    <w:p>
      <w:pPr>
        <w:pStyle w:val="BodyText"/>
      </w:pPr>
      <w:r>
        <w:t xml:space="preserve">7.07</w:t>
      </w:r>
    </w:p>
    <w:p>
      <w:pPr>
        <w:pStyle w:val="BodyText"/>
      </w:pPr>
      <w:r>
        <w:t xml:space="preserve">3.25</w:t>
      </w:r>
    </w:p>
    <w:p>
      <w:pPr>
        <w:pStyle w:val="BodyText"/>
      </w:pPr>
      <w:r>
        <w:t xml:space="preserve">2.18</w:t>
      </w:r>
    </w:p>
    <w:p>
      <w:pPr>
        <w:pStyle w:val="BodyText"/>
      </w:pPr>
      <w:r>
        <w:t xml:space="preserve">21.94</w:t>
      </w:r>
    </w:p>
    <w:p>
      <w:pPr>
        <w:pStyle w:val="BodyText"/>
      </w:pPr>
      <w:r>
        <w:t xml:space="preserve">0.04</w:t>
      </w:r>
    </w:p>
    <w:p>
      <w:pPr>
        <w:pStyle w:val="BodyText"/>
      </w:pPr>
      <w:r>
        <w:t xml:space="preserve">RegionNorthcentral Spain</w:t>
      </w:r>
    </w:p>
    <w:p>
      <w:pPr>
        <w:pStyle w:val="BodyText"/>
      </w:pPr>
      <w:r>
        <w:t xml:space="preserve">4.13</w:t>
      </w:r>
    </w:p>
    <w:p>
      <w:pPr>
        <w:pStyle w:val="BodyText"/>
      </w:pPr>
      <w:r>
        <w:t xml:space="preserve">1.94</w:t>
      </w:r>
    </w:p>
    <w:p>
      <w:pPr>
        <w:pStyle w:val="BodyText"/>
      </w:pPr>
      <w:r>
        <w:t xml:space="preserve">2.13</w:t>
      </w:r>
    </w:p>
    <w:p>
      <w:pPr>
        <w:pStyle w:val="BodyText"/>
      </w:pPr>
      <w:r>
        <w:t xml:space="preserve">21.94</w:t>
      </w:r>
    </w:p>
    <w:p>
      <w:pPr>
        <w:pStyle w:val="BodyText"/>
      </w:pPr>
      <w:r>
        <w:t xml:space="preserve">0.04</w:t>
      </w:r>
    </w:p>
    <w:p>
      <w:pPr>
        <w:pStyle w:val="BodyText"/>
      </w:pPr>
      <w:r>
        <w:t xml:space="preserve">RegionPeru</w:t>
      </w:r>
    </w:p>
    <w:p>
      <w:pPr>
        <w:pStyle w:val="BodyText"/>
      </w:pPr>
      <w:r>
        <w:t xml:space="preserve">5.99</w:t>
      </w:r>
    </w:p>
    <w:p>
      <w:pPr>
        <w:pStyle w:val="BodyText"/>
      </w:pPr>
      <w:r>
        <w:t xml:space="preserve">2.30</w:t>
      </w:r>
    </w:p>
    <w:p>
      <w:pPr>
        <w:pStyle w:val="BodyText"/>
      </w:pPr>
      <w:r>
        <w:t xml:space="preserve">2.61</w:t>
      </w:r>
    </w:p>
    <w:p>
      <w:pPr>
        <w:pStyle w:val="BodyText"/>
      </w:pPr>
      <w:r>
        <w:t xml:space="preserve">21.91</w:t>
      </w:r>
    </w:p>
    <w:p>
      <w:pPr>
        <w:pStyle w:val="BodyText"/>
      </w:pPr>
      <w:r>
        <w:t xml:space="preserve">0.02</w:t>
      </w:r>
    </w:p>
    <w:p>
      <w:pPr>
        <w:pStyle w:val="BodyText"/>
      </w:pPr>
      <w:r>
        <w:t xml:space="preserve">RegionSouthern Insular Peninsular</w:t>
      </w:r>
    </w:p>
    <w:p>
      <w:pPr>
        <w:pStyle w:val="BodyText"/>
      </w:pPr>
      <w:r>
        <w:t xml:space="preserve">-1.32</w:t>
      </w:r>
    </w:p>
    <w:p>
      <w:pPr>
        <w:pStyle w:val="BodyText"/>
      </w:pPr>
      <w:r>
        <w:t xml:space="preserve">2.57</w:t>
      </w:r>
    </w:p>
    <w:p>
      <w:pPr>
        <w:pStyle w:val="BodyText"/>
      </w:pPr>
      <w:r>
        <w:t xml:space="preserve">-0.51</w:t>
      </w:r>
    </w:p>
    <w:p>
      <w:pPr>
        <w:pStyle w:val="BodyText"/>
      </w:pPr>
      <w:r>
        <w:t xml:space="preserve">21.94</w:t>
      </w:r>
    </w:p>
    <w:p>
      <w:pPr>
        <w:pStyle w:val="BodyText"/>
      </w:pPr>
      <w:r>
        <w:t xml:space="preserve">0.61</w:t>
      </w:r>
    </w:p>
    <w:p>
      <w:pPr>
        <w:pStyle w:val="BodyText"/>
      </w:pPr>
      <w:r>
        <w:t xml:space="preserve">RegionSouthern Insular Spain</w:t>
      </w:r>
    </w:p>
    <w:p>
      <w:pPr>
        <w:pStyle w:val="BodyText"/>
      </w:pPr>
      <w:r>
        <w:t xml:space="preserve">4.02</w:t>
      </w:r>
    </w:p>
    <w:p>
      <w:pPr>
        <w:pStyle w:val="BodyText"/>
      </w:pPr>
      <w:r>
        <w:t xml:space="preserve">2.57</w:t>
      </w:r>
    </w:p>
    <w:p>
      <w:pPr>
        <w:pStyle w:val="BodyText"/>
      </w:pPr>
      <w:r>
        <w:t xml:space="preserve">1.56</w:t>
      </w:r>
    </w:p>
    <w:p>
      <w:pPr>
        <w:pStyle w:val="BodyText"/>
      </w:pPr>
      <w:r>
        <w:t xml:space="preserve">21.94</w:t>
      </w:r>
    </w:p>
    <w:p>
      <w:pPr>
        <w:pStyle w:val="BodyText"/>
      </w:pPr>
      <w:r>
        <w:t xml:space="preserve">0.13</w:t>
      </w:r>
    </w:p>
    <w:p>
      <w:pPr>
        <w:pStyle w:val="BodyText"/>
      </w:pPr>
      <w:r>
        <w:t xml:space="preserve">Point.of.articulationdental</w:t>
      </w:r>
    </w:p>
    <w:p>
      <w:pPr>
        <w:pStyle w:val="BodyText"/>
      </w:pPr>
      <w:r>
        <w:t xml:space="preserve">-1.94</w:t>
      </w:r>
    </w:p>
    <w:p>
      <w:pPr>
        <w:pStyle w:val="BodyText"/>
      </w:pPr>
      <w:r>
        <w:t xml:space="preserve">0.85</w:t>
      </w:r>
    </w:p>
    <w:p>
      <w:pPr>
        <w:pStyle w:val="BodyText"/>
      </w:pPr>
      <w:r>
        <w:t xml:space="preserve">-2.27</w:t>
      </w:r>
    </w:p>
    <w:p>
      <w:pPr>
        <w:pStyle w:val="BodyText"/>
      </w:pPr>
      <w:r>
        <w:t xml:space="preserve">2436.00</w:t>
      </w:r>
    </w:p>
    <w:p>
      <w:pPr>
        <w:pStyle w:val="BodyText"/>
      </w:pPr>
      <w:r>
        <w:t xml:space="preserve">0.02</w:t>
      </w:r>
    </w:p>
    <w:p>
      <w:pPr>
        <w:pStyle w:val="BodyText"/>
      </w:pPr>
      <w:r>
        <w:t xml:space="preserve">Point.of.articulationvelar</w:t>
      </w:r>
    </w:p>
    <w:p>
      <w:pPr>
        <w:pStyle w:val="BodyText"/>
      </w:pPr>
      <w:r>
        <w:t xml:space="preserve">-0.54</w:t>
      </w:r>
    </w:p>
    <w:p>
      <w:pPr>
        <w:pStyle w:val="BodyText"/>
      </w:pPr>
      <w:r>
        <w:t xml:space="preserve">0.85</w:t>
      </w:r>
    </w:p>
    <w:p>
      <w:pPr>
        <w:pStyle w:val="BodyText"/>
      </w:pPr>
      <w:r>
        <w:t xml:space="preserve">-0.63</w:t>
      </w:r>
    </w:p>
    <w:p>
      <w:pPr>
        <w:pStyle w:val="BodyText"/>
      </w:pPr>
      <w:r>
        <w:t xml:space="preserve">2436.00</w:t>
      </w:r>
    </w:p>
    <w:p>
      <w:pPr>
        <w:pStyle w:val="BodyText"/>
      </w:pPr>
      <w:r>
        <w:t xml:space="preserve">0.53</w:t>
      </w:r>
    </w:p>
    <w:p>
      <w:pPr>
        <w:pStyle w:val="BodyText"/>
      </w:pPr>
      <w:r>
        <w:t xml:space="preserve">Sonorityvoiceless</w:t>
      </w:r>
    </w:p>
    <w:p>
      <w:pPr>
        <w:pStyle w:val="BodyText"/>
      </w:pPr>
      <w:r>
        <w:t xml:space="preserve">12.26</w:t>
      </w:r>
    </w:p>
    <w:p>
      <w:pPr>
        <w:pStyle w:val="BodyText"/>
      </w:pPr>
      <w:r>
        <w:t xml:space="preserve">0.85</w:t>
      </w:r>
    </w:p>
    <w:p>
      <w:pPr>
        <w:pStyle w:val="BodyText"/>
      </w:pPr>
      <w:r>
        <w:t xml:space="preserve">14.36</w:t>
      </w:r>
    </w:p>
    <w:p>
      <w:pPr>
        <w:pStyle w:val="BodyText"/>
      </w:pPr>
      <w:r>
        <w:t xml:space="preserve">2436.00</w:t>
      </w:r>
    </w:p>
    <w:p>
      <w:pPr>
        <w:pStyle w:val="BodyText"/>
      </w:pPr>
      <w:r>
        <w:t xml:space="preserve">0.00</w:t>
      </w:r>
    </w:p>
    <w:p>
      <w:pPr>
        <w:pStyle w:val="BodyText"/>
      </w:pPr>
      <w:r>
        <w:t xml:space="preserve">Stressunstressed</w:t>
      </w:r>
    </w:p>
    <w:p>
      <w:pPr>
        <w:pStyle w:val="BodyText"/>
      </w:pPr>
      <w:r>
        <w:t xml:space="preserve">-3.95</w:t>
      </w:r>
    </w:p>
    <w:p>
      <w:pPr>
        <w:pStyle w:val="BodyText"/>
      </w:pPr>
      <w:r>
        <w:t xml:space="preserve">0.49</w:t>
      </w:r>
    </w:p>
    <w:p>
      <w:pPr>
        <w:pStyle w:val="BodyText"/>
      </w:pPr>
      <w:r>
        <w:t xml:space="preserve">-8.01</w:t>
      </w:r>
    </w:p>
    <w:p>
      <w:pPr>
        <w:pStyle w:val="BodyText"/>
      </w:pPr>
      <w:r>
        <w:t xml:space="preserve">2436.00</w:t>
      </w:r>
    </w:p>
    <w:p>
      <w:pPr>
        <w:pStyle w:val="BodyText"/>
      </w:pPr>
      <w:r>
        <w:t xml:space="preserve">0.00</w:t>
      </w:r>
    </w:p>
    <w:p>
      <w:pPr>
        <w:pStyle w:val="BodyText"/>
      </w:pPr>
      <w:r>
        <w:t xml:space="preserve">Horizontal.positioncentral</w:t>
      </w:r>
    </w:p>
    <w:p>
      <w:pPr>
        <w:pStyle w:val="BodyText"/>
      </w:pPr>
      <w:r>
        <w:t xml:space="preserve">1.76</w:t>
      </w:r>
    </w:p>
    <w:p>
      <w:pPr>
        <w:pStyle w:val="BodyText"/>
      </w:pPr>
      <w:r>
        <w:t xml:space="preserve">0.73</w:t>
      </w:r>
    </w:p>
    <w:p>
      <w:pPr>
        <w:pStyle w:val="BodyText"/>
      </w:pPr>
      <w:r>
        <w:t xml:space="preserve">2.41</w:t>
      </w:r>
    </w:p>
    <w:p>
      <w:pPr>
        <w:pStyle w:val="BodyText"/>
      </w:pPr>
      <w:r>
        <w:t xml:space="preserve">2436.00</w:t>
      </w:r>
    </w:p>
    <w:p>
      <w:pPr>
        <w:pStyle w:val="BodyText"/>
      </w:pPr>
      <w:r>
        <w:t xml:space="preserve">0.02</w:t>
      </w:r>
    </w:p>
    <w:p>
      <w:pPr>
        <w:pStyle w:val="BodyText"/>
      </w:pPr>
      <w:r>
        <w:t xml:space="preserve">Horizontal.positionposterior</w:t>
      </w:r>
    </w:p>
    <w:p>
      <w:pPr>
        <w:pStyle w:val="BodyText"/>
      </w:pPr>
      <w:r>
        <w:t xml:space="preserve">0.01</w:t>
      </w:r>
    </w:p>
    <w:p>
      <w:pPr>
        <w:pStyle w:val="BodyText"/>
      </w:pPr>
      <w:r>
        <w:t xml:space="preserve">0.55</w:t>
      </w:r>
    </w:p>
    <w:p>
      <w:pPr>
        <w:pStyle w:val="BodyText"/>
      </w:pPr>
      <w:r>
        <w:t xml:space="preserve">0.02</w:t>
      </w:r>
    </w:p>
    <w:p>
      <w:pPr>
        <w:pStyle w:val="BodyText"/>
      </w:pPr>
      <w:r>
        <w:t xml:space="preserve">2436.00</w:t>
      </w:r>
    </w:p>
    <w:p>
      <w:pPr>
        <w:pStyle w:val="BodyText"/>
      </w:pPr>
      <w:r>
        <w:t xml:space="preserve">0.99</w:t>
      </w:r>
    </w:p>
    <w:p>
      <w:pPr>
        <w:pStyle w:val="BodyText"/>
      </w:pPr>
      <w:r>
        <w:t xml:space="preserve">Vertical.Positionmid</w:t>
      </w:r>
    </w:p>
    <w:p>
      <w:pPr>
        <w:pStyle w:val="BodyText"/>
      </w:pPr>
      <w:r>
        <w:t xml:space="preserve">1.27</w:t>
      </w:r>
    </w:p>
    <w:p>
      <w:pPr>
        <w:pStyle w:val="BodyText"/>
      </w:pPr>
      <w:r>
        <w:t xml:space="preserve">0.55</w:t>
      </w:r>
    </w:p>
    <w:p>
      <w:pPr>
        <w:pStyle w:val="BodyText"/>
      </w:pPr>
      <w:r>
        <w:t xml:space="preserve">2.31</w:t>
      </w:r>
    </w:p>
    <w:p>
      <w:pPr>
        <w:pStyle w:val="BodyText"/>
      </w:pPr>
      <w:r>
        <w:t xml:space="preserve">2436.00</w:t>
      </w:r>
    </w:p>
    <w:p>
      <w:pPr>
        <w:pStyle w:val="BodyText"/>
      </w:pPr>
      <w:r>
        <w:t xml:space="preserve">0.02</w:t>
      </w:r>
    </w:p>
    <w:p>
      <w:pPr>
        <w:pStyle w:val="BodyText"/>
      </w:pPr>
      <w:r>
        <w:t xml:space="preserve">RegionColombia:Point.of.articulationdental</w:t>
      </w:r>
    </w:p>
    <w:p>
      <w:pPr>
        <w:pStyle w:val="BodyText"/>
      </w:pPr>
      <w:r>
        <w:t xml:space="preserve">3.62</w:t>
      </w:r>
    </w:p>
    <w:p>
      <w:pPr>
        <w:pStyle w:val="BodyText"/>
      </w:pPr>
      <w:r>
        <w:t xml:space="preserve">1.21</w:t>
      </w:r>
    </w:p>
    <w:p>
      <w:pPr>
        <w:pStyle w:val="BodyText"/>
      </w:pPr>
      <w:r>
        <w:t xml:space="preserve">3.00</w:t>
      </w:r>
    </w:p>
    <w:p>
      <w:pPr>
        <w:pStyle w:val="BodyText"/>
      </w:pPr>
      <w:r>
        <w:t xml:space="preserve">2436.00</w:t>
      </w:r>
    </w:p>
    <w:p>
      <w:pPr>
        <w:pStyle w:val="BodyText"/>
      </w:pPr>
      <w:r>
        <w:t xml:space="preserve">0.00</w:t>
      </w:r>
    </w:p>
    <w:p>
      <w:pPr>
        <w:pStyle w:val="BodyText"/>
      </w:pPr>
      <w:r>
        <w:t xml:space="preserve">RegionMexico:Point.of.articulationdental</w:t>
      </w:r>
    </w:p>
    <w:p>
      <w:pPr>
        <w:pStyle w:val="BodyText"/>
      </w:pPr>
      <w:r>
        <w:t xml:space="preserve">0.60</w:t>
      </w:r>
    </w:p>
    <w:p>
      <w:pPr>
        <w:pStyle w:val="BodyText"/>
      </w:pPr>
      <w:r>
        <w:t xml:space="preserve">1.71</w:t>
      </w:r>
    </w:p>
    <w:p>
      <w:pPr>
        <w:pStyle w:val="BodyText"/>
      </w:pPr>
      <w:r>
        <w:t xml:space="preserve">0.35</w:t>
      </w:r>
    </w:p>
    <w:p>
      <w:pPr>
        <w:pStyle w:val="BodyText"/>
      </w:pPr>
      <w:r>
        <w:t xml:space="preserve">2436.00</w:t>
      </w:r>
    </w:p>
    <w:p>
      <w:pPr>
        <w:pStyle w:val="BodyText"/>
      </w:pPr>
      <w:r>
        <w:t xml:space="preserve">0.73</w:t>
      </w:r>
    </w:p>
    <w:p>
      <w:pPr>
        <w:pStyle w:val="BodyText"/>
      </w:pPr>
      <w:r>
        <w:t xml:space="preserve">RegionNorthcentral Spain:Point.of.articulationdental</w:t>
      </w:r>
    </w:p>
    <w:p>
      <w:pPr>
        <w:pStyle w:val="BodyText"/>
      </w:pPr>
      <w:r>
        <w:t xml:space="preserve">2.19</w:t>
      </w:r>
    </w:p>
    <w:p>
      <w:pPr>
        <w:pStyle w:val="BodyText"/>
      </w:pPr>
      <w:r>
        <w:t xml:space="preserve">1.02</w:t>
      </w:r>
    </w:p>
    <w:p>
      <w:pPr>
        <w:pStyle w:val="BodyText"/>
      </w:pPr>
      <w:r>
        <w:t xml:space="preserve">2.14</w:t>
      </w:r>
    </w:p>
    <w:p>
      <w:pPr>
        <w:pStyle w:val="BodyText"/>
      </w:pPr>
      <w:r>
        <w:t xml:space="preserve">2436.00</w:t>
      </w:r>
    </w:p>
    <w:p>
      <w:pPr>
        <w:pStyle w:val="BodyText"/>
      </w:pPr>
      <w:r>
        <w:t xml:space="preserve">0.03</w:t>
      </w:r>
    </w:p>
    <w:p>
      <w:pPr>
        <w:pStyle w:val="BodyText"/>
      </w:pPr>
      <w:r>
        <w:t xml:space="preserve">RegionPeru:Point.of.articulationdental</w:t>
      </w:r>
    </w:p>
    <w:p>
      <w:pPr>
        <w:pStyle w:val="BodyText"/>
      </w:pPr>
      <w:r>
        <w:t xml:space="preserve">0.70</w:t>
      </w:r>
    </w:p>
    <w:p>
      <w:pPr>
        <w:pStyle w:val="BodyText"/>
      </w:pPr>
      <w:r>
        <w:t xml:space="preserve">1.21</w:t>
      </w:r>
    </w:p>
    <w:p>
      <w:pPr>
        <w:pStyle w:val="BodyText"/>
      </w:pPr>
      <w:r>
        <w:t xml:space="preserve">0.58</w:t>
      </w:r>
    </w:p>
    <w:p>
      <w:pPr>
        <w:pStyle w:val="BodyText"/>
      </w:pPr>
      <w:r>
        <w:t xml:space="preserve">2436.00</w:t>
      </w:r>
    </w:p>
    <w:p>
      <w:pPr>
        <w:pStyle w:val="BodyText"/>
      </w:pPr>
      <w:r>
        <w:t xml:space="preserve">0.56</w:t>
      </w:r>
    </w:p>
    <w:p>
      <w:pPr>
        <w:pStyle w:val="BodyText"/>
      </w:pPr>
      <w:r>
        <w:t xml:space="preserve">RegionSouthern Insular Peninsular:Point.of.articulationdental</w:t>
      </w:r>
    </w:p>
    <w:p>
      <w:pPr>
        <w:pStyle w:val="BodyText"/>
      </w:pPr>
      <w:r>
        <w:t xml:space="preserve">1.76</w:t>
      </w:r>
    </w:p>
    <w:p>
      <w:pPr>
        <w:pStyle w:val="BodyText"/>
      </w:pPr>
      <w:r>
        <w:t xml:space="preserve">1.35</w:t>
      </w:r>
    </w:p>
    <w:p>
      <w:pPr>
        <w:pStyle w:val="BodyText"/>
      </w:pPr>
      <w:r>
        <w:t xml:space="preserve">1.30</w:t>
      </w:r>
    </w:p>
    <w:p>
      <w:pPr>
        <w:pStyle w:val="BodyText"/>
      </w:pPr>
      <w:r>
        <w:t xml:space="preserve">2436.00</w:t>
      </w:r>
    </w:p>
    <w:p>
      <w:pPr>
        <w:pStyle w:val="BodyText"/>
      </w:pPr>
      <w:r>
        <w:t xml:space="preserve">0.19</w:t>
      </w:r>
    </w:p>
    <w:p>
      <w:pPr>
        <w:pStyle w:val="BodyText"/>
      </w:pPr>
      <w:r>
        <w:t xml:space="preserve">RegionSouthern Insular Spain:Point.of.articulationdental</w:t>
      </w:r>
    </w:p>
    <w:p>
      <w:pPr>
        <w:pStyle w:val="BodyText"/>
      </w:pPr>
      <w:r>
        <w:t xml:space="preserve">0.37</w:t>
      </w:r>
    </w:p>
    <w:p>
      <w:pPr>
        <w:pStyle w:val="BodyText"/>
      </w:pPr>
      <w:r>
        <w:t xml:space="preserve">1.35</w:t>
      </w:r>
    </w:p>
    <w:p>
      <w:pPr>
        <w:pStyle w:val="BodyText"/>
      </w:pPr>
      <w:r>
        <w:t xml:space="preserve">0.27</w:t>
      </w:r>
    </w:p>
    <w:p>
      <w:pPr>
        <w:pStyle w:val="BodyText"/>
      </w:pPr>
      <w:r>
        <w:t xml:space="preserve">2436.00</w:t>
      </w:r>
    </w:p>
    <w:p>
      <w:pPr>
        <w:pStyle w:val="BodyText"/>
      </w:pPr>
      <w:r>
        <w:t xml:space="preserve">0.78</w:t>
      </w:r>
    </w:p>
    <w:p>
      <w:pPr>
        <w:pStyle w:val="BodyText"/>
      </w:pPr>
      <w:r>
        <w:t xml:space="preserve">RegionColombia:Point.of.articulationvelar</w:t>
      </w:r>
    </w:p>
    <w:p>
      <w:pPr>
        <w:pStyle w:val="BodyText"/>
      </w:pPr>
      <w:r>
        <w:t xml:space="preserve">3.83</w:t>
      </w:r>
    </w:p>
    <w:p>
      <w:pPr>
        <w:pStyle w:val="BodyText"/>
      </w:pPr>
      <w:r>
        <w:t xml:space="preserve">1.21</w:t>
      </w:r>
    </w:p>
    <w:p>
      <w:pPr>
        <w:pStyle w:val="BodyText"/>
      </w:pPr>
      <w:r>
        <w:t xml:space="preserve">3.17</w:t>
      </w:r>
    </w:p>
    <w:p>
      <w:pPr>
        <w:pStyle w:val="BodyText"/>
      </w:pPr>
      <w:r>
        <w:t xml:space="preserve">2436.00</w:t>
      </w:r>
    </w:p>
    <w:p>
      <w:pPr>
        <w:pStyle w:val="BodyText"/>
      </w:pPr>
      <w:r>
        <w:t xml:space="preserve">0.00</w:t>
      </w:r>
    </w:p>
    <w:p>
      <w:pPr>
        <w:pStyle w:val="BodyText"/>
      </w:pPr>
      <w:r>
        <w:t xml:space="preserve">RegionMexico:Point.of.articulationvelar</w:t>
      </w:r>
    </w:p>
    <w:p>
      <w:pPr>
        <w:pStyle w:val="BodyText"/>
      </w:pPr>
      <w:r>
        <w:t xml:space="preserve">2.15</w:t>
      </w:r>
    </w:p>
    <w:p>
      <w:pPr>
        <w:pStyle w:val="BodyText"/>
      </w:pPr>
      <w:r>
        <w:t xml:space="preserve">1.71</w:t>
      </w:r>
    </w:p>
    <w:p>
      <w:pPr>
        <w:pStyle w:val="BodyText"/>
      </w:pPr>
      <w:r>
        <w:t xml:space="preserve">1.26</w:t>
      </w:r>
    </w:p>
    <w:p>
      <w:pPr>
        <w:pStyle w:val="BodyText"/>
      </w:pPr>
      <w:r>
        <w:t xml:space="preserve">2436.00</w:t>
      </w:r>
    </w:p>
    <w:p>
      <w:pPr>
        <w:pStyle w:val="BodyText"/>
      </w:pPr>
      <w:r>
        <w:t xml:space="preserve">0.21</w:t>
      </w:r>
    </w:p>
    <w:p>
      <w:pPr>
        <w:pStyle w:val="BodyText"/>
      </w:pPr>
      <w:r>
        <w:t xml:space="preserve">RegionNorthcentral Spain:Point.of.articulationvelar</w:t>
      </w:r>
    </w:p>
    <w:p>
      <w:pPr>
        <w:pStyle w:val="BodyText"/>
      </w:pPr>
      <w:r>
        <w:t xml:space="preserve">0.89</w:t>
      </w:r>
    </w:p>
    <w:p>
      <w:pPr>
        <w:pStyle w:val="BodyText"/>
      </w:pPr>
      <w:r>
        <w:t xml:space="preserve">1.02</w:t>
      </w:r>
    </w:p>
    <w:p>
      <w:pPr>
        <w:pStyle w:val="BodyText"/>
      </w:pPr>
      <w:r>
        <w:t xml:space="preserve">0.87</w:t>
      </w:r>
    </w:p>
    <w:p>
      <w:pPr>
        <w:pStyle w:val="BodyText"/>
      </w:pPr>
      <w:r>
        <w:t xml:space="preserve">2436.00</w:t>
      </w:r>
    </w:p>
    <w:p>
      <w:pPr>
        <w:pStyle w:val="BodyText"/>
      </w:pPr>
      <w:r>
        <w:t xml:space="preserve">0.38</w:t>
      </w:r>
    </w:p>
    <w:p>
      <w:pPr>
        <w:pStyle w:val="BodyText"/>
      </w:pPr>
      <w:r>
        <w:t xml:space="preserve">RegionPeru:Point.of.articulationvelar</w:t>
      </w:r>
    </w:p>
    <w:p>
      <w:pPr>
        <w:pStyle w:val="BodyText"/>
      </w:pPr>
      <w:r>
        <w:t xml:space="preserve">1.05</w:t>
      </w:r>
    </w:p>
    <w:p>
      <w:pPr>
        <w:pStyle w:val="BodyText"/>
      </w:pPr>
      <w:r>
        <w:t xml:space="preserve">1.21</w:t>
      </w:r>
    </w:p>
    <w:p>
      <w:pPr>
        <w:pStyle w:val="BodyText"/>
      </w:pPr>
      <w:r>
        <w:t xml:space="preserve">0.87</w:t>
      </w:r>
    </w:p>
    <w:p>
      <w:pPr>
        <w:pStyle w:val="BodyText"/>
      </w:pPr>
      <w:r>
        <w:t xml:space="preserve">2436.00</w:t>
      </w:r>
    </w:p>
    <w:p>
      <w:pPr>
        <w:pStyle w:val="BodyText"/>
      </w:pPr>
      <w:r>
        <w:t xml:space="preserve">0.39</w:t>
      </w:r>
    </w:p>
    <w:p>
      <w:pPr>
        <w:pStyle w:val="BodyText"/>
      </w:pPr>
      <w:r>
        <w:t xml:space="preserve">RegionSouthern Insular Peninsular:Point.of.articulationvelar</w:t>
      </w:r>
    </w:p>
    <w:p>
      <w:pPr>
        <w:pStyle w:val="BodyText"/>
      </w:pPr>
      <w:r>
        <w:t xml:space="preserve">-1.56</w:t>
      </w:r>
    </w:p>
    <w:p>
      <w:pPr>
        <w:pStyle w:val="BodyText"/>
      </w:pPr>
      <w:r>
        <w:t xml:space="preserve">1.35</w:t>
      </w:r>
    </w:p>
    <w:p>
      <w:pPr>
        <w:pStyle w:val="BodyText"/>
      </w:pPr>
      <w:r>
        <w:t xml:space="preserve">-1.15</w:t>
      </w:r>
    </w:p>
    <w:p>
      <w:pPr>
        <w:pStyle w:val="BodyText"/>
      </w:pPr>
      <w:r>
        <w:t xml:space="preserve">2436.00</w:t>
      </w:r>
    </w:p>
    <w:p>
      <w:pPr>
        <w:pStyle w:val="BodyText"/>
      </w:pPr>
      <w:r>
        <w:t xml:space="preserve">0.25</w:t>
      </w:r>
    </w:p>
    <w:p>
      <w:pPr>
        <w:pStyle w:val="BodyText"/>
      </w:pPr>
      <w:r>
        <w:t xml:space="preserve">RegionSouthern Insular Spain:Point.of.articulationvelar</w:t>
      </w:r>
    </w:p>
    <w:p>
      <w:pPr>
        <w:pStyle w:val="BodyText"/>
      </w:pPr>
      <w:r>
        <w:t xml:space="preserve">-1.72</w:t>
      </w:r>
    </w:p>
    <w:p>
      <w:pPr>
        <w:pStyle w:val="BodyText"/>
      </w:pPr>
      <w:r>
        <w:t xml:space="preserve">1.35</w:t>
      </w:r>
    </w:p>
    <w:p>
      <w:pPr>
        <w:pStyle w:val="BodyText"/>
      </w:pPr>
      <w:r>
        <w:t xml:space="preserve">-1.27</w:t>
      </w:r>
    </w:p>
    <w:p>
      <w:pPr>
        <w:pStyle w:val="BodyText"/>
      </w:pPr>
      <w:r>
        <w:t xml:space="preserve">2436.00</w:t>
      </w:r>
    </w:p>
    <w:p>
      <w:pPr>
        <w:pStyle w:val="BodyText"/>
      </w:pPr>
      <w:r>
        <w:t xml:space="preserve">0.20</w:t>
      </w:r>
    </w:p>
    <w:p>
      <w:pPr>
        <w:pStyle w:val="BodyText"/>
      </w:pPr>
      <w:r>
        <w:t xml:space="preserve">RegionColombia:Sonorityvoiceless</w:t>
      </w:r>
    </w:p>
    <w:p>
      <w:pPr>
        <w:pStyle w:val="BodyText"/>
      </w:pPr>
      <w:r>
        <w:t xml:space="preserve">3.06</w:t>
      </w:r>
    </w:p>
    <w:p>
      <w:pPr>
        <w:pStyle w:val="BodyText"/>
      </w:pPr>
      <w:r>
        <w:t xml:space="preserve">1.21</w:t>
      </w:r>
    </w:p>
    <w:p>
      <w:pPr>
        <w:pStyle w:val="BodyText"/>
      </w:pPr>
      <w:r>
        <w:t xml:space="preserve">2.53</w:t>
      </w:r>
    </w:p>
    <w:p>
      <w:pPr>
        <w:pStyle w:val="BodyText"/>
      </w:pPr>
      <w:r>
        <w:t xml:space="preserve">2436.00</w:t>
      </w:r>
    </w:p>
    <w:p>
      <w:pPr>
        <w:pStyle w:val="BodyText"/>
      </w:pPr>
      <w:r>
        <w:t xml:space="preserve">0.01</w:t>
      </w:r>
    </w:p>
    <w:p>
      <w:pPr>
        <w:pStyle w:val="BodyText"/>
      </w:pPr>
      <w:r>
        <w:t xml:space="preserve">RegionMexico:Sonorityvoiceless</w:t>
      </w:r>
    </w:p>
    <w:p>
      <w:pPr>
        <w:pStyle w:val="BodyText"/>
      </w:pPr>
      <w:r>
        <w:t xml:space="preserve">-5.80</w:t>
      </w:r>
    </w:p>
    <w:p>
      <w:pPr>
        <w:pStyle w:val="BodyText"/>
      </w:pPr>
      <w:r>
        <w:t xml:space="preserve">1.71</w:t>
      </w:r>
    </w:p>
    <w:p>
      <w:pPr>
        <w:pStyle w:val="BodyText"/>
      </w:pPr>
      <w:r>
        <w:t xml:space="preserve">-3.39</w:t>
      </w:r>
    </w:p>
    <w:p>
      <w:pPr>
        <w:pStyle w:val="BodyText"/>
      </w:pPr>
      <w:r>
        <w:t xml:space="preserve">2436.00</w:t>
      </w:r>
    </w:p>
    <w:p>
      <w:pPr>
        <w:pStyle w:val="BodyText"/>
      </w:pPr>
      <w:r>
        <w:t xml:space="preserve">0.00</w:t>
      </w:r>
    </w:p>
    <w:p>
      <w:pPr>
        <w:pStyle w:val="BodyText"/>
      </w:pPr>
      <w:r>
        <w:t xml:space="preserve">RegionNorthcentral Spain:Sonorityvoiceless</w:t>
      </w:r>
    </w:p>
    <w:p>
      <w:pPr>
        <w:pStyle w:val="BodyText"/>
      </w:pPr>
      <w:r>
        <w:t xml:space="preserve">-1.45</w:t>
      </w:r>
    </w:p>
    <w:p>
      <w:pPr>
        <w:pStyle w:val="BodyText"/>
      </w:pPr>
      <w:r>
        <w:t xml:space="preserve">1.02</w:t>
      </w:r>
    </w:p>
    <w:p>
      <w:pPr>
        <w:pStyle w:val="BodyText"/>
      </w:pPr>
      <w:r>
        <w:t xml:space="preserve">-1.42</w:t>
      </w:r>
    </w:p>
    <w:p>
      <w:pPr>
        <w:pStyle w:val="BodyText"/>
      </w:pPr>
      <w:r>
        <w:t xml:space="preserve">2436.00</w:t>
      </w:r>
    </w:p>
    <w:p>
      <w:pPr>
        <w:pStyle w:val="BodyText"/>
      </w:pPr>
      <w:r>
        <w:t xml:space="preserve">0.16</w:t>
      </w:r>
    </w:p>
    <w:p>
      <w:pPr>
        <w:pStyle w:val="BodyText"/>
      </w:pPr>
      <w:r>
        <w:t xml:space="preserve">RegionPeru:Sonorityvoiceless</w:t>
      </w:r>
    </w:p>
    <w:p>
      <w:pPr>
        <w:pStyle w:val="BodyText"/>
      </w:pPr>
      <w:r>
        <w:t xml:space="preserve">-2.21</w:t>
      </w:r>
    </w:p>
    <w:p>
      <w:pPr>
        <w:pStyle w:val="BodyText"/>
      </w:pPr>
      <w:r>
        <w:t xml:space="preserve">1.21</w:t>
      </w:r>
    </w:p>
    <w:p>
      <w:pPr>
        <w:pStyle w:val="BodyText"/>
      </w:pPr>
      <w:r>
        <w:t xml:space="preserve">-1.83</w:t>
      </w:r>
    </w:p>
    <w:p>
      <w:pPr>
        <w:pStyle w:val="BodyText"/>
      </w:pPr>
      <w:r>
        <w:t xml:space="preserve">2436.00</w:t>
      </w:r>
    </w:p>
    <w:p>
      <w:pPr>
        <w:pStyle w:val="BodyText"/>
      </w:pPr>
      <w:r>
        <w:t xml:space="preserve">0.07</w:t>
      </w:r>
    </w:p>
    <w:p>
      <w:pPr>
        <w:pStyle w:val="BodyText"/>
      </w:pPr>
      <w:r>
        <w:t xml:space="preserve">RegionSouthern Insular Peninsular:Sonorityvoiceless</w:t>
      </w:r>
    </w:p>
    <w:p>
      <w:pPr>
        <w:pStyle w:val="BodyText"/>
      </w:pPr>
      <w:r>
        <w:t xml:space="preserve">-2.22</w:t>
      </w:r>
    </w:p>
    <w:p>
      <w:pPr>
        <w:pStyle w:val="BodyText"/>
      </w:pPr>
      <w:r>
        <w:t xml:space="preserve">1.35</w:t>
      </w:r>
    </w:p>
    <w:p>
      <w:pPr>
        <w:pStyle w:val="BodyText"/>
      </w:pPr>
      <w:r>
        <w:t xml:space="preserve">-1.64</w:t>
      </w:r>
    </w:p>
    <w:p>
      <w:pPr>
        <w:pStyle w:val="BodyText"/>
      </w:pPr>
      <w:r>
        <w:t xml:space="preserve">2436.00</w:t>
      </w:r>
    </w:p>
    <w:p>
      <w:pPr>
        <w:pStyle w:val="BodyText"/>
      </w:pPr>
      <w:r>
        <w:t xml:space="preserve">0.10</w:t>
      </w:r>
    </w:p>
    <w:p>
      <w:pPr>
        <w:pStyle w:val="BodyText"/>
      </w:pPr>
      <w:r>
        <w:t xml:space="preserve">RegionSouthern Insular Spain:Sonorityvoiceless</w:t>
      </w:r>
    </w:p>
    <w:p>
      <w:pPr>
        <w:pStyle w:val="BodyText"/>
      </w:pPr>
      <w:r>
        <w:t xml:space="preserve">-1.03</w:t>
      </w:r>
    </w:p>
    <w:p>
      <w:pPr>
        <w:pStyle w:val="BodyText"/>
      </w:pPr>
      <w:r>
        <w:t xml:space="preserve">1.35</w:t>
      </w:r>
    </w:p>
    <w:p>
      <w:pPr>
        <w:pStyle w:val="BodyText"/>
      </w:pPr>
      <w:r>
        <w:t xml:space="preserve">-0.76</w:t>
      </w:r>
    </w:p>
    <w:p>
      <w:pPr>
        <w:pStyle w:val="BodyText"/>
      </w:pPr>
      <w:r>
        <w:t xml:space="preserve">2436.00</w:t>
      </w:r>
    </w:p>
    <w:p>
      <w:pPr>
        <w:pStyle w:val="BodyText"/>
      </w:pPr>
      <w:r>
        <w:t xml:space="preserve">0.44</w:t>
      </w:r>
    </w:p>
    <w:p>
      <w:pPr>
        <w:pStyle w:val="BodyText"/>
      </w:pPr>
      <w:r>
        <w:t xml:space="preserve">RegionColombia:Stressunstressed</w:t>
      </w:r>
    </w:p>
    <w:p>
      <w:pPr>
        <w:pStyle w:val="BodyText"/>
      </w:pPr>
      <w:r>
        <w:t xml:space="preserve">0.81</w:t>
      </w:r>
    </w:p>
    <w:p>
      <w:pPr>
        <w:pStyle w:val="BodyText"/>
      </w:pPr>
      <w:r>
        <w:t xml:space="preserve">0.70</w:t>
      </w:r>
    </w:p>
    <w:p>
      <w:pPr>
        <w:pStyle w:val="BodyText"/>
      </w:pPr>
      <w:r>
        <w:t xml:space="preserve">1.17</w:t>
      </w:r>
    </w:p>
    <w:p>
      <w:pPr>
        <w:pStyle w:val="BodyText"/>
      </w:pPr>
      <w:r>
        <w:t xml:space="preserve">2436.00</w:t>
      </w:r>
    </w:p>
    <w:p>
      <w:pPr>
        <w:pStyle w:val="BodyText"/>
      </w:pPr>
      <w:r>
        <w:t xml:space="preserve">0.24</w:t>
      </w:r>
    </w:p>
    <w:p>
      <w:pPr>
        <w:pStyle w:val="BodyText"/>
      </w:pPr>
      <w:r>
        <w:t xml:space="preserve">RegionMexico:Stressunstressed</w:t>
      </w:r>
    </w:p>
    <w:p>
      <w:pPr>
        <w:pStyle w:val="BodyText"/>
      </w:pPr>
      <w:r>
        <w:t xml:space="preserve">-1.08</w:t>
      </w:r>
    </w:p>
    <w:p>
      <w:pPr>
        <w:pStyle w:val="BodyText"/>
      </w:pPr>
      <w:r>
        <w:t xml:space="preserve">0.99</w:t>
      </w:r>
    </w:p>
    <w:p>
      <w:pPr>
        <w:pStyle w:val="BodyText"/>
      </w:pPr>
      <w:r>
        <w:t xml:space="preserve">-1.10</w:t>
      </w:r>
    </w:p>
    <w:p>
      <w:pPr>
        <w:pStyle w:val="BodyText"/>
      </w:pPr>
      <w:r>
        <w:t xml:space="preserve">2436.00</w:t>
      </w:r>
    </w:p>
    <w:p>
      <w:pPr>
        <w:pStyle w:val="BodyText"/>
      </w:pPr>
      <w:r>
        <w:t xml:space="preserve">0.27</w:t>
      </w:r>
    </w:p>
    <w:p>
      <w:pPr>
        <w:pStyle w:val="BodyText"/>
      </w:pPr>
      <w:r>
        <w:t xml:space="preserve">RegionNorthcentral Spain:Stressunstressed</w:t>
      </w:r>
    </w:p>
    <w:p>
      <w:pPr>
        <w:pStyle w:val="BodyText"/>
      </w:pPr>
      <w:r>
        <w:t xml:space="preserve">-0.38</w:t>
      </w:r>
    </w:p>
    <w:p>
      <w:pPr>
        <w:pStyle w:val="BodyText"/>
      </w:pPr>
      <w:r>
        <w:t xml:space="preserve">0.59</w:t>
      </w:r>
    </w:p>
    <w:p>
      <w:pPr>
        <w:pStyle w:val="BodyText"/>
      </w:pPr>
      <w:r>
        <w:t xml:space="preserve">-0.64</w:t>
      </w:r>
    </w:p>
    <w:p>
      <w:pPr>
        <w:pStyle w:val="BodyText"/>
      </w:pPr>
      <w:r>
        <w:t xml:space="preserve">2436.00</w:t>
      </w:r>
    </w:p>
    <w:p>
      <w:pPr>
        <w:pStyle w:val="BodyText"/>
      </w:pPr>
      <w:r>
        <w:t xml:space="preserve">0.52</w:t>
      </w:r>
    </w:p>
    <w:p>
      <w:pPr>
        <w:pStyle w:val="BodyText"/>
      </w:pPr>
      <w:r>
        <w:t xml:space="preserve">RegionPeru:Stressunstressed</w:t>
      </w:r>
    </w:p>
    <w:p>
      <w:pPr>
        <w:pStyle w:val="BodyText"/>
      </w:pPr>
      <w:r>
        <w:t xml:space="preserve">-0.59</w:t>
      </w:r>
    </w:p>
    <w:p>
      <w:pPr>
        <w:pStyle w:val="BodyText"/>
      </w:pPr>
      <w:r>
        <w:t xml:space="preserve">0.70</w:t>
      </w:r>
    </w:p>
    <w:p>
      <w:pPr>
        <w:pStyle w:val="BodyText"/>
      </w:pPr>
      <w:r>
        <w:t xml:space="preserve">-0.85</w:t>
      </w:r>
    </w:p>
    <w:p>
      <w:pPr>
        <w:pStyle w:val="BodyText"/>
      </w:pPr>
      <w:r>
        <w:t xml:space="preserve">2436.00</w:t>
      </w:r>
    </w:p>
    <w:p>
      <w:pPr>
        <w:pStyle w:val="BodyText"/>
      </w:pPr>
      <w:r>
        <w:t xml:space="preserve">0.39</w:t>
      </w:r>
    </w:p>
    <w:p>
      <w:pPr>
        <w:pStyle w:val="BodyText"/>
      </w:pPr>
      <w:r>
        <w:t xml:space="preserve">RegionSouthern Insular Peninsular:Stressunstressed</w:t>
      </w:r>
    </w:p>
    <w:p>
      <w:pPr>
        <w:pStyle w:val="BodyText"/>
      </w:pPr>
      <w:r>
        <w:t xml:space="preserve">2.73</w:t>
      </w:r>
    </w:p>
    <w:p>
      <w:pPr>
        <w:pStyle w:val="BodyText"/>
      </w:pPr>
      <w:r>
        <w:t xml:space="preserve">0.78</w:t>
      </w:r>
    </w:p>
    <w:p>
      <w:pPr>
        <w:pStyle w:val="BodyText"/>
      </w:pPr>
      <w:r>
        <w:t xml:space="preserve">3.51</w:t>
      </w:r>
    </w:p>
    <w:p>
      <w:pPr>
        <w:pStyle w:val="BodyText"/>
      </w:pPr>
      <w:r>
        <w:t xml:space="preserve">2436.00</w:t>
      </w:r>
    </w:p>
    <w:p>
      <w:pPr>
        <w:pStyle w:val="BodyText"/>
      </w:pPr>
      <w:r>
        <w:t xml:space="preserve">0.00</w:t>
      </w:r>
    </w:p>
    <w:p>
      <w:pPr>
        <w:pStyle w:val="BodyText"/>
      </w:pPr>
      <w:r>
        <w:t xml:space="preserve">RegionSouthern Insular Spain:Stressunstressed</w:t>
      </w:r>
    </w:p>
    <w:p>
      <w:pPr>
        <w:pStyle w:val="BodyText"/>
      </w:pPr>
      <w:r>
        <w:t xml:space="preserve">-2.32</w:t>
      </w:r>
    </w:p>
    <w:p>
      <w:pPr>
        <w:pStyle w:val="BodyText"/>
      </w:pPr>
      <w:r>
        <w:t xml:space="preserve">0.78</w:t>
      </w:r>
    </w:p>
    <w:p>
      <w:pPr>
        <w:pStyle w:val="BodyText"/>
      </w:pPr>
      <w:r>
        <w:t xml:space="preserve">-2.98</w:t>
      </w:r>
    </w:p>
    <w:p>
      <w:pPr>
        <w:pStyle w:val="BodyText"/>
      </w:pPr>
      <w:r>
        <w:t xml:space="preserve">2436.00</w:t>
      </w:r>
    </w:p>
    <w:p>
      <w:pPr>
        <w:pStyle w:val="BodyText"/>
      </w:pPr>
      <w:r>
        <w:t xml:space="preserve">0.00</w:t>
      </w:r>
    </w:p>
    <w:p>
      <w:pPr>
        <w:pStyle w:val="BodyText"/>
      </w:pPr>
      <w:r>
        <w:t xml:space="preserve">RegionColombia:Horizontal.positioncentral</w:t>
      </w:r>
    </w:p>
    <w:p>
      <w:pPr>
        <w:pStyle w:val="BodyText"/>
      </w:pPr>
      <w:r>
        <w:t xml:space="preserve">1.08</w:t>
      </w:r>
    </w:p>
    <w:p>
      <w:pPr>
        <w:pStyle w:val="BodyText"/>
      </w:pPr>
      <w:r>
        <w:t xml:space="preserve">1.03</w:t>
      </w:r>
    </w:p>
    <w:p>
      <w:pPr>
        <w:pStyle w:val="BodyText"/>
      </w:pPr>
      <w:r>
        <w:t xml:space="preserve">1.05</w:t>
      </w:r>
    </w:p>
    <w:p>
      <w:pPr>
        <w:pStyle w:val="BodyText"/>
      </w:pPr>
      <w:r>
        <w:t xml:space="preserve">2436.00</w:t>
      </w:r>
    </w:p>
    <w:p>
      <w:pPr>
        <w:pStyle w:val="BodyText"/>
      </w:pPr>
      <w:r>
        <w:t xml:space="preserve">0.30</w:t>
      </w:r>
    </w:p>
    <w:p>
      <w:pPr>
        <w:pStyle w:val="BodyText"/>
      </w:pPr>
      <w:r>
        <w:t xml:space="preserve">RegionMexico:Horizontal.positioncentral</w:t>
      </w:r>
    </w:p>
    <w:p>
      <w:pPr>
        <w:pStyle w:val="BodyText"/>
      </w:pPr>
      <w:r>
        <w:t xml:space="preserve">1.82</w:t>
      </w:r>
    </w:p>
    <w:p>
      <w:pPr>
        <w:pStyle w:val="BodyText"/>
      </w:pPr>
      <w:r>
        <w:t xml:space="preserve">1.46</w:t>
      </w:r>
    </w:p>
    <w:p>
      <w:pPr>
        <w:pStyle w:val="BodyText"/>
      </w:pPr>
      <w:r>
        <w:t xml:space="preserve">1.25</w:t>
      </w:r>
    </w:p>
    <w:p>
      <w:pPr>
        <w:pStyle w:val="BodyText"/>
      </w:pPr>
      <w:r>
        <w:t xml:space="preserve">2436.00</w:t>
      </w:r>
    </w:p>
    <w:p>
      <w:pPr>
        <w:pStyle w:val="BodyText"/>
      </w:pPr>
      <w:r>
        <w:t xml:space="preserve">0.21</w:t>
      </w:r>
    </w:p>
    <w:p>
      <w:pPr>
        <w:pStyle w:val="BodyText"/>
      </w:pPr>
      <w:r>
        <w:t xml:space="preserve">RegionNorthcentral Spain:Horizontal.positioncentral</w:t>
      </w:r>
    </w:p>
    <w:p>
      <w:pPr>
        <w:pStyle w:val="BodyText"/>
      </w:pPr>
      <w:r>
        <w:t xml:space="preserve">0.42</w:t>
      </w:r>
    </w:p>
    <w:p>
      <w:pPr>
        <w:pStyle w:val="BodyText"/>
      </w:pPr>
      <w:r>
        <w:t xml:space="preserve">0.87</w:t>
      </w:r>
    </w:p>
    <w:p>
      <w:pPr>
        <w:pStyle w:val="BodyText"/>
      </w:pPr>
      <w:r>
        <w:t xml:space="preserve">0.48</w:t>
      </w:r>
    </w:p>
    <w:p>
      <w:pPr>
        <w:pStyle w:val="BodyText"/>
      </w:pPr>
      <w:r>
        <w:t xml:space="preserve">2436.00</w:t>
      </w:r>
    </w:p>
    <w:p>
      <w:pPr>
        <w:pStyle w:val="BodyText"/>
      </w:pPr>
      <w:r>
        <w:t xml:space="preserve">0.63</w:t>
      </w:r>
    </w:p>
    <w:p>
      <w:pPr>
        <w:pStyle w:val="BodyText"/>
      </w:pPr>
      <w:r>
        <w:t xml:space="preserve">RegionPeru:Horizontal.positioncentral</w:t>
      </w:r>
    </w:p>
    <w:p>
      <w:pPr>
        <w:pStyle w:val="BodyText"/>
      </w:pPr>
      <w:r>
        <w:t xml:space="preserve">1.51</w:t>
      </w:r>
    </w:p>
    <w:p>
      <w:pPr>
        <w:pStyle w:val="BodyText"/>
      </w:pPr>
      <w:r>
        <w:t xml:space="preserve">1.03</w:t>
      </w:r>
    </w:p>
    <w:p>
      <w:pPr>
        <w:pStyle w:val="BodyText"/>
      </w:pPr>
      <w:r>
        <w:t xml:space="preserve">1.47</w:t>
      </w:r>
    </w:p>
    <w:p>
      <w:pPr>
        <w:pStyle w:val="BodyText"/>
      </w:pPr>
      <w:r>
        <w:t xml:space="preserve">2436.00</w:t>
      </w:r>
    </w:p>
    <w:p>
      <w:pPr>
        <w:pStyle w:val="BodyText"/>
      </w:pPr>
      <w:r>
        <w:t xml:space="preserve">0.14</w:t>
      </w:r>
    </w:p>
    <w:p>
      <w:pPr>
        <w:pStyle w:val="BodyText"/>
      </w:pPr>
      <w:r>
        <w:t xml:space="preserve">RegionSouthern Insular Peninsular:Horizontal.positioncentral</w:t>
      </w:r>
    </w:p>
    <w:p>
      <w:pPr>
        <w:pStyle w:val="BodyText"/>
      </w:pPr>
      <w:r>
        <w:t xml:space="preserve">0.81</w:t>
      </w:r>
    </w:p>
    <w:p>
      <w:pPr>
        <w:pStyle w:val="BodyText"/>
      </w:pPr>
      <w:r>
        <w:t xml:space="preserve">1.15</w:t>
      </w:r>
    </w:p>
    <w:p>
      <w:pPr>
        <w:pStyle w:val="BodyText"/>
      </w:pPr>
      <w:r>
        <w:t xml:space="preserve">0.71</w:t>
      </w:r>
    </w:p>
    <w:p>
      <w:pPr>
        <w:pStyle w:val="BodyText"/>
      </w:pPr>
      <w:r>
        <w:t xml:space="preserve">2436.00</w:t>
      </w:r>
    </w:p>
    <w:p>
      <w:pPr>
        <w:pStyle w:val="BodyText"/>
      </w:pPr>
      <w:r>
        <w:t xml:space="preserve">0.48</w:t>
      </w:r>
    </w:p>
    <w:p>
      <w:pPr>
        <w:pStyle w:val="BodyText"/>
      </w:pPr>
      <w:r>
        <w:t xml:space="preserve">RegionSouthern Insular Spain:Horizontal.positioncentral</w:t>
      </w:r>
    </w:p>
    <w:p>
      <w:pPr>
        <w:pStyle w:val="BodyText"/>
      </w:pPr>
      <w:r>
        <w:t xml:space="preserve">-0.49</w:t>
      </w:r>
    </w:p>
    <w:p>
      <w:pPr>
        <w:pStyle w:val="BodyText"/>
      </w:pPr>
      <w:r>
        <w:t xml:space="preserve">1.15</w:t>
      </w:r>
    </w:p>
    <w:p>
      <w:pPr>
        <w:pStyle w:val="BodyText"/>
      </w:pPr>
      <w:r>
        <w:t xml:space="preserve">-0.43</w:t>
      </w:r>
    </w:p>
    <w:p>
      <w:pPr>
        <w:pStyle w:val="BodyText"/>
      </w:pPr>
      <w:r>
        <w:t xml:space="preserve">2436.00</w:t>
      </w:r>
    </w:p>
    <w:p>
      <w:pPr>
        <w:pStyle w:val="BodyText"/>
      </w:pPr>
      <w:r>
        <w:t xml:space="preserve">0.67</w:t>
      </w:r>
    </w:p>
    <w:p>
      <w:pPr>
        <w:pStyle w:val="BodyText"/>
      </w:pPr>
      <w:r>
        <w:t xml:space="preserve">RegionColombia:Horizontal.positionposterior</w:t>
      </w:r>
    </w:p>
    <w:p>
      <w:pPr>
        <w:pStyle w:val="BodyText"/>
      </w:pPr>
      <w:r>
        <w:t xml:space="preserve">1.04</w:t>
      </w:r>
    </w:p>
    <w:p>
      <w:pPr>
        <w:pStyle w:val="BodyText"/>
      </w:pPr>
      <w:r>
        <w:t xml:space="preserve">0.78</w:t>
      </w:r>
    </w:p>
    <w:p>
      <w:pPr>
        <w:pStyle w:val="BodyText"/>
      </w:pPr>
      <w:r>
        <w:t xml:space="preserve">1.33</w:t>
      </w:r>
    </w:p>
    <w:p>
      <w:pPr>
        <w:pStyle w:val="BodyText"/>
      </w:pPr>
      <w:r>
        <w:t xml:space="preserve">2436.00</w:t>
      </w:r>
    </w:p>
    <w:p>
      <w:pPr>
        <w:pStyle w:val="BodyText"/>
      </w:pPr>
      <w:r>
        <w:t xml:space="preserve">0.18</w:t>
      </w:r>
    </w:p>
    <w:p>
      <w:pPr>
        <w:pStyle w:val="BodyText"/>
      </w:pPr>
      <w:r>
        <w:t xml:space="preserve">RegionMexico:Horizontal.positionposterior</w:t>
      </w:r>
    </w:p>
    <w:p>
      <w:pPr>
        <w:pStyle w:val="BodyText"/>
      </w:pPr>
      <w:r>
        <w:t xml:space="preserve">2.29</w:t>
      </w:r>
    </w:p>
    <w:p>
      <w:pPr>
        <w:pStyle w:val="BodyText"/>
      </w:pPr>
      <w:r>
        <w:t xml:space="preserve">1.10</w:t>
      </w:r>
    </w:p>
    <w:p>
      <w:pPr>
        <w:pStyle w:val="BodyText"/>
      </w:pPr>
      <w:r>
        <w:t xml:space="preserve">2.08</w:t>
      </w:r>
    </w:p>
    <w:p>
      <w:pPr>
        <w:pStyle w:val="BodyText"/>
      </w:pPr>
      <w:r>
        <w:t xml:space="preserve">2436.00</w:t>
      </w:r>
    </w:p>
    <w:p>
      <w:pPr>
        <w:pStyle w:val="BodyText"/>
      </w:pPr>
      <w:r>
        <w:t xml:space="preserve">0.04</w:t>
      </w:r>
    </w:p>
    <w:p>
      <w:pPr>
        <w:pStyle w:val="BodyText"/>
      </w:pPr>
      <w:r>
        <w:t xml:space="preserve">RegionNorthcentral Spain:Horizontal.positionposterior</w:t>
      </w:r>
    </w:p>
    <w:p>
      <w:pPr>
        <w:pStyle w:val="BodyText"/>
      </w:pPr>
      <w:r>
        <w:t xml:space="preserve">0.61</w:t>
      </w:r>
    </w:p>
    <w:p>
      <w:pPr>
        <w:pStyle w:val="BodyText"/>
      </w:pPr>
      <w:r>
        <w:t xml:space="preserve">0.66</w:t>
      </w:r>
    </w:p>
    <w:p>
      <w:pPr>
        <w:pStyle w:val="BodyText"/>
      </w:pPr>
      <w:r>
        <w:t xml:space="preserve">0.93</w:t>
      </w:r>
    </w:p>
    <w:p>
      <w:pPr>
        <w:pStyle w:val="BodyText"/>
      </w:pPr>
      <w:r>
        <w:t xml:space="preserve">2436.00</w:t>
      </w:r>
    </w:p>
    <w:p>
      <w:pPr>
        <w:pStyle w:val="BodyText"/>
      </w:pPr>
      <w:r>
        <w:t xml:space="preserve">0.35</w:t>
      </w:r>
    </w:p>
    <w:p>
      <w:pPr>
        <w:pStyle w:val="BodyText"/>
      </w:pPr>
      <w:r>
        <w:t xml:space="preserve">RegionPeru:Horizontal.positionposterior</w:t>
      </w:r>
    </w:p>
    <w:p>
      <w:pPr>
        <w:pStyle w:val="BodyText"/>
      </w:pPr>
      <w:r>
        <w:t xml:space="preserve">0.94</w:t>
      </w:r>
    </w:p>
    <w:p>
      <w:pPr>
        <w:pStyle w:val="BodyText"/>
      </w:pPr>
      <w:r>
        <w:t xml:space="preserve">0.78</w:t>
      </w:r>
    </w:p>
    <w:p>
      <w:pPr>
        <w:pStyle w:val="BodyText"/>
      </w:pPr>
      <w:r>
        <w:t xml:space="preserve">1.21</w:t>
      </w:r>
    </w:p>
    <w:p>
      <w:pPr>
        <w:pStyle w:val="BodyText"/>
      </w:pPr>
      <w:r>
        <w:t xml:space="preserve">2436.00</w:t>
      </w:r>
    </w:p>
    <w:p>
      <w:pPr>
        <w:pStyle w:val="BodyText"/>
      </w:pPr>
      <w:r>
        <w:t xml:space="preserve">0.23</w:t>
      </w:r>
    </w:p>
    <w:p>
      <w:pPr>
        <w:pStyle w:val="BodyText"/>
      </w:pPr>
      <w:r>
        <w:t xml:space="preserve">RegionSouthern Insular Peninsular:Horizontal.positionposterior</w:t>
      </w:r>
    </w:p>
    <w:p>
      <w:pPr>
        <w:pStyle w:val="BodyText"/>
      </w:pPr>
      <w:r>
        <w:t xml:space="preserve">0.11</w:t>
      </w:r>
    </w:p>
    <w:p>
      <w:pPr>
        <w:pStyle w:val="BodyText"/>
      </w:pPr>
      <w:r>
        <w:t xml:space="preserve">0.87</w:t>
      </w:r>
    </w:p>
    <w:p>
      <w:pPr>
        <w:pStyle w:val="BodyText"/>
      </w:pPr>
      <w:r>
        <w:t xml:space="preserve">0.12</w:t>
      </w:r>
    </w:p>
    <w:p>
      <w:pPr>
        <w:pStyle w:val="BodyText"/>
      </w:pPr>
      <w:r>
        <w:t xml:space="preserve">2436.00</w:t>
      </w:r>
    </w:p>
    <w:p>
      <w:pPr>
        <w:pStyle w:val="BodyText"/>
      </w:pPr>
      <w:r>
        <w:t xml:space="preserve">0.90</w:t>
      </w:r>
    </w:p>
    <w:p>
      <w:pPr>
        <w:pStyle w:val="BodyText"/>
      </w:pPr>
      <w:r>
        <w:t xml:space="preserve">RegionSouthern Insular Spain:Horizontal.positionposterior</w:t>
      </w:r>
    </w:p>
    <w:p>
      <w:pPr>
        <w:pStyle w:val="BodyText"/>
      </w:pPr>
      <w:r>
        <w:t xml:space="preserve">0.58</w:t>
      </w:r>
    </w:p>
    <w:p>
      <w:pPr>
        <w:pStyle w:val="BodyText"/>
      </w:pPr>
      <w:r>
        <w:t xml:space="preserve">0.87</w:t>
      </w:r>
    </w:p>
    <w:p>
      <w:pPr>
        <w:pStyle w:val="BodyText"/>
      </w:pPr>
      <w:r>
        <w:t xml:space="preserve">0.66</w:t>
      </w:r>
    </w:p>
    <w:p>
      <w:pPr>
        <w:pStyle w:val="BodyText"/>
      </w:pPr>
      <w:r>
        <w:t xml:space="preserve">2436.00</w:t>
      </w:r>
    </w:p>
    <w:p>
      <w:pPr>
        <w:pStyle w:val="BodyText"/>
      </w:pPr>
      <w:r>
        <w:t xml:space="preserve">0.51</w:t>
      </w:r>
    </w:p>
    <w:p>
      <w:pPr>
        <w:pStyle w:val="BodyText"/>
      </w:pPr>
      <w:r>
        <w:t xml:space="preserve">RegionColombia:Vertical.Positionmid</w:t>
      </w:r>
    </w:p>
    <w:p>
      <w:pPr>
        <w:pStyle w:val="BodyText"/>
      </w:pPr>
      <w:r>
        <w:t xml:space="preserve">0.96</w:t>
      </w:r>
    </w:p>
    <w:p>
      <w:pPr>
        <w:pStyle w:val="BodyText"/>
      </w:pPr>
      <w:r>
        <w:t xml:space="preserve">0.78</w:t>
      </w:r>
    </w:p>
    <w:p>
      <w:pPr>
        <w:pStyle w:val="BodyText"/>
      </w:pPr>
      <w:r>
        <w:t xml:space="preserve">1.24</w:t>
      </w:r>
    </w:p>
    <w:p>
      <w:pPr>
        <w:pStyle w:val="BodyText"/>
      </w:pPr>
      <w:r>
        <w:t xml:space="preserve">2436.00</w:t>
      </w:r>
    </w:p>
    <w:p>
      <w:pPr>
        <w:pStyle w:val="BodyText"/>
      </w:pPr>
      <w:r>
        <w:t xml:space="preserve">0.22</w:t>
      </w:r>
    </w:p>
    <w:p>
      <w:pPr>
        <w:pStyle w:val="BodyText"/>
      </w:pPr>
      <w:r>
        <w:t xml:space="preserve">RegionMexico:Vertical.Positionmid</w:t>
      </w:r>
    </w:p>
    <w:p>
      <w:pPr>
        <w:pStyle w:val="BodyText"/>
      </w:pPr>
      <w:r>
        <w:t xml:space="preserve">0.82</w:t>
      </w:r>
    </w:p>
    <w:p>
      <w:pPr>
        <w:pStyle w:val="BodyText"/>
      </w:pPr>
      <w:r>
        <w:t xml:space="preserve">1.10</w:t>
      </w:r>
    </w:p>
    <w:p>
      <w:pPr>
        <w:pStyle w:val="BodyText"/>
      </w:pPr>
      <w:r>
        <w:t xml:space="preserve">0.74</w:t>
      </w:r>
    </w:p>
    <w:p>
      <w:pPr>
        <w:pStyle w:val="BodyText"/>
      </w:pPr>
      <w:r>
        <w:t xml:space="preserve">2436.00</w:t>
      </w:r>
    </w:p>
    <w:p>
      <w:pPr>
        <w:pStyle w:val="BodyText"/>
      </w:pPr>
      <w:r>
        <w:t xml:space="preserve">0.46</w:t>
      </w:r>
    </w:p>
    <w:p>
      <w:pPr>
        <w:pStyle w:val="BodyText"/>
      </w:pPr>
      <w:r>
        <w:t xml:space="preserve">RegionNorthcentral Spain:Vertical.Positionmid</w:t>
      </w:r>
    </w:p>
    <w:p>
      <w:pPr>
        <w:pStyle w:val="BodyText"/>
      </w:pPr>
      <w:r>
        <w:t xml:space="preserve">0.38</w:t>
      </w:r>
    </w:p>
    <w:p>
      <w:pPr>
        <w:pStyle w:val="BodyText"/>
      </w:pPr>
      <w:r>
        <w:t xml:space="preserve">0.66</w:t>
      </w:r>
    </w:p>
    <w:p>
      <w:pPr>
        <w:pStyle w:val="BodyText"/>
      </w:pPr>
      <w:r>
        <w:t xml:space="preserve">0.58</w:t>
      </w:r>
    </w:p>
    <w:p>
      <w:pPr>
        <w:pStyle w:val="BodyText"/>
      </w:pPr>
      <w:r>
        <w:t xml:space="preserve">2436.00</w:t>
      </w:r>
    </w:p>
    <w:p>
      <w:pPr>
        <w:pStyle w:val="BodyText"/>
      </w:pPr>
      <w:r>
        <w:t xml:space="preserve">0.56</w:t>
      </w:r>
    </w:p>
    <w:p>
      <w:pPr>
        <w:pStyle w:val="BodyText"/>
      </w:pPr>
      <w:r>
        <w:t xml:space="preserve">RegionPeru:Vertical.Positionmid</w:t>
      </w:r>
    </w:p>
    <w:p>
      <w:pPr>
        <w:pStyle w:val="BodyText"/>
      </w:pPr>
      <w:r>
        <w:t xml:space="preserve">1.46</w:t>
      </w:r>
    </w:p>
    <w:p>
      <w:pPr>
        <w:pStyle w:val="BodyText"/>
      </w:pPr>
      <w:r>
        <w:t xml:space="preserve">0.78</w:t>
      </w:r>
    </w:p>
    <w:p>
      <w:pPr>
        <w:pStyle w:val="BodyText"/>
      </w:pPr>
      <w:r>
        <w:t xml:space="preserve">1.88</w:t>
      </w:r>
    </w:p>
    <w:p>
      <w:pPr>
        <w:pStyle w:val="BodyText"/>
      </w:pPr>
      <w:r>
        <w:t xml:space="preserve">2436.00</w:t>
      </w:r>
    </w:p>
    <w:p>
      <w:pPr>
        <w:pStyle w:val="BodyText"/>
      </w:pPr>
      <w:r>
        <w:t xml:space="preserve">0.06</w:t>
      </w:r>
    </w:p>
    <w:p>
      <w:pPr>
        <w:pStyle w:val="BodyText"/>
      </w:pPr>
      <w:r>
        <w:t xml:space="preserve">RegionSouthern Insular Peninsular:Vertical.Positionmid</w:t>
      </w:r>
    </w:p>
    <w:p>
      <w:pPr>
        <w:pStyle w:val="BodyText"/>
      </w:pPr>
      <w:r>
        <w:t xml:space="preserve">0.27</w:t>
      </w:r>
    </w:p>
    <w:p>
      <w:pPr>
        <w:pStyle w:val="BodyText"/>
      </w:pPr>
      <w:r>
        <w:t xml:space="preserve">0.87</w:t>
      </w:r>
    </w:p>
    <w:p>
      <w:pPr>
        <w:pStyle w:val="BodyText"/>
      </w:pPr>
      <w:r>
        <w:t xml:space="preserve">0.31</w:t>
      </w:r>
    </w:p>
    <w:p>
      <w:pPr>
        <w:pStyle w:val="BodyText"/>
      </w:pPr>
      <w:r>
        <w:t xml:space="preserve">2436.00</w:t>
      </w:r>
    </w:p>
    <w:p>
      <w:pPr>
        <w:pStyle w:val="BodyText"/>
      </w:pPr>
      <w:r>
        <w:t xml:space="preserve">0.76</w:t>
      </w:r>
    </w:p>
    <w:p>
      <w:pPr>
        <w:pStyle w:val="BodyText"/>
      </w:pPr>
      <w:r>
        <w:t xml:space="preserve">RegionSouthern Insular Spain:Vertical.Positionmid</w:t>
      </w:r>
    </w:p>
    <w:p>
      <w:pPr>
        <w:pStyle w:val="BodyText"/>
      </w:pPr>
      <w:r>
        <w:t xml:space="preserve">1.01</w:t>
      </w:r>
    </w:p>
    <w:p>
      <w:pPr>
        <w:pStyle w:val="BodyText"/>
      </w:pPr>
      <w:r>
        <w:t xml:space="preserve">0.87</w:t>
      </w:r>
    </w:p>
    <w:p>
      <w:pPr>
        <w:pStyle w:val="BodyText"/>
      </w:pPr>
      <w:r>
        <w:t xml:space="preserve">1.16</w:t>
      </w:r>
    </w:p>
    <w:p>
      <w:pPr>
        <w:pStyle w:val="BodyText"/>
      </w:pPr>
      <w:r>
        <w:t xml:space="preserve">2436.00</w:t>
      </w:r>
    </w:p>
    <w:p>
      <w:pPr>
        <w:pStyle w:val="BodyText"/>
      </w:pPr>
      <w:r>
        <w:t xml:space="preserve">0.24</w:t>
      </w:r>
    </w:p>
    <w:p>
      <w:pPr>
        <w:pStyle w:val="BodyText"/>
      </w:pPr>
      <w:r>
        <w:t xml:space="preserve">RegionChile:Point.of.articulationdental:Sonorityvoiceless</w:t>
      </w:r>
    </w:p>
    <w:p>
      <w:pPr>
        <w:pStyle w:val="BodyText"/>
      </w:pPr>
      <w:r>
        <w:t xml:space="preserve">1.11</w:t>
      </w:r>
    </w:p>
    <w:p>
      <w:pPr>
        <w:pStyle w:val="BodyText"/>
      </w:pPr>
      <w:r>
        <w:t xml:space="preserve">1.21</w:t>
      </w:r>
    </w:p>
    <w:p>
      <w:pPr>
        <w:pStyle w:val="BodyText"/>
      </w:pPr>
      <w:r>
        <w:t xml:space="preserve">0.92</w:t>
      </w:r>
    </w:p>
    <w:p>
      <w:pPr>
        <w:pStyle w:val="BodyText"/>
      </w:pPr>
      <w:r>
        <w:t xml:space="preserve">2436.00</w:t>
      </w:r>
    </w:p>
    <w:p>
      <w:pPr>
        <w:pStyle w:val="BodyText"/>
      </w:pPr>
      <w:r>
        <w:t xml:space="preserve">0.36</w:t>
      </w:r>
    </w:p>
    <w:p>
      <w:pPr>
        <w:pStyle w:val="BodyText"/>
      </w:pPr>
      <w:r>
        <w:t xml:space="preserve">RegionColombia:Point.of.articulationdental:Sonorityvoiceless</w:t>
      </w:r>
    </w:p>
    <w:p>
      <w:pPr>
        <w:pStyle w:val="BodyText"/>
      </w:pPr>
      <w:r>
        <w:t xml:space="preserve">-2.31</w:t>
      </w:r>
    </w:p>
    <w:p>
      <w:pPr>
        <w:pStyle w:val="BodyText"/>
      </w:pPr>
      <w:r>
        <w:t xml:space="preserve">1.21</w:t>
      </w:r>
    </w:p>
    <w:p>
      <w:pPr>
        <w:pStyle w:val="BodyText"/>
      </w:pPr>
      <w:r>
        <w:t xml:space="preserve">-1.91</w:t>
      </w:r>
    </w:p>
    <w:p>
      <w:pPr>
        <w:pStyle w:val="BodyText"/>
      </w:pPr>
      <w:r>
        <w:t xml:space="preserve">2436.00</w:t>
      </w:r>
    </w:p>
    <w:p>
      <w:pPr>
        <w:pStyle w:val="BodyText"/>
      </w:pPr>
      <w:r>
        <w:t xml:space="preserve">0.06</w:t>
      </w:r>
    </w:p>
    <w:p>
      <w:pPr>
        <w:pStyle w:val="BodyText"/>
      </w:pPr>
      <w:r>
        <w:t xml:space="preserve">RegionMexico:Point.of.articulationdental:Sonorityvoiceless</w:t>
      </w:r>
    </w:p>
    <w:p>
      <w:pPr>
        <w:pStyle w:val="BodyText"/>
      </w:pPr>
      <w:r>
        <w:t xml:space="preserve">1.43</w:t>
      </w:r>
    </w:p>
    <w:p>
      <w:pPr>
        <w:pStyle w:val="BodyText"/>
      </w:pPr>
      <w:r>
        <w:t xml:space="preserve">2.09</w:t>
      </w:r>
    </w:p>
    <w:p>
      <w:pPr>
        <w:pStyle w:val="BodyText"/>
      </w:pPr>
      <w:r>
        <w:t xml:space="preserve">0.68</w:t>
      </w:r>
    </w:p>
    <w:p>
      <w:pPr>
        <w:pStyle w:val="BodyText"/>
      </w:pPr>
      <w:r>
        <w:t xml:space="preserve">2436.00</w:t>
      </w:r>
    </w:p>
    <w:p>
      <w:pPr>
        <w:pStyle w:val="BodyText"/>
      </w:pPr>
      <w:r>
        <w:t xml:space="preserve">0.50</w:t>
      </w:r>
    </w:p>
    <w:p>
      <w:pPr>
        <w:pStyle w:val="BodyText"/>
      </w:pPr>
      <w:r>
        <w:t xml:space="preserve">RegionNorthcentral Spain:Point.of.articulationdental:Sonorityvoiceless</w:t>
      </w:r>
    </w:p>
    <w:p>
      <w:pPr>
        <w:pStyle w:val="BodyText"/>
      </w:pPr>
      <w:r>
        <w:t xml:space="preserve">-0.10</w:t>
      </w:r>
    </w:p>
    <w:p>
      <w:pPr>
        <w:pStyle w:val="BodyText"/>
      </w:pPr>
      <w:r>
        <w:t xml:space="preserve">0.79</w:t>
      </w:r>
    </w:p>
    <w:p>
      <w:pPr>
        <w:pStyle w:val="BodyText"/>
      </w:pPr>
      <w:r>
        <w:t xml:space="preserve">-0.12</w:t>
      </w:r>
    </w:p>
    <w:p>
      <w:pPr>
        <w:pStyle w:val="BodyText"/>
      </w:pPr>
      <w:r>
        <w:t xml:space="preserve">2436.00</w:t>
      </w:r>
    </w:p>
    <w:p>
      <w:pPr>
        <w:pStyle w:val="BodyText"/>
      </w:pPr>
      <w:r>
        <w:t xml:space="preserve">0.90</w:t>
      </w:r>
    </w:p>
    <w:p>
      <w:pPr>
        <w:pStyle w:val="BodyText"/>
      </w:pPr>
      <w:r>
        <w:t xml:space="preserve">RegionPeru:Point.of.articulationdental:Sonorityvoiceless</w:t>
      </w:r>
    </w:p>
    <w:p>
      <w:pPr>
        <w:pStyle w:val="BodyText"/>
      </w:pPr>
      <w:r>
        <w:t xml:space="preserve">-0.47</w:t>
      </w:r>
    </w:p>
    <w:p>
      <w:pPr>
        <w:pStyle w:val="BodyText"/>
      </w:pPr>
      <w:r>
        <w:t xml:space="preserve">1.21</w:t>
      </w:r>
    </w:p>
    <w:p>
      <w:pPr>
        <w:pStyle w:val="BodyText"/>
      </w:pPr>
      <w:r>
        <w:t xml:space="preserve">-0.39</w:t>
      </w:r>
    </w:p>
    <w:p>
      <w:pPr>
        <w:pStyle w:val="BodyText"/>
      </w:pPr>
      <w:r>
        <w:t xml:space="preserve">2436.00</w:t>
      </w:r>
    </w:p>
    <w:p>
      <w:pPr>
        <w:pStyle w:val="BodyText"/>
      </w:pPr>
      <w:r>
        <w:t xml:space="preserve">0.70</w:t>
      </w:r>
    </w:p>
    <w:p>
      <w:pPr>
        <w:pStyle w:val="BodyText"/>
      </w:pPr>
      <w:r>
        <w:t xml:space="preserve">RegionSouthern Insular Peninsular:Point.of.articulationdental:Sonorityvoiceless</w:t>
      </w:r>
    </w:p>
    <w:p>
      <w:pPr>
        <w:pStyle w:val="BodyText"/>
      </w:pPr>
      <w:r>
        <w:t xml:space="preserve">1.37</w:t>
      </w:r>
    </w:p>
    <w:p>
      <w:pPr>
        <w:pStyle w:val="BodyText"/>
      </w:pPr>
      <w:r>
        <w:t xml:space="preserve">1.48</w:t>
      </w:r>
    </w:p>
    <w:p>
      <w:pPr>
        <w:pStyle w:val="BodyText"/>
      </w:pPr>
      <w:r>
        <w:t xml:space="preserve">0.92</w:t>
      </w:r>
    </w:p>
    <w:p>
      <w:pPr>
        <w:pStyle w:val="BodyText"/>
      </w:pPr>
      <w:r>
        <w:t xml:space="preserve">2436.00</w:t>
      </w:r>
    </w:p>
    <w:p>
      <w:pPr>
        <w:pStyle w:val="BodyText"/>
      </w:pPr>
      <w:r>
        <w:t xml:space="preserve">0.36</w:t>
      </w:r>
    </w:p>
    <w:p>
      <w:pPr>
        <w:pStyle w:val="BodyText"/>
      </w:pPr>
      <w:r>
        <w:t xml:space="preserve">RegionSouthern Insular Spain:Point.of.articulationdental:Sonorityvoiceless</w:t>
      </w:r>
    </w:p>
    <w:p>
      <w:pPr>
        <w:pStyle w:val="BodyText"/>
      </w:pPr>
      <w:r>
        <w:t xml:space="preserve">1.46</w:t>
      </w:r>
    </w:p>
    <w:p>
      <w:pPr>
        <w:pStyle w:val="BodyText"/>
      </w:pPr>
      <w:r>
        <w:t xml:space="preserve">1.48</w:t>
      </w:r>
    </w:p>
    <w:p>
      <w:pPr>
        <w:pStyle w:val="BodyText"/>
      </w:pPr>
      <w:r>
        <w:t xml:space="preserve">0.99</w:t>
      </w:r>
    </w:p>
    <w:p>
      <w:pPr>
        <w:pStyle w:val="BodyText"/>
      </w:pPr>
      <w:r>
        <w:t xml:space="preserve">2436.00</w:t>
      </w:r>
    </w:p>
    <w:p>
      <w:pPr>
        <w:pStyle w:val="BodyText"/>
      </w:pPr>
      <w:r>
        <w:t xml:space="preserve">0.32</w:t>
      </w:r>
    </w:p>
    <w:p>
      <w:pPr>
        <w:pStyle w:val="BodyText"/>
      </w:pPr>
      <w:r>
        <w:t xml:space="preserve">RegionChile:Point.of.articulationvelar:Sonorityvoiceless</w:t>
      </w:r>
    </w:p>
    <w:p>
      <w:pPr>
        <w:pStyle w:val="BodyText"/>
      </w:pPr>
      <w:r>
        <w:t xml:space="preserve">0.38</w:t>
      </w:r>
    </w:p>
    <w:p>
      <w:pPr>
        <w:pStyle w:val="BodyText"/>
      </w:pPr>
      <w:r>
        <w:t xml:space="preserve">1.21</w:t>
      </w:r>
    </w:p>
    <w:p>
      <w:pPr>
        <w:pStyle w:val="BodyText"/>
      </w:pPr>
      <w:r>
        <w:t xml:space="preserve">0.31</w:t>
      </w:r>
    </w:p>
    <w:p>
      <w:pPr>
        <w:pStyle w:val="BodyText"/>
      </w:pPr>
      <w:r>
        <w:t xml:space="preserve">2436.00</w:t>
      </w:r>
    </w:p>
    <w:p>
      <w:pPr>
        <w:pStyle w:val="BodyText"/>
      </w:pPr>
      <w:r>
        <w:t xml:space="preserve">0.75</w:t>
      </w:r>
    </w:p>
    <w:p>
      <w:pPr>
        <w:pStyle w:val="BodyText"/>
      </w:pPr>
      <w:r>
        <w:t xml:space="preserve">RegionColombia:Point.of.articulationvelar:Sonorityvoiceless</w:t>
      </w:r>
    </w:p>
    <w:p>
      <w:pPr>
        <w:pStyle w:val="BodyText"/>
      </w:pPr>
      <w:r>
        <w:t xml:space="preserve">-4.64</w:t>
      </w:r>
    </w:p>
    <w:p>
      <w:pPr>
        <w:pStyle w:val="BodyText"/>
      </w:pPr>
      <w:r>
        <w:t xml:space="preserve">1.21</w:t>
      </w:r>
    </w:p>
    <w:p>
      <w:pPr>
        <w:pStyle w:val="BodyText"/>
      </w:pPr>
      <w:r>
        <w:t xml:space="preserve">-3.85</w:t>
      </w:r>
    </w:p>
    <w:p>
      <w:pPr>
        <w:pStyle w:val="BodyText"/>
      </w:pPr>
      <w:r>
        <w:t xml:space="preserve">2436.00</w:t>
      </w:r>
    </w:p>
    <w:p>
      <w:pPr>
        <w:pStyle w:val="BodyText"/>
      </w:pPr>
      <w:r>
        <w:t xml:space="preserve">0.00</w:t>
      </w:r>
    </w:p>
    <w:p>
      <w:pPr>
        <w:pStyle w:val="BodyText"/>
      </w:pPr>
      <w:r>
        <w:t xml:space="preserve">RegionMexico:Point.of.articulationvelar:Sonorityvoiceless</w:t>
      </w:r>
    </w:p>
    <w:p>
      <w:pPr>
        <w:pStyle w:val="BodyText"/>
      </w:pPr>
      <w:r>
        <w:t xml:space="preserve">-1.85</w:t>
      </w:r>
    </w:p>
    <w:p>
      <w:pPr>
        <w:pStyle w:val="BodyText"/>
      </w:pPr>
      <w:r>
        <w:t xml:space="preserve">2.09</w:t>
      </w:r>
    </w:p>
    <w:p>
      <w:pPr>
        <w:pStyle w:val="BodyText"/>
      </w:pPr>
      <w:r>
        <w:t xml:space="preserve">-0.88</w:t>
      </w:r>
    </w:p>
    <w:p>
      <w:pPr>
        <w:pStyle w:val="BodyText"/>
      </w:pPr>
      <w:r>
        <w:t xml:space="preserve">2436.00</w:t>
      </w:r>
    </w:p>
    <w:p>
      <w:pPr>
        <w:pStyle w:val="BodyText"/>
      </w:pPr>
      <w:r>
        <w:t xml:space="preserve">0.38</w:t>
      </w:r>
    </w:p>
    <w:p>
      <w:pPr>
        <w:pStyle w:val="BodyText"/>
      </w:pPr>
      <w:r>
        <w:t xml:space="preserve">RegionNorthcentral Spain:Point.of.articulationvelar:Sonorityvoiceless</w:t>
      </w:r>
    </w:p>
    <w:p>
      <w:pPr>
        <w:pStyle w:val="BodyText"/>
      </w:pPr>
      <w:r>
        <w:t xml:space="preserve">-1.51</w:t>
      </w:r>
    </w:p>
    <w:p>
      <w:pPr>
        <w:pStyle w:val="BodyText"/>
      </w:pPr>
      <w:r>
        <w:t xml:space="preserve">0.79</w:t>
      </w:r>
    </w:p>
    <w:p>
      <w:pPr>
        <w:pStyle w:val="BodyText"/>
      </w:pPr>
      <w:r>
        <w:t xml:space="preserve">-1.92</w:t>
      </w:r>
    </w:p>
    <w:p>
      <w:pPr>
        <w:pStyle w:val="BodyText"/>
      </w:pPr>
      <w:r>
        <w:t xml:space="preserve">2436.00</w:t>
      </w:r>
    </w:p>
    <w:p>
      <w:pPr>
        <w:pStyle w:val="BodyText"/>
      </w:pPr>
      <w:r>
        <w:t xml:space="preserve">0.06</w:t>
      </w:r>
    </w:p>
    <w:p>
      <w:pPr>
        <w:pStyle w:val="BodyText"/>
      </w:pPr>
      <w:r>
        <w:t xml:space="preserve">RegionPeru:Point.of.articulationvelar:Sonorityvoiceless</w:t>
      </w:r>
    </w:p>
    <w:p>
      <w:pPr>
        <w:pStyle w:val="BodyText"/>
      </w:pPr>
      <w:r>
        <w:t xml:space="preserve">-3.23</w:t>
      </w:r>
    </w:p>
    <w:p>
      <w:pPr>
        <w:pStyle w:val="BodyText"/>
      </w:pPr>
      <w:r>
        <w:t xml:space="preserve">1.21</w:t>
      </w:r>
    </w:p>
    <w:p>
      <w:pPr>
        <w:pStyle w:val="BodyText"/>
      </w:pPr>
      <w:r>
        <w:t xml:space="preserve">-2.68</w:t>
      </w:r>
    </w:p>
    <w:p>
      <w:pPr>
        <w:pStyle w:val="BodyText"/>
      </w:pPr>
      <w:r>
        <w:t xml:space="preserve">2436.00</w:t>
      </w:r>
    </w:p>
    <w:p>
      <w:pPr>
        <w:pStyle w:val="BodyText"/>
      </w:pPr>
      <w:r>
        <w:t xml:space="preserve">0.01</w:t>
      </w:r>
    </w:p>
    <w:p>
      <w:pPr>
        <w:pStyle w:val="BodyText"/>
      </w:pPr>
      <w:r>
        <w:t xml:space="preserve">RegionSouthern Insular Peninsular:Point.of.articulationvelar:Sonorityvoiceless</w:t>
      </w:r>
    </w:p>
    <w:p>
      <w:pPr>
        <w:pStyle w:val="BodyText"/>
      </w:pPr>
      <w:r>
        <w:t xml:space="preserve">2.50</w:t>
      </w:r>
    </w:p>
    <w:p>
      <w:pPr>
        <w:pStyle w:val="BodyText"/>
      </w:pPr>
      <w:r>
        <w:t xml:space="preserve">1.48</w:t>
      </w:r>
    </w:p>
    <w:p>
      <w:pPr>
        <w:pStyle w:val="BodyText"/>
      </w:pPr>
      <w:r>
        <w:t xml:space="preserve">1.69</w:t>
      </w:r>
    </w:p>
    <w:p>
      <w:pPr>
        <w:pStyle w:val="BodyText"/>
      </w:pPr>
      <w:r>
        <w:t xml:space="preserve">2436.00</w:t>
      </w:r>
    </w:p>
    <w:p>
      <w:pPr>
        <w:pStyle w:val="BodyText"/>
      </w:pPr>
      <w:r>
        <w:t xml:space="preserve">0.09</w:t>
      </w:r>
    </w:p>
    <w:p>
      <w:pPr>
        <w:pStyle w:val="BodyText"/>
      </w:pPr>
      <w:r>
        <w:t xml:space="preserve">RegionSouthern Insular Spain:Point.of.articulationvelar:Sonorityvoiceless</w:t>
      </w:r>
    </w:p>
    <w:p>
      <w:pPr>
        <w:pStyle w:val="BodyText"/>
      </w:pPr>
      <w:r>
        <w:t xml:space="preserve">0.29</w:t>
      </w:r>
    </w:p>
    <w:p>
      <w:pPr>
        <w:pStyle w:val="BodyText"/>
      </w:pPr>
      <w:r>
        <w:t xml:space="preserve">1.48</w:t>
      </w:r>
    </w:p>
    <w:p>
      <w:pPr>
        <w:pStyle w:val="BodyText"/>
      </w:pPr>
      <w:r>
        <w:t xml:space="preserve">0.20</w:t>
      </w:r>
    </w:p>
    <w:p>
      <w:pPr>
        <w:pStyle w:val="BodyText"/>
      </w:pPr>
      <w:r>
        <w:t xml:space="preserve">2436.00</w:t>
      </w:r>
    </w:p>
    <w:p>
      <w:pPr>
        <w:pStyle w:val="BodyText"/>
      </w:pPr>
      <w:r>
        <w:t xml:space="preserve">0.84</w:t>
      </w:r>
    </w:p>
    <w:p>
      <w:pPr>
        <w:pStyle w:val="BodyText"/>
      </w:pPr>
      <w:r>
        <w:t xml:space="preserve"> </w:t>
      </w:r>
      <w:r>
        <w:t xml:space="preserve">p values calculated using Satterthwaite d.f.</w:t>
      </w:r>
    </w:p>
    <w:p>
      <w:pPr>
        <w:pStyle w:val="BodyText"/>
      </w:pPr>
      <w:r>
        <w:t xml:space="preserve">Random Effects</w:t>
      </w:r>
    </w:p>
    <w:p>
      <w:pPr>
        <w:pStyle w:val="BodyText"/>
      </w:pPr>
      <w:r>
        <w:t xml:space="preserve">Group</w:t>
      </w:r>
    </w:p>
    <w:p>
      <w:pPr>
        <w:pStyle w:val="BodyText"/>
      </w:pPr>
      <w:r>
        <w:t xml:space="preserve">Parameter</w:t>
      </w:r>
    </w:p>
    <w:p>
      <w:pPr>
        <w:pStyle w:val="BodyText"/>
      </w:pPr>
      <w:r>
        <w:t xml:space="preserve">Std. Dev.</w:t>
      </w:r>
    </w:p>
    <w:p>
      <w:pPr>
        <w:pStyle w:val="BodyText"/>
      </w:pPr>
      <w:r>
        <w:t xml:space="preserve">Speaker</w:t>
      </w:r>
    </w:p>
    <w:p>
      <w:pPr>
        <w:pStyle w:val="BodyText"/>
      </w:pPr>
      <w:r>
        <w:t xml:space="preserve">(Intercept)</w:t>
      </w:r>
    </w:p>
    <w:p>
      <w:pPr>
        <w:pStyle w:val="BodyText"/>
      </w:pPr>
      <w:r>
        <w:t xml:space="preserve">2.48</w:t>
      </w:r>
    </w:p>
    <w:p>
      <w:pPr>
        <w:pStyle w:val="BodyText"/>
      </w:pPr>
      <w:r>
        <w:t xml:space="preserve">Residual</w:t>
      </w:r>
    </w:p>
    <w:p>
      <w:pPr>
        <w:pStyle w:val="BodyText"/>
      </w:pPr>
      <w:r>
        <w:t xml:space="preserve">4.68</w:t>
      </w:r>
    </w:p>
    <w:p>
      <w:pPr>
        <w:pStyle w:val="BodyText"/>
      </w:pPr>
      <w:r>
        <w:t xml:space="preserve">Grouping Variables</w:t>
      </w:r>
    </w:p>
    <w:p>
      <w:pPr>
        <w:pStyle w:val="BodyText"/>
      </w:pPr>
      <w:r>
        <w:t xml:space="preserve">Group</w:t>
      </w:r>
    </w:p>
    <w:p>
      <w:pPr>
        <w:pStyle w:val="BodyText"/>
      </w:pPr>
      <w:r>
        <w:t xml:space="preserve"># groups</w:t>
      </w:r>
    </w:p>
    <w:p>
      <w:pPr>
        <w:pStyle w:val="BodyText"/>
      </w:pPr>
      <w:r>
        <w:t xml:space="preserve">ICC</w:t>
      </w:r>
    </w:p>
    <w:p>
      <w:pPr>
        <w:pStyle w:val="BodyText"/>
      </w:pPr>
      <w:r>
        <w:t xml:space="preserve">Speaker</w:t>
      </w:r>
    </w:p>
    <w:p>
      <w:pPr>
        <w:pStyle w:val="BodyText"/>
      </w:pPr>
      <w:r>
        <w:t xml:space="preserve">21</w:t>
      </w:r>
    </w:p>
    <w:p>
      <w:pPr>
        <w:pStyle w:val="BodyText"/>
      </w:pPr>
      <w:r>
        <w:t xml:space="preserve">0.22</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 Butera (2022)</dc:title>
  <dc:creator/>
  <cp:keywords/>
  <dcterms:created xsi:type="dcterms:W3CDTF">2022-02-06T00:59:47Z</dcterms:created>
  <dcterms:modified xsi:type="dcterms:W3CDTF">2022-02-06T00:59:47Z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