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2026-10-30 R64 · Helper 2026.10.30.65 · 30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R64 is a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When Writer opens, wait for</w:t>
      </w:r>
      <w:r>
        <w:t xml:space="preserve"> </w:t>
      </w:r>
      <w:r>
        <w:rPr>
          <w:bCs/>
          <w:b/>
        </w:rPr>
        <w:t xml:space="preserve">Restoring saved workspace</w:t>
      </w:r>
      <w:r>
        <w:t xml:space="preserve"> </w:t>
      </w:r>
      <w:r>
        <w:t xml:space="preserve">to finish. If</w:t>
      </w:r>
      <w:r>
        <w:t xml:space="preserve"> </w:t>
      </w:r>
      <w:r>
        <w:rPr>
          <w:bCs/>
          <w:b/>
        </w:rPr>
        <w:t xml:space="preserve">Saved workspace could not be restored</w:t>
      </w:r>
      <w:r>
        <w:t xml:space="preserve"> </w:t>
      </w:r>
      <w:r>
        <w:t xml:space="preserve">appears, editing is paused to protect saved work. Choose</w:t>
      </w:r>
      <w:r>
        <w:t xml:space="preserve"> </w:t>
      </w:r>
      <w:r>
        <w:rPr>
          <w:bCs/>
          <w:b/>
        </w:rPr>
        <w:t xml:space="preserve">Reload and retry</w:t>
      </w:r>
      <w:r>
        <w:t xml:space="preserve">; if the problem continues, ask IT to check this browser profile and preserve its saved work. Do not clear browser site data to bypass the message.</w:t>
      </w:r>
    </w:p>
    <w:p>
      <w:pPr>
        <w:pStyle w:val="BodyText"/>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Keep one Writer window open in the same browser profile. Confirm Build 2026-10-24 R63 and helper 2026.10.24.64.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No Violation, Reinspection and No Fee Reinspection results,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Cs/>
          <w:b/>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displays 27.05(2)(g)2 without changing its canonical charge identity or pricing.</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Cs/>
          <w:b/>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Cs/>
          <w:b/>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Open the issued action and File issued PDF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No Violation, Reinspection and No Fee Reinspection results,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d105d1316311d704.</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2026-10-30T02:19:28Z</dcterms:created>
  <dcterms:modified xsi:type="dcterms:W3CDTF">2026-10-30T02:19:28Z</dcterms:modified>
</cp:coreProperties>
</file>

<file path=docProps/custom.xml><?xml version="1.0" encoding="utf-8"?>
<Properties xmlns="http://schemas.openxmlformats.org/officeDocument/2006/custom-properties" xmlns:vt="http://schemas.openxmlformats.org/officeDocument/2006/docPropsVTypes"/>
</file>