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E7F71" w14:textId="2B1E3FDF" w:rsidR="00446E55" w:rsidRPr="00392D1A" w:rsidRDefault="00FC050F" w:rsidP="00446E55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 xml:space="preserve">Hi </w:t>
      </w:r>
      <w:r w:rsidR="000870D6" w:rsidRPr="00392D1A">
        <w:rPr>
          <w:rFonts w:ascii="Calibri" w:hAnsi="Calibri" w:cs="Calibri"/>
          <w:b/>
          <w:bCs/>
          <w:u w:val="single"/>
        </w:rPr>
        <w:t>Seahorse Assay on sorted cells</w:t>
      </w:r>
      <w:r w:rsidR="00600A3A" w:rsidRPr="00392D1A">
        <w:rPr>
          <w:rFonts w:ascii="Calibri" w:hAnsi="Calibri" w:cs="Calibri"/>
          <w:b/>
          <w:bCs/>
          <w:u w:val="single"/>
        </w:rPr>
        <w:t xml:space="preserve"> </w:t>
      </w:r>
      <w:r w:rsidR="000870D6" w:rsidRPr="00392D1A">
        <w:rPr>
          <w:rFonts w:ascii="Calibri" w:hAnsi="Calibri" w:cs="Calibri"/>
          <w:b/>
          <w:bCs/>
          <w:u w:val="single"/>
        </w:rPr>
        <w:t>with</w:t>
      </w:r>
      <w:r w:rsidR="00446E55" w:rsidRPr="00392D1A">
        <w:rPr>
          <w:rFonts w:ascii="Calibri" w:hAnsi="Calibri" w:cs="Calibri"/>
          <w:b/>
          <w:bCs/>
          <w:u w:val="single"/>
        </w:rPr>
        <w:t xml:space="preserve"> the</w:t>
      </w:r>
      <w:r w:rsidR="00600A3A" w:rsidRPr="00392D1A">
        <w:rPr>
          <w:rFonts w:ascii="Calibri" w:hAnsi="Calibri" w:cs="Calibri"/>
          <w:b/>
          <w:bCs/>
          <w:u w:val="single"/>
        </w:rPr>
        <w:t xml:space="preserve"> Seahorse</w:t>
      </w:r>
      <w:r w:rsidR="00446E55" w:rsidRPr="00392D1A">
        <w:rPr>
          <w:rFonts w:ascii="Calibri" w:hAnsi="Calibri" w:cs="Calibri"/>
          <w:b/>
          <w:bCs/>
          <w:u w:val="single"/>
        </w:rPr>
        <w:t xml:space="preserve"> HS Mini</w:t>
      </w:r>
      <w:r w:rsidR="000870D6" w:rsidRPr="00392D1A">
        <w:rPr>
          <w:rFonts w:ascii="Calibri" w:hAnsi="Calibri" w:cs="Calibri"/>
          <w:b/>
          <w:bCs/>
          <w:u w:val="single"/>
        </w:rPr>
        <w:t xml:space="preserve"> instrument</w:t>
      </w:r>
    </w:p>
    <w:p w14:paraId="032C4BF6" w14:textId="77777777" w:rsidR="00446E55" w:rsidRPr="00392D1A" w:rsidRDefault="00446E55" w:rsidP="00446E55">
      <w:pPr>
        <w:ind w:left="360"/>
        <w:rPr>
          <w:rFonts w:ascii="Calibri" w:hAnsi="Calibri" w:cs="Calibri"/>
          <w:b/>
          <w:bCs/>
          <w:u w:val="single"/>
        </w:rPr>
      </w:pPr>
    </w:p>
    <w:p w14:paraId="5AA5BF4B" w14:textId="3134F292" w:rsidR="00A31623" w:rsidRPr="00A31623" w:rsidRDefault="00446E55" w:rsidP="00A31623">
      <w:pPr>
        <w:ind w:left="360"/>
        <w:rPr>
          <w:rFonts w:ascii="Calibri" w:hAnsi="Calibri" w:cs="Calibri"/>
          <w:color w:val="000000" w:themeColor="text1"/>
        </w:rPr>
      </w:pPr>
      <w:r w:rsidRPr="00A31623">
        <w:rPr>
          <w:rFonts w:ascii="Calibri" w:hAnsi="Calibri" w:cs="Calibri"/>
          <w:color w:val="000000" w:themeColor="text1"/>
        </w:rPr>
        <w:t>Day before – hydrate sensor cartridge by filling all wells of calibration plate with 200 uL water.</w:t>
      </w:r>
      <w:r w:rsidR="00A31623">
        <w:rPr>
          <w:rFonts w:ascii="Calibri" w:hAnsi="Calibri" w:cs="Calibri"/>
          <w:color w:val="000000" w:themeColor="text1"/>
        </w:rPr>
        <w:t xml:space="preserve"> </w:t>
      </w:r>
      <w:r w:rsidRPr="00A31623">
        <w:rPr>
          <w:rFonts w:ascii="Calibri" w:hAnsi="Calibri" w:cs="Calibri"/>
          <w:i/>
          <w:iCs/>
          <w:color w:val="000000" w:themeColor="text1"/>
        </w:rPr>
        <w:t>Don’t forget to include the surrounding wells (which need 400 uL each)</w:t>
      </w:r>
      <w:r w:rsidR="009617EB" w:rsidRPr="00A31623">
        <w:rPr>
          <w:rFonts w:ascii="Calibri" w:hAnsi="Calibri" w:cs="Calibri"/>
          <w:color w:val="000000" w:themeColor="text1"/>
        </w:rPr>
        <w:t>.</w:t>
      </w:r>
    </w:p>
    <w:p w14:paraId="7B75C9D5" w14:textId="4AC3F549" w:rsidR="004378C7" w:rsidRPr="00A31623" w:rsidRDefault="00446E55" w:rsidP="00A31623">
      <w:pPr>
        <w:ind w:firstLine="360"/>
        <w:rPr>
          <w:rFonts w:ascii="Calibri" w:hAnsi="Calibri" w:cs="Calibri"/>
          <w:i/>
          <w:iCs/>
          <w:color w:val="000000" w:themeColor="text1"/>
        </w:rPr>
      </w:pPr>
      <w:r w:rsidRPr="00A31623">
        <w:rPr>
          <w:rFonts w:ascii="Calibri" w:hAnsi="Calibri" w:cs="Calibri"/>
          <w:color w:val="000000" w:themeColor="text1"/>
        </w:rPr>
        <w:t xml:space="preserve">Incubate at 37C in a </w:t>
      </w:r>
      <w:r w:rsidRPr="00A31623">
        <w:rPr>
          <w:rFonts w:ascii="Calibri" w:hAnsi="Calibri" w:cs="Calibri"/>
          <w:color w:val="000000" w:themeColor="text1"/>
          <w:u w:val="single"/>
        </w:rPr>
        <w:t>non-CO</w:t>
      </w:r>
      <w:r w:rsidRPr="00A31623">
        <w:rPr>
          <w:rFonts w:ascii="Calibri" w:hAnsi="Calibri" w:cs="Calibri"/>
          <w:color w:val="000000" w:themeColor="text1"/>
          <w:u w:val="single"/>
          <w:vertAlign w:val="subscript"/>
        </w:rPr>
        <w:t>2</w:t>
      </w:r>
      <w:r w:rsidRPr="00A31623">
        <w:rPr>
          <w:rFonts w:ascii="Calibri" w:hAnsi="Calibri" w:cs="Calibri"/>
          <w:color w:val="000000" w:themeColor="text1"/>
        </w:rPr>
        <w:t xml:space="preserve"> incubator overnight</w:t>
      </w:r>
      <w:r w:rsidR="009617EB" w:rsidRPr="00A31623">
        <w:rPr>
          <w:rFonts w:ascii="Calibri" w:hAnsi="Calibri" w:cs="Calibri"/>
          <w:color w:val="000000" w:themeColor="text1"/>
        </w:rPr>
        <w:t>.</w:t>
      </w:r>
    </w:p>
    <w:p w14:paraId="20BDD4DC" w14:textId="77777777" w:rsidR="00A31623" w:rsidRDefault="00A31623" w:rsidP="00A31623">
      <w:pPr>
        <w:ind w:left="360"/>
        <w:rPr>
          <w:rFonts w:ascii="Calibri" w:hAnsi="Calibri" w:cs="Calibri"/>
          <w:color w:val="000000" w:themeColor="text1"/>
        </w:rPr>
      </w:pPr>
    </w:p>
    <w:p w14:paraId="025E687C" w14:textId="15FBD7B0" w:rsidR="004378C7" w:rsidRPr="00392D1A" w:rsidRDefault="00FC050F" w:rsidP="00A31623">
      <w:pPr>
        <w:ind w:left="360"/>
        <w:rPr>
          <w:rFonts w:ascii="Calibri" w:hAnsi="Calibri" w:cs="Calibri"/>
          <w:color w:val="000000" w:themeColor="text1"/>
        </w:rPr>
      </w:pPr>
      <w:r w:rsidRPr="00A31623">
        <w:rPr>
          <w:rFonts w:ascii="Calibri" w:hAnsi="Calibri" w:cs="Calibri"/>
          <w:color w:val="000000" w:themeColor="text1"/>
        </w:rPr>
        <w:t xml:space="preserve">Day before – </w:t>
      </w:r>
      <w:r w:rsidR="004378C7" w:rsidRPr="00392D1A">
        <w:rPr>
          <w:rFonts w:ascii="Calibri" w:hAnsi="Calibri" w:cs="Calibri"/>
          <w:color w:val="000000" w:themeColor="text1"/>
        </w:rPr>
        <w:t>Prepare XFp PDL or HS PDL Miniplates – obtain the XFp PDL Miniplates and remove the foil seal(s) from the plate(s) that will be used. Place the plates in a non-humidified, non-CO</w:t>
      </w:r>
      <w:r w:rsidR="004378C7" w:rsidRPr="00392D1A">
        <w:rPr>
          <w:rFonts w:ascii="Calibri" w:hAnsi="Calibri" w:cs="Calibri"/>
          <w:color w:val="000000" w:themeColor="text1"/>
          <w:vertAlign w:val="subscript"/>
        </w:rPr>
        <w:t>2</w:t>
      </w:r>
      <w:r w:rsidR="004378C7" w:rsidRPr="00392D1A">
        <w:rPr>
          <w:rFonts w:ascii="Calibri" w:hAnsi="Calibri" w:cs="Calibri"/>
          <w:color w:val="000000" w:themeColor="text1"/>
        </w:rPr>
        <w:t xml:space="preserve"> 37 °C incubator overnight.</w:t>
      </w:r>
    </w:p>
    <w:p w14:paraId="3046F3EF" w14:textId="2804CB54" w:rsidR="00446E55" w:rsidRPr="00392D1A" w:rsidRDefault="00446E55" w:rsidP="00446E55">
      <w:pPr>
        <w:ind w:left="360"/>
        <w:rPr>
          <w:rFonts w:ascii="Calibri" w:hAnsi="Calibri" w:cs="Calibri"/>
          <w:color w:val="000000" w:themeColor="text1"/>
        </w:rPr>
      </w:pPr>
    </w:p>
    <w:p w14:paraId="5C91B80B" w14:textId="77777777" w:rsidR="00446E55" w:rsidRPr="00392D1A" w:rsidRDefault="00446E55" w:rsidP="00446E55">
      <w:pPr>
        <w:rPr>
          <w:rFonts w:ascii="Calibri" w:hAnsi="Calibri" w:cs="Calibri"/>
        </w:rPr>
      </w:pPr>
      <w:r w:rsidRPr="00392D1A">
        <w:rPr>
          <w:rFonts w:ascii="Calibri" w:hAnsi="Calibri" w:cs="Calibri"/>
        </w:rPr>
        <w:t>Once you have sorted cells of interest!</w:t>
      </w:r>
    </w:p>
    <w:p w14:paraId="1F21EE2C" w14:textId="4C714A94" w:rsidR="00B7173C" w:rsidRPr="00392D1A" w:rsidRDefault="00B7173C" w:rsidP="00B7173C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92D1A">
        <w:rPr>
          <w:rFonts w:ascii="Calibri" w:hAnsi="Calibri" w:cs="Calibri"/>
          <w:sz w:val="24"/>
          <w:szCs w:val="24"/>
        </w:rPr>
        <w:t>S</w:t>
      </w:r>
      <w:r w:rsidR="00AD2235" w:rsidRPr="00392D1A">
        <w:rPr>
          <w:rFonts w:ascii="Calibri" w:hAnsi="Calibri" w:cs="Calibri"/>
          <w:sz w:val="24"/>
          <w:szCs w:val="24"/>
        </w:rPr>
        <w:t>pin</w:t>
      </w:r>
      <w:r w:rsidRPr="00392D1A">
        <w:rPr>
          <w:rFonts w:ascii="Calibri" w:hAnsi="Calibri" w:cs="Calibri"/>
          <w:sz w:val="24"/>
          <w:szCs w:val="24"/>
        </w:rPr>
        <w:t xml:space="preserve"> cells</w:t>
      </w:r>
      <w:r w:rsidR="00965903" w:rsidRPr="00392D1A">
        <w:rPr>
          <w:rFonts w:ascii="Calibri" w:hAnsi="Calibri" w:cs="Calibri"/>
          <w:sz w:val="24"/>
          <w:szCs w:val="24"/>
        </w:rPr>
        <w:t xml:space="preserve"> at </w:t>
      </w:r>
      <w:r w:rsidR="00555CF7" w:rsidRPr="00392D1A">
        <w:rPr>
          <w:rFonts w:ascii="Calibri" w:hAnsi="Calibri" w:cs="Calibri"/>
          <w:sz w:val="24"/>
          <w:szCs w:val="24"/>
        </w:rPr>
        <w:t>500g</w:t>
      </w:r>
      <w:r w:rsidR="00965903" w:rsidRPr="00392D1A">
        <w:rPr>
          <w:rFonts w:ascii="Calibri" w:hAnsi="Calibri" w:cs="Calibri"/>
          <w:sz w:val="24"/>
          <w:szCs w:val="24"/>
        </w:rPr>
        <w:t xml:space="preserve"> for 5 minutes</w:t>
      </w:r>
      <w:r w:rsidRPr="00392D1A">
        <w:rPr>
          <w:rFonts w:ascii="Calibri" w:hAnsi="Calibri" w:cs="Calibri"/>
          <w:sz w:val="24"/>
          <w:szCs w:val="24"/>
        </w:rPr>
        <w:t xml:space="preserve"> without topping up the tubes – aspirate gently with pipette</w:t>
      </w:r>
    </w:p>
    <w:p w14:paraId="3CA84658" w14:textId="77777777" w:rsidR="00965903" w:rsidRPr="00392D1A" w:rsidRDefault="00965903" w:rsidP="00965903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92D1A">
        <w:rPr>
          <w:rFonts w:ascii="Calibri" w:hAnsi="Calibri" w:cs="Calibri"/>
          <w:sz w:val="24"/>
          <w:szCs w:val="24"/>
        </w:rPr>
        <w:t>R</w:t>
      </w:r>
      <w:r w:rsidR="00446E55" w:rsidRPr="00392D1A">
        <w:rPr>
          <w:rFonts w:ascii="Calibri" w:hAnsi="Calibri" w:cs="Calibri"/>
          <w:sz w:val="24"/>
          <w:szCs w:val="24"/>
        </w:rPr>
        <w:t xml:space="preserve">esuspend cells in </w:t>
      </w:r>
      <w:r w:rsidRPr="00392D1A">
        <w:rPr>
          <w:rFonts w:ascii="Calibri" w:hAnsi="Calibri" w:cs="Calibri"/>
          <w:sz w:val="24"/>
          <w:szCs w:val="24"/>
        </w:rPr>
        <w:t xml:space="preserve">100 µL </w:t>
      </w:r>
      <w:r w:rsidR="00446E55" w:rsidRPr="00392D1A">
        <w:rPr>
          <w:rFonts w:ascii="Calibri" w:hAnsi="Calibri" w:cs="Calibri"/>
          <w:sz w:val="24"/>
          <w:szCs w:val="24"/>
        </w:rPr>
        <w:t xml:space="preserve">Seahorse XF media </w:t>
      </w:r>
      <w:r w:rsidRPr="00392D1A">
        <w:rPr>
          <w:rFonts w:ascii="Calibri" w:hAnsi="Calibri" w:cs="Calibri"/>
          <w:sz w:val="24"/>
          <w:szCs w:val="24"/>
        </w:rPr>
        <w:t>and count</w:t>
      </w:r>
    </w:p>
    <w:p w14:paraId="438DE1AD" w14:textId="636B5D73" w:rsidR="00424DA0" w:rsidRPr="00392D1A" w:rsidRDefault="00965903" w:rsidP="00965903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92D1A">
        <w:rPr>
          <w:rFonts w:ascii="Calibri" w:hAnsi="Calibri" w:cs="Calibri"/>
          <w:sz w:val="24"/>
          <w:szCs w:val="24"/>
        </w:rPr>
        <w:t xml:space="preserve">Adjust volume to concentration of </w:t>
      </w:r>
      <w:r w:rsidR="00446E55" w:rsidRPr="00392D1A">
        <w:rPr>
          <w:rFonts w:ascii="Calibri" w:hAnsi="Calibri" w:cs="Calibri"/>
          <w:b/>
          <w:bCs/>
          <w:sz w:val="24"/>
          <w:szCs w:val="24"/>
        </w:rPr>
        <w:t>200</w:t>
      </w:r>
      <w:r w:rsidR="00424DA0" w:rsidRPr="00392D1A">
        <w:rPr>
          <w:rFonts w:ascii="Calibri" w:hAnsi="Calibri" w:cs="Calibri"/>
          <w:b/>
          <w:bCs/>
          <w:sz w:val="24"/>
          <w:szCs w:val="24"/>
        </w:rPr>
        <w:t>,000</w:t>
      </w:r>
      <w:r w:rsidR="00C37EBF" w:rsidRPr="00392D1A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AD2235" w:rsidRPr="00392D1A">
        <w:rPr>
          <w:rFonts w:ascii="Calibri" w:hAnsi="Calibri" w:cs="Calibri"/>
          <w:b/>
          <w:bCs/>
          <w:sz w:val="24"/>
          <w:szCs w:val="24"/>
        </w:rPr>
        <w:t xml:space="preserve">cells </w:t>
      </w:r>
      <w:r w:rsidR="00C37EBF" w:rsidRPr="00392D1A">
        <w:rPr>
          <w:rFonts w:ascii="Calibri" w:hAnsi="Calibri" w:cs="Calibri"/>
          <w:b/>
          <w:bCs/>
          <w:sz w:val="24"/>
          <w:szCs w:val="24"/>
        </w:rPr>
        <w:t>in 50 µL</w:t>
      </w:r>
      <w:r w:rsidR="005F0D58" w:rsidRPr="00392D1A">
        <w:rPr>
          <w:rFonts w:ascii="Calibri" w:hAnsi="Calibri" w:cs="Calibri"/>
          <w:sz w:val="24"/>
          <w:szCs w:val="24"/>
        </w:rPr>
        <w:t xml:space="preserve"> (125,000 cells minimum requirement)</w:t>
      </w:r>
    </w:p>
    <w:p w14:paraId="0F9FA54F" w14:textId="4302B508" w:rsidR="00424DA0" w:rsidRPr="00392D1A" w:rsidRDefault="00424DA0" w:rsidP="00424DA0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92D1A">
        <w:rPr>
          <w:rFonts w:ascii="Calibri" w:hAnsi="Calibri" w:cs="Calibri"/>
          <w:sz w:val="24"/>
          <w:szCs w:val="24"/>
        </w:rPr>
        <w:t>Add sterile water to the moat around the cell culture wells, 400 μL per chamber.</w:t>
      </w:r>
    </w:p>
    <w:p w14:paraId="4613503D" w14:textId="00CE21ED" w:rsidR="00430401" w:rsidRPr="00392D1A" w:rsidRDefault="00600A3A" w:rsidP="006C3870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Plate cells </w:t>
      </w:r>
      <w:r w:rsidR="00430401" w:rsidRPr="00392D1A">
        <w:rPr>
          <w:rFonts w:ascii="Calibri" w:hAnsi="Calibri" w:cs="Calibri"/>
          <w:color w:val="000000" w:themeColor="text1"/>
          <w:sz w:val="24"/>
          <w:szCs w:val="24"/>
        </w:rPr>
        <w:t>in wells B</w:t>
      </w:r>
      <w:r w:rsidR="00C37EBF"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-C-D for WT and E-F-G for KO </w:t>
      </w:r>
      <w:r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(in </w:t>
      </w:r>
      <w:r w:rsidR="00430401" w:rsidRPr="00392D1A">
        <w:rPr>
          <w:rFonts w:ascii="Calibri" w:hAnsi="Calibri" w:cs="Calibri"/>
          <w:color w:val="000000" w:themeColor="text1"/>
          <w:sz w:val="24"/>
          <w:szCs w:val="24"/>
        </w:rPr>
        <w:t>5</w:t>
      </w:r>
      <w:r w:rsidR="00446E55" w:rsidRPr="00392D1A">
        <w:rPr>
          <w:rFonts w:ascii="Calibri" w:hAnsi="Calibri" w:cs="Calibri"/>
          <w:color w:val="000000" w:themeColor="text1"/>
          <w:sz w:val="24"/>
          <w:szCs w:val="24"/>
        </w:rPr>
        <w:t>0</w:t>
      </w:r>
      <w:r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 uL of XF media)</w:t>
      </w:r>
    </w:p>
    <w:p w14:paraId="6B0174D0" w14:textId="0C371A81" w:rsidR="006C3870" w:rsidRPr="00392D1A" w:rsidRDefault="006C3870" w:rsidP="006C3870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392D1A">
        <w:rPr>
          <w:rFonts w:ascii="Calibri" w:hAnsi="Calibri" w:cs="Calibri"/>
          <w:color w:val="000000" w:themeColor="text1"/>
          <w:sz w:val="24"/>
          <w:szCs w:val="24"/>
        </w:rPr>
        <w:t>Plate 50 µL of XF media in wells A and H as background</w:t>
      </w:r>
    </w:p>
    <w:p w14:paraId="04DACCF7" w14:textId="6EBD4A46" w:rsidR="00446E55" w:rsidRPr="00392D1A" w:rsidRDefault="00446E55" w:rsidP="00600A3A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Centrifuge the plate at 500g for </w:t>
      </w:r>
      <w:r w:rsidR="00965903" w:rsidRPr="00392D1A">
        <w:rPr>
          <w:rFonts w:ascii="Calibri" w:hAnsi="Calibri" w:cs="Calibri"/>
          <w:color w:val="000000" w:themeColor="text1"/>
          <w:sz w:val="24"/>
          <w:szCs w:val="24"/>
        </w:rPr>
        <w:t>5</w:t>
      </w:r>
      <w:r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 minutes</w:t>
      </w:r>
      <w:r w:rsidR="00862B86"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 – verify cell adherence</w:t>
      </w:r>
      <w:r w:rsidR="00555CF7"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 and monolayer</w:t>
      </w:r>
    </w:p>
    <w:p w14:paraId="66DD3624" w14:textId="605C69BC" w:rsidR="00446E55" w:rsidRPr="00392D1A" w:rsidRDefault="00446E55" w:rsidP="00600A3A">
      <w:pPr>
        <w:pStyle w:val="ListParagraph"/>
        <w:numPr>
          <w:ilvl w:val="0"/>
          <w:numId w:val="1"/>
        </w:numPr>
        <w:rPr>
          <w:rFonts w:ascii="Calibri" w:hAnsi="Calibri" w:cs="Calibri"/>
          <w:strike/>
          <w:color w:val="000000" w:themeColor="text1"/>
          <w:sz w:val="24"/>
          <w:szCs w:val="24"/>
        </w:rPr>
      </w:pPr>
      <w:r w:rsidRPr="00392D1A">
        <w:rPr>
          <w:rFonts w:ascii="Calibri" w:hAnsi="Calibri" w:cs="Calibri"/>
          <w:i/>
          <w:iCs/>
          <w:strike/>
          <w:color w:val="000000" w:themeColor="text1"/>
          <w:sz w:val="24"/>
          <w:szCs w:val="24"/>
        </w:rPr>
        <w:t>Gently</w:t>
      </w:r>
      <w:r w:rsidRPr="00392D1A">
        <w:rPr>
          <w:rFonts w:ascii="Calibri" w:hAnsi="Calibri" w:cs="Calibri"/>
          <w:strike/>
          <w:color w:val="000000" w:themeColor="text1"/>
          <w:sz w:val="24"/>
          <w:szCs w:val="24"/>
        </w:rPr>
        <w:t xml:space="preserve"> lift the silicone inserts from the plate using the provided tool</w:t>
      </w:r>
      <w:r w:rsidR="00F6682B" w:rsidRPr="00392D1A">
        <w:rPr>
          <w:rFonts w:ascii="Calibri" w:hAnsi="Calibri" w:cs="Calibri"/>
          <w:strike/>
          <w:color w:val="000000" w:themeColor="text1"/>
          <w:sz w:val="24"/>
          <w:szCs w:val="24"/>
        </w:rPr>
        <w:t xml:space="preserve"> (do not remove entirely)</w:t>
      </w:r>
    </w:p>
    <w:p w14:paraId="1F521B90" w14:textId="01EB1713" w:rsidR="00446E55" w:rsidRPr="00392D1A" w:rsidRDefault="00446E55" w:rsidP="00600A3A">
      <w:pPr>
        <w:pStyle w:val="ListParagraph"/>
        <w:numPr>
          <w:ilvl w:val="0"/>
          <w:numId w:val="1"/>
        </w:numPr>
        <w:rPr>
          <w:rFonts w:ascii="Calibri" w:hAnsi="Calibri" w:cs="Calibri"/>
          <w:strike/>
          <w:color w:val="000000" w:themeColor="text1"/>
          <w:sz w:val="24"/>
          <w:szCs w:val="24"/>
        </w:rPr>
      </w:pPr>
      <w:r w:rsidRPr="00392D1A">
        <w:rPr>
          <w:rFonts w:ascii="Calibri" w:hAnsi="Calibri" w:cs="Calibri"/>
          <w:strike/>
          <w:color w:val="000000" w:themeColor="text1"/>
          <w:sz w:val="24"/>
          <w:szCs w:val="24"/>
        </w:rPr>
        <w:t>Spin the plate again for 1 minute</w:t>
      </w:r>
    </w:p>
    <w:p w14:paraId="32E0E0EF" w14:textId="727D2DDA" w:rsidR="00F6682B" w:rsidRPr="00392D1A" w:rsidRDefault="00F6682B" w:rsidP="00600A3A">
      <w:pPr>
        <w:pStyle w:val="ListParagraph"/>
        <w:numPr>
          <w:ilvl w:val="0"/>
          <w:numId w:val="1"/>
        </w:numPr>
        <w:rPr>
          <w:rFonts w:ascii="Calibri" w:hAnsi="Calibri" w:cs="Calibri"/>
          <w:strike/>
          <w:color w:val="000000" w:themeColor="text1"/>
          <w:sz w:val="24"/>
          <w:szCs w:val="24"/>
        </w:rPr>
      </w:pPr>
      <w:r w:rsidRPr="00392D1A">
        <w:rPr>
          <w:rFonts w:ascii="Calibri" w:hAnsi="Calibri" w:cs="Calibri"/>
          <w:strike/>
          <w:color w:val="000000" w:themeColor="text1"/>
          <w:sz w:val="24"/>
          <w:szCs w:val="24"/>
        </w:rPr>
        <w:t>Remove the silicone inserts entirely.</w:t>
      </w:r>
    </w:p>
    <w:p w14:paraId="385CE361" w14:textId="6153F96F" w:rsidR="00446E55" w:rsidRPr="00392D1A" w:rsidRDefault="00446E55" w:rsidP="00600A3A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392D1A">
        <w:rPr>
          <w:rFonts w:ascii="Calibri" w:hAnsi="Calibri" w:cs="Calibri"/>
          <w:i/>
          <w:iCs/>
          <w:color w:val="000000" w:themeColor="text1"/>
          <w:sz w:val="24"/>
          <w:szCs w:val="24"/>
        </w:rPr>
        <w:t>Gently</w:t>
      </w:r>
      <w:r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 add 1</w:t>
      </w:r>
      <w:r w:rsidR="006C3870" w:rsidRPr="00392D1A">
        <w:rPr>
          <w:rFonts w:ascii="Calibri" w:hAnsi="Calibri" w:cs="Calibri"/>
          <w:color w:val="000000" w:themeColor="text1"/>
          <w:sz w:val="24"/>
          <w:szCs w:val="24"/>
        </w:rPr>
        <w:t>3</w:t>
      </w:r>
      <w:r w:rsidRPr="00392D1A">
        <w:rPr>
          <w:rFonts w:ascii="Calibri" w:hAnsi="Calibri" w:cs="Calibri"/>
          <w:color w:val="000000" w:themeColor="text1"/>
          <w:sz w:val="24"/>
          <w:szCs w:val="24"/>
        </w:rPr>
        <w:t>0uL of XF media (to avoid detaching adhered cells)</w:t>
      </w:r>
    </w:p>
    <w:p w14:paraId="47333613" w14:textId="0F9E0425" w:rsidR="00600A3A" w:rsidRPr="00392D1A" w:rsidRDefault="00446E55" w:rsidP="00600A3A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392D1A">
        <w:rPr>
          <w:rFonts w:ascii="Calibri" w:hAnsi="Calibri" w:cs="Calibri"/>
          <w:color w:val="000000" w:themeColor="text1"/>
          <w:sz w:val="24"/>
          <w:szCs w:val="24"/>
        </w:rPr>
        <w:t>I</w:t>
      </w:r>
      <w:r w:rsidR="00600A3A"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ncubate at 37C in a </w:t>
      </w:r>
      <w:r w:rsidR="00600A3A" w:rsidRPr="00392D1A">
        <w:rPr>
          <w:rFonts w:ascii="Calibri" w:hAnsi="Calibri" w:cs="Calibri"/>
          <w:color w:val="000000" w:themeColor="text1"/>
          <w:sz w:val="24"/>
          <w:szCs w:val="24"/>
          <w:u w:val="single"/>
        </w:rPr>
        <w:t>non-CO</w:t>
      </w:r>
      <w:r w:rsidR="00600A3A" w:rsidRPr="00392D1A">
        <w:rPr>
          <w:rFonts w:ascii="Calibri" w:hAnsi="Calibri" w:cs="Calibri"/>
          <w:color w:val="000000" w:themeColor="text1"/>
          <w:sz w:val="24"/>
          <w:szCs w:val="24"/>
          <w:u w:val="single"/>
          <w:vertAlign w:val="subscript"/>
        </w:rPr>
        <w:t>2</w:t>
      </w:r>
      <w:r w:rsidR="00600A3A"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 incubator for 1hr</w:t>
      </w:r>
    </w:p>
    <w:p w14:paraId="3C11C4E7" w14:textId="77777777" w:rsidR="00446E55" w:rsidRPr="00392D1A" w:rsidRDefault="00446E55" w:rsidP="00446E55">
      <w:pPr>
        <w:rPr>
          <w:rFonts w:ascii="Calibri" w:hAnsi="Calibri" w:cs="Calibri"/>
          <w:color w:val="000000" w:themeColor="text1"/>
        </w:rPr>
      </w:pPr>
    </w:p>
    <w:p w14:paraId="4848B10C" w14:textId="4E949135" w:rsidR="00446E55" w:rsidRPr="00392D1A" w:rsidRDefault="00446E55" w:rsidP="00446E55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Replace the water in the </w:t>
      </w:r>
      <w:r w:rsidR="00421EA2"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sensor cartridge </w:t>
      </w:r>
      <w:r w:rsidRPr="00392D1A">
        <w:rPr>
          <w:rFonts w:ascii="Calibri" w:hAnsi="Calibri" w:cs="Calibri"/>
          <w:color w:val="000000" w:themeColor="text1"/>
          <w:sz w:val="24"/>
          <w:szCs w:val="24"/>
        </w:rPr>
        <w:t>with XF calibrant (200ul/well),</w:t>
      </w:r>
    </w:p>
    <w:p w14:paraId="42C8810C" w14:textId="768A6713" w:rsidR="00421EA2" w:rsidRPr="00392D1A" w:rsidRDefault="00446E55" w:rsidP="00446E55">
      <w:pPr>
        <w:pStyle w:val="ListParagraph"/>
        <w:numPr>
          <w:ilvl w:val="1"/>
          <w:numId w:val="4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392D1A">
        <w:rPr>
          <w:rFonts w:ascii="Calibri" w:hAnsi="Calibri" w:cs="Calibri"/>
          <w:color w:val="000000" w:themeColor="text1"/>
          <w:sz w:val="24"/>
          <w:szCs w:val="24"/>
        </w:rPr>
        <w:t>Incubate</w:t>
      </w:r>
      <w:r w:rsidR="00421EA2"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 at 37C in a </w:t>
      </w:r>
      <w:r w:rsidR="00421EA2" w:rsidRPr="00392D1A">
        <w:rPr>
          <w:rFonts w:ascii="Calibri" w:hAnsi="Calibri" w:cs="Calibri"/>
          <w:color w:val="000000" w:themeColor="text1"/>
          <w:sz w:val="24"/>
          <w:szCs w:val="24"/>
          <w:u w:val="single"/>
        </w:rPr>
        <w:t>non-CO</w:t>
      </w:r>
      <w:r w:rsidR="00421EA2" w:rsidRPr="00392D1A">
        <w:rPr>
          <w:rFonts w:ascii="Calibri" w:hAnsi="Calibri" w:cs="Calibri"/>
          <w:color w:val="000000" w:themeColor="text1"/>
          <w:sz w:val="24"/>
          <w:szCs w:val="24"/>
          <w:u w:val="single"/>
          <w:vertAlign w:val="subscript"/>
        </w:rPr>
        <w:t>2</w:t>
      </w:r>
      <w:r w:rsidR="00421EA2"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 incubator for 30 minutes</w:t>
      </w:r>
    </w:p>
    <w:p w14:paraId="5E5B63AD" w14:textId="37239178" w:rsidR="00446E55" w:rsidRPr="00392D1A" w:rsidRDefault="00446E55" w:rsidP="00446E55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Resuspend </w:t>
      </w:r>
      <w:r w:rsidR="00822136"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Mitochondrial Stress test reagents </w:t>
      </w:r>
      <w:r w:rsidRPr="00392D1A">
        <w:rPr>
          <w:rFonts w:ascii="Calibri" w:hAnsi="Calibri" w:cs="Calibri"/>
          <w:color w:val="000000" w:themeColor="text1"/>
          <w:sz w:val="24"/>
          <w:szCs w:val="24"/>
        </w:rPr>
        <w:t>in desired assay media.</w:t>
      </w:r>
    </w:p>
    <w:p w14:paraId="3C35E7E1" w14:textId="5B57893E" w:rsidR="00446E55" w:rsidRPr="00392D1A" w:rsidRDefault="00446E55" w:rsidP="00446E55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After cartridge is </w:t>
      </w:r>
      <w:r w:rsidR="00F6682B" w:rsidRPr="00392D1A">
        <w:rPr>
          <w:rFonts w:ascii="Calibri" w:hAnsi="Calibri" w:cs="Calibri"/>
          <w:color w:val="000000" w:themeColor="text1"/>
          <w:sz w:val="24"/>
          <w:szCs w:val="24"/>
        </w:rPr>
        <w:t>incubated for 30 minutes</w:t>
      </w:r>
      <w:r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 – add reagents to </w:t>
      </w:r>
      <w:r w:rsidR="00822136" w:rsidRPr="00392D1A">
        <w:rPr>
          <w:rFonts w:ascii="Calibri" w:hAnsi="Calibri" w:cs="Calibri"/>
          <w:color w:val="000000" w:themeColor="text1"/>
          <w:sz w:val="24"/>
          <w:szCs w:val="24"/>
        </w:rPr>
        <w:t>injection ports</w:t>
      </w:r>
    </w:p>
    <w:p w14:paraId="12AE5E15" w14:textId="11E28F5C" w:rsidR="00600A3A" w:rsidRPr="00392D1A" w:rsidRDefault="00446E55" w:rsidP="00446E55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392D1A">
        <w:rPr>
          <w:rFonts w:ascii="Calibri" w:hAnsi="Calibri" w:cs="Calibri"/>
          <w:color w:val="000000" w:themeColor="text1"/>
          <w:sz w:val="24"/>
          <w:szCs w:val="24"/>
        </w:rPr>
        <w:t>R</w:t>
      </w:r>
      <w:r w:rsidR="00600A3A"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un sensor cartridge with calibration </w:t>
      </w:r>
      <w:r w:rsidRPr="00392D1A">
        <w:rPr>
          <w:rFonts w:ascii="Calibri" w:hAnsi="Calibri" w:cs="Calibri"/>
          <w:color w:val="000000" w:themeColor="text1"/>
          <w:sz w:val="24"/>
          <w:szCs w:val="24"/>
        </w:rPr>
        <w:t>plate</w:t>
      </w:r>
    </w:p>
    <w:p w14:paraId="2380AD92" w14:textId="089C7745" w:rsidR="00207E94" w:rsidRPr="00392D1A" w:rsidRDefault="00600A3A" w:rsidP="00600A3A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  <w:sz w:val="24"/>
          <w:szCs w:val="24"/>
        </w:rPr>
      </w:pPr>
      <w:r w:rsidRPr="00392D1A">
        <w:rPr>
          <w:rFonts w:ascii="Calibri" w:hAnsi="Calibri" w:cs="Calibri"/>
          <w:color w:val="000000" w:themeColor="text1"/>
          <w:sz w:val="24"/>
          <w:szCs w:val="24"/>
        </w:rPr>
        <w:t>Add plated cells</w:t>
      </w:r>
      <w:r w:rsidR="00822136"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 to the </w:t>
      </w:r>
      <w:r w:rsidR="00446E55" w:rsidRPr="00392D1A">
        <w:rPr>
          <w:rFonts w:ascii="Calibri" w:hAnsi="Calibri" w:cs="Calibri"/>
          <w:color w:val="000000" w:themeColor="text1"/>
          <w:sz w:val="24"/>
          <w:szCs w:val="24"/>
        </w:rPr>
        <w:t>HS Mini</w:t>
      </w:r>
      <w:r w:rsidRPr="00392D1A">
        <w:rPr>
          <w:rFonts w:ascii="Calibri" w:hAnsi="Calibri" w:cs="Calibri"/>
          <w:color w:val="000000" w:themeColor="text1"/>
          <w:sz w:val="24"/>
          <w:szCs w:val="24"/>
        </w:rPr>
        <w:t xml:space="preserve"> + run Mitochondrial Stress Tes</w:t>
      </w:r>
      <w:r w:rsidR="00446E55" w:rsidRPr="00392D1A">
        <w:rPr>
          <w:rFonts w:ascii="Calibri" w:hAnsi="Calibri" w:cs="Calibri"/>
          <w:color w:val="000000" w:themeColor="text1"/>
          <w:sz w:val="24"/>
          <w:szCs w:val="24"/>
        </w:rPr>
        <w:t>t</w:t>
      </w:r>
    </w:p>
    <w:p w14:paraId="0DEA35CA" w14:textId="77777777" w:rsidR="00207E94" w:rsidRPr="00392D1A" w:rsidRDefault="00207E94" w:rsidP="00600A3A">
      <w:pPr>
        <w:rPr>
          <w:rFonts w:ascii="Calibri" w:hAnsi="Calibri" w:cs="Calibri"/>
        </w:rPr>
      </w:pPr>
    </w:p>
    <w:p w14:paraId="5A263575" w14:textId="26F296B0" w:rsidR="00C51F82" w:rsidRPr="00392D1A" w:rsidRDefault="00C51F82" w:rsidP="00600A3A">
      <w:pPr>
        <w:rPr>
          <w:rFonts w:ascii="Calibri" w:hAnsi="Calibri" w:cs="Calibri"/>
          <w:b/>
          <w:bCs/>
          <w:u w:val="single"/>
        </w:rPr>
      </w:pPr>
      <w:r w:rsidRPr="00392D1A">
        <w:rPr>
          <w:rFonts w:ascii="Calibri" w:hAnsi="Calibri" w:cs="Calibri"/>
          <w:b/>
          <w:bCs/>
          <w:u w:val="single"/>
        </w:rPr>
        <w:t>Reagents to Make</w:t>
      </w:r>
    </w:p>
    <w:p w14:paraId="10AABE13" w14:textId="77777777" w:rsidR="00600A3A" w:rsidRPr="00392D1A" w:rsidRDefault="00600A3A" w:rsidP="00600A3A">
      <w:pPr>
        <w:rPr>
          <w:rFonts w:ascii="Calibri" w:hAnsi="Calibri" w:cs="Calibri"/>
        </w:rPr>
      </w:pPr>
      <w:r w:rsidRPr="00392D1A">
        <w:rPr>
          <w:rFonts w:ascii="Calibri" w:hAnsi="Calibri" w:cs="Calibri"/>
          <w:u w:val="single"/>
        </w:rPr>
        <w:t>Seahorse XF Media</w:t>
      </w:r>
    </w:p>
    <w:p w14:paraId="014AA5DD" w14:textId="241095FF" w:rsidR="00600A3A" w:rsidRPr="00392D1A" w:rsidRDefault="00446E55" w:rsidP="00600A3A">
      <w:pPr>
        <w:rPr>
          <w:rFonts w:ascii="Calibri" w:hAnsi="Calibri" w:cs="Calibri"/>
          <w:lang w:val="it-IT"/>
        </w:rPr>
      </w:pPr>
      <w:r w:rsidRPr="00392D1A">
        <w:rPr>
          <w:rFonts w:ascii="Calibri" w:hAnsi="Calibri" w:cs="Calibri"/>
          <w:lang w:val="it-IT"/>
        </w:rPr>
        <w:t>RPMI</w:t>
      </w:r>
      <w:r w:rsidR="00600A3A" w:rsidRPr="00392D1A">
        <w:rPr>
          <w:rFonts w:ascii="Calibri" w:hAnsi="Calibri" w:cs="Calibri"/>
          <w:lang w:val="it-IT"/>
        </w:rPr>
        <w:t xml:space="preserve"> </w:t>
      </w:r>
      <w:r w:rsidR="001717E5" w:rsidRPr="00392D1A">
        <w:rPr>
          <w:rFonts w:ascii="Calibri" w:hAnsi="Calibri" w:cs="Calibri"/>
          <w:lang w:val="it-IT"/>
        </w:rPr>
        <w:t xml:space="preserve">(9.7 mL) </w:t>
      </w:r>
      <w:r w:rsidR="00600A3A" w:rsidRPr="00392D1A">
        <w:rPr>
          <w:rFonts w:ascii="Calibri" w:hAnsi="Calibri" w:cs="Calibri"/>
          <w:lang w:val="it-IT"/>
        </w:rPr>
        <w:t xml:space="preserve">+ 1mM pyruvate </w:t>
      </w:r>
      <w:r w:rsidR="001717E5" w:rsidRPr="00392D1A">
        <w:rPr>
          <w:rFonts w:ascii="Calibri" w:hAnsi="Calibri" w:cs="Calibri"/>
          <w:lang w:val="it-IT"/>
        </w:rPr>
        <w:t xml:space="preserve">(100 µL) </w:t>
      </w:r>
      <w:r w:rsidR="00600A3A" w:rsidRPr="00392D1A">
        <w:rPr>
          <w:rFonts w:ascii="Calibri" w:hAnsi="Calibri" w:cs="Calibri"/>
          <w:lang w:val="it-IT"/>
        </w:rPr>
        <w:t xml:space="preserve">+ 2mM L-glutamine </w:t>
      </w:r>
      <w:r w:rsidR="001717E5" w:rsidRPr="00392D1A">
        <w:rPr>
          <w:rFonts w:ascii="Calibri" w:hAnsi="Calibri" w:cs="Calibri"/>
          <w:lang w:val="it-IT"/>
        </w:rPr>
        <w:t xml:space="preserve">(100 µL) </w:t>
      </w:r>
      <w:r w:rsidR="00600A3A" w:rsidRPr="00392D1A">
        <w:rPr>
          <w:rFonts w:ascii="Calibri" w:hAnsi="Calibri" w:cs="Calibri"/>
          <w:lang w:val="it-IT"/>
        </w:rPr>
        <w:t>+ 10mM glucose</w:t>
      </w:r>
      <w:r w:rsidR="001717E5" w:rsidRPr="00392D1A">
        <w:rPr>
          <w:rFonts w:ascii="Calibri" w:hAnsi="Calibri" w:cs="Calibri"/>
          <w:lang w:val="it-IT"/>
        </w:rPr>
        <w:t xml:space="preserve"> (100 µL)</w:t>
      </w:r>
    </w:p>
    <w:p w14:paraId="055EDB7E" w14:textId="0772DFF7" w:rsidR="00EA7C8E" w:rsidRPr="00392D1A" w:rsidRDefault="00600A3A" w:rsidP="00600A3A">
      <w:pPr>
        <w:rPr>
          <w:rFonts w:ascii="Calibri" w:hAnsi="Calibri" w:cs="Calibri"/>
        </w:rPr>
      </w:pPr>
      <w:r w:rsidRPr="00392D1A">
        <w:rPr>
          <w:rFonts w:ascii="Calibri" w:hAnsi="Calibri" w:cs="Calibri"/>
        </w:rPr>
        <w:t>pH – 7.4</w:t>
      </w:r>
      <w:r w:rsidR="00EA7C8E" w:rsidRPr="00392D1A">
        <w:rPr>
          <w:rFonts w:ascii="Calibri" w:hAnsi="Calibri" w:cs="Calibri"/>
        </w:rPr>
        <w:t xml:space="preserve"> – incubate the final XF Assay Medium at 37 °C until ready for use</w:t>
      </w:r>
    </w:p>
    <w:p w14:paraId="634C7994" w14:textId="77777777" w:rsidR="009A5280" w:rsidRPr="00392D1A" w:rsidRDefault="009A5280" w:rsidP="00421EA2">
      <w:pPr>
        <w:rPr>
          <w:rFonts w:ascii="Calibri" w:hAnsi="Calibri" w:cs="Calibri"/>
          <w:u w:val="single"/>
        </w:rPr>
      </w:pPr>
    </w:p>
    <w:p w14:paraId="05E1C96B" w14:textId="75984863" w:rsidR="00421EA2" w:rsidRPr="00392D1A" w:rsidRDefault="00421EA2" w:rsidP="00421EA2">
      <w:pPr>
        <w:rPr>
          <w:rFonts w:ascii="Calibri" w:hAnsi="Calibri" w:cs="Calibri"/>
          <w:u w:val="single"/>
        </w:rPr>
      </w:pPr>
      <w:r w:rsidRPr="00392D1A">
        <w:rPr>
          <w:rFonts w:ascii="Calibri" w:hAnsi="Calibri" w:cs="Calibri"/>
          <w:u w:val="single"/>
        </w:rPr>
        <w:t>Component Concentrations</w:t>
      </w:r>
    </w:p>
    <w:p w14:paraId="6B5DF6C3" w14:textId="5E09B0E2" w:rsidR="00A31623" w:rsidRDefault="00446E55" w:rsidP="00421EA2">
      <w:pPr>
        <w:rPr>
          <w:rFonts w:ascii="Calibri" w:hAnsi="Calibri" w:cs="Calibri"/>
        </w:rPr>
      </w:pPr>
      <w:r w:rsidRPr="00392D1A">
        <w:rPr>
          <w:rFonts w:ascii="Calibri" w:hAnsi="Calibri" w:cs="Calibri"/>
        </w:rPr>
        <w:t>*** See page 14 of the Mito Stress Test user guide***</w:t>
      </w:r>
    </w:p>
    <w:p w14:paraId="7CD79373" w14:textId="77777777" w:rsidR="00A31623" w:rsidRPr="00A31623" w:rsidRDefault="00A31623" w:rsidP="00421EA2">
      <w:pPr>
        <w:rPr>
          <w:rFonts w:ascii="Calibri" w:hAnsi="Calibri" w:cs="Calibri"/>
        </w:rPr>
      </w:pPr>
    </w:p>
    <w:p w14:paraId="1FFB0A54" w14:textId="0841C405" w:rsidR="00216863" w:rsidRPr="00392D1A" w:rsidRDefault="00216863" w:rsidP="00421EA2">
      <w:pPr>
        <w:rPr>
          <w:rFonts w:ascii="Calibri" w:hAnsi="Calibri" w:cs="Calibri"/>
        </w:rPr>
      </w:pPr>
      <w:r w:rsidRPr="00392D1A">
        <w:rPr>
          <w:rFonts w:ascii="Calibri" w:hAnsi="Calibri" w:cs="Calibri"/>
        </w:rPr>
        <w:t>Resuspend using Seahorse XF Media</w:t>
      </w:r>
    </w:p>
    <w:p w14:paraId="7C8EE27D" w14:textId="3C6F714F" w:rsidR="00421EA2" w:rsidRPr="00392D1A" w:rsidRDefault="00822136" w:rsidP="00421EA2">
      <w:pPr>
        <w:rPr>
          <w:rFonts w:ascii="Calibri" w:hAnsi="Calibri" w:cs="Calibri"/>
        </w:rPr>
      </w:pPr>
      <w:r w:rsidRPr="00392D1A">
        <w:rPr>
          <w:rFonts w:ascii="Calibri" w:hAnsi="Calibri" w:cs="Calibri"/>
        </w:rPr>
        <w:t xml:space="preserve">Port A - </w:t>
      </w:r>
      <w:r w:rsidR="00421EA2" w:rsidRPr="00392D1A">
        <w:rPr>
          <w:rFonts w:ascii="Calibri" w:hAnsi="Calibri" w:cs="Calibri"/>
        </w:rPr>
        <w:t xml:space="preserve">1.5 </w:t>
      </w:r>
      <w:r w:rsidR="00DF7334" w:rsidRPr="00392D1A">
        <w:rPr>
          <w:rFonts w:ascii="Calibri" w:hAnsi="Calibri" w:cs="Calibri"/>
        </w:rPr>
        <w:t xml:space="preserve">µM </w:t>
      </w:r>
      <w:r w:rsidR="00421EA2" w:rsidRPr="00392D1A">
        <w:rPr>
          <w:rFonts w:ascii="Calibri" w:hAnsi="Calibri" w:cs="Calibri"/>
        </w:rPr>
        <w:t>Oligomycin</w:t>
      </w:r>
    </w:p>
    <w:p w14:paraId="1093C1AF" w14:textId="6E0D15D4" w:rsidR="00421EA2" w:rsidRDefault="00822136" w:rsidP="00421EA2">
      <w:pPr>
        <w:rPr>
          <w:rFonts w:ascii="Calibri" w:hAnsi="Calibri" w:cs="Calibri"/>
        </w:rPr>
      </w:pPr>
      <w:r w:rsidRPr="00392D1A">
        <w:rPr>
          <w:rFonts w:ascii="Calibri" w:hAnsi="Calibri" w:cs="Calibri"/>
        </w:rPr>
        <w:t xml:space="preserve">Port B - </w:t>
      </w:r>
      <w:r w:rsidR="00074189">
        <w:rPr>
          <w:rFonts w:ascii="Calibri" w:hAnsi="Calibri" w:cs="Calibri"/>
        </w:rPr>
        <w:t>1</w:t>
      </w:r>
      <w:r w:rsidR="00421EA2" w:rsidRPr="00392D1A">
        <w:rPr>
          <w:rFonts w:ascii="Calibri" w:hAnsi="Calibri" w:cs="Calibri"/>
        </w:rPr>
        <w:t xml:space="preserve">.0 </w:t>
      </w:r>
      <w:r w:rsidR="00DF7334" w:rsidRPr="00392D1A">
        <w:rPr>
          <w:rFonts w:ascii="Calibri" w:hAnsi="Calibri" w:cs="Calibri"/>
        </w:rPr>
        <w:t xml:space="preserve">µM </w:t>
      </w:r>
      <w:r w:rsidR="00421EA2" w:rsidRPr="00392D1A">
        <w:rPr>
          <w:rFonts w:ascii="Calibri" w:hAnsi="Calibri" w:cs="Calibri"/>
        </w:rPr>
        <w:t>FCCP</w:t>
      </w:r>
    </w:p>
    <w:p w14:paraId="7FA8E8DB" w14:textId="58C821D6" w:rsidR="009617EB" w:rsidRPr="00392D1A" w:rsidRDefault="00074189" w:rsidP="00421EA2">
      <w:pPr>
        <w:rPr>
          <w:rFonts w:ascii="Calibri" w:hAnsi="Calibri" w:cs="Calibri"/>
        </w:rPr>
      </w:pPr>
      <w:r>
        <w:rPr>
          <w:rFonts w:ascii="Calibri" w:hAnsi="Calibri" w:cs="Calibri"/>
        </w:rPr>
        <w:t>Port C - 1</w:t>
      </w:r>
      <w:r w:rsidRPr="00392D1A">
        <w:rPr>
          <w:rFonts w:ascii="Calibri" w:hAnsi="Calibri" w:cs="Calibri"/>
        </w:rPr>
        <w:t>.0 µM FCCP</w:t>
      </w:r>
    </w:p>
    <w:p w14:paraId="1345F5AC" w14:textId="1195BA65" w:rsidR="003E765D" w:rsidRPr="00392D1A" w:rsidRDefault="00822136" w:rsidP="00421EA2">
      <w:pPr>
        <w:rPr>
          <w:rFonts w:ascii="Calibri" w:hAnsi="Calibri" w:cs="Calibri"/>
        </w:rPr>
      </w:pPr>
      <w:r w:rsidRPr="00392D1A">
        <w:rPr>
          <w:rFonts w:ascii="Calibri" w:hAnsi="Calibri" w:cs="Calibri"/>
        </w:rPr>
        <w:t xml:space="preserve">Port </w:t>
      </w:r>
      <w:r w:rsidR="00074189">
        <w:rPr>
          <w:rFonts w:ascii="Calibri" w:hAnsi="Calibri" w:cs="Calibri"/>
        </w:rPr>
        <w:t>D</w:t>
      </w:r>
      <w:r w:rsidRPr="00392D1A">
        <w:rPr>
          <w:rFonts w:ascii="Calibri" w:hAnsi="Calibri" w:cs="Calibri"/>
        </w:rPr>
        <w:t xml:space="preserve"> - </w:t>
      </w:r>
      <w:r w:rsidR="00421EA2" w:rsidRPr="00392D1A">
        <w:rPr>
          <w:rFonts w:ascii="Calibri" w:hAnsi="Calibri" w:cs="Calibri"/>
        </w:rPr>
        <w:t xml:space="preserve">0.5 </w:t>
      </w:r>
      <w:r w:rsidR="00DF7334" w:rsidRPr="00392D1A">
        <w:rPr>
          <w:rFonts w:ascii="Calibri" w:hAnsi="Calibri" w:cs="Calibri"/>
        </w:rPr>
        <w:t xml:space="preserve">µM </w:t>
      </w:r>
      <w:r w:rsidR="00421EA2" w:rsidRPr="00392D1A">
        <w:rPr>
          <w:rFonts w:ascii="Calibri" w:hAnsi="Calibri" w:cs="Calibri"/>
        </w:rPr>
        <w:t>Rotenone + Antimycin</w:t>
      </w:r>
    </w:p>
    <w:sectPr w:rsidR="003E765D" w:rsidRPr="00392D1A" w:rsidSect="00E3006E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2A1ACC"/>
    <w:multiLevelType w:val="hybridMultilevel"/>
    <w:tmpl w:val="D4402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13949"/>
    <w:multiLevelType w:val="hybridMultilevel"/>
    <w:tmpl w:val="D730F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96A6A"/>
    <w:multiLevelType w:val="multilevel"/>
    <w:tmpl w:val="6CDA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Roman"/>
      <w:lvlText w:val="%4."/>
      <w:lvlJc w:val="righ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3876359C"/>
    <w:multiLevelType w:val="multilevel"/>
    <w:tmpl w:val="BADE5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Roman"/>
      <w:lvlText w:val="%4."/>
      <w:lvlJc w:val="righ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462E1B50"/>
    <w:multiLevelType w:val="multilevel"/>
    <w:tmpl w:val="BADE5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Roman"/>
      <w:lvlText w:val="%4."/>
      <w:lvlJc w:val="righ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75825B7B"/>
    <w:multiLevelType w:val="hybridMultilevel"/>
    <w:tmpl w:val="E0E66F3A"/>
    <w:lvl w:ilvl="0" w:tplc="77B83F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3451049">
    <w:abstractNumId w:val="4"/>
  </w:num>
  <w:num w:numId="2" w16cid:durableId="1774781288">
    <w:abstractNumId w:val="5"/>
  </w:num>
  <w:num w:numId="3" w16cid:durableId="1729721265">
    <w:abstractNumId w:val="3"/>
  </w:num>
  <w:num w:numId="4" w16cid:durableId="971327275">
    <w:abstractNumId w:val="2"/>
  </w:num>
  <w:num w:numId="5" w16cid:durableId="200090154">
    <w:abstractNumId w:val="1"/>
  </w:num>
  <w:num w:numId="6" w16cid:durableId="104197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616"/>
    <w:rsid w:val="00001562"/>
    <w:rsid w:val="00074189"/>
    <w:rsid w:val="00082B5A"/>
    <w:rsid w:val="000870D6"/>
    <w:rsid w:val="00087C5F"/>
    <w:rsid w:val="00091B22"/>
    <w:rsid w:val="000C188E"/>
    <w:rsid w:val="000D23D4"/>
    <w:rsid w:val="000D75D2"/>
    <w:rsid w:val="00122A4C"/>
    <w:rsid w:val="00165CC8"/>
    <w:rsid w:val="001717E5"/>
    <w:rsid w:val="00175980"/>
    <w:rsid w:val="00175D47"/>
    <w:rsid w:val="001F544E"/>
    <w:rsid w:val="002033F4"/>
    <w:rsid w:val="00207E94"/>
    <w:rsid w:val="00216863"/>
    <w:rsid w:val="00237482"/>
    <w:rsid w:val="002379C2"/>
    <w:rsid w:val="002D6AAF"/>
    <w:rsid w:val="002F28BD"/>
    <w:rsid w:val="00307098"/>
    <w:rsid w:val="00320A6B"/>
    <w:rsid w:val="00327576"/>
    <w:rsid w:val="00367576"/>
    <w:rsid w:val="00392D1A"/>
    <w:rsid w:val="003D6B0E"/>
    <w:rsid w:val="003E765D"/>
    <w:rsid w:val="003F1395"/>
    <w:rsid w:val="003F6752"/>
    <w:rsid w:val="004073A2"/>
    <w:rsid w:val="00421EA2"/>
    <w:rsid w:val="00424DA0"/>
    <w:rsid w:val="00430401"/>
    <w:rsid w:val="004378C7"/>
    <w:rsid w:val="00441E63"/>
    <w:rsid w:val="00446E55"/>
    <w:rsid w:val="00463BF7"/>
    <w:rsid w:val="00492305"/>
    <w:rsid w:val="004F442F"/>
    <w:rsid w:val="004F786D"/>
    <w:rsid w:val="005125E9"/>
    <w:rsid w:val="00555CF7"/>
    <w:rsid w:val="005A0047"/>
    <w:rsid w:val="005B0A06"/>
    <w:rsid w:val="005D7DEE"/>
    <w:rsid w:val="005F0D58"/>
    <w:rsid w:val="00600A3A"/>
    <w:rsid w:val="006043FB"/>
    <w:rsid w:val="0064763A"/>
    <w:rsid w:val="006477B0"/>
    <w:rsid w:val="00656F54"/>
    <w:rsid w:val="00685AE6"/>
    <w:rsid w:val="006B1252"/>
    <w:rsid w:val="006C3870"/>
    <w:rsid w:val="007155A4"/>
    <w:rsid w:val="007466DE"/>
    <w:rsid w:val="00766140"/>
    <w:rsid w:val="00767361"/>
    <w:rsid w:val="00767F58"/>
    <w:rsid w:val="00786880"/>
    <w:rsid w:val="007B2C9E"/>
    <w:rsid w:val="0082074F"/>
    <w:rsid w:val="00822136"/>
    <w:rsid w:val="00835E77"/>
    <w:rsid w:val="00862B86"/>
    <w:rsid w:val="00873905"/>
    <w:rsid w:val="008821D2"/>
    <w:rsid w:val="00896F2E"/>
    <w:rsid w:val="008F24D4"/>
    <w:rsid w:val="009617EB"/>
    <w:rsid w:val="009627B5"/>
    <w:rsid w:val="00965903"/>
    <w:rsid w:val="009A5280"/>
    <w:rsid w:val="009B6B91"/>
    <w:rsid w:val="009C402A"/>
    <w:rsid w:val="009D62D8"/>
    <w:rsid w:val="00A04486"/>
    <w:rsid w:val="00A31623"/>
    <w:rsid w:val="00AD0616"/>
    <w:rsid w:val="00AD2235"/>
    <w:rsid w:val="00AF0FE2"/>
    <w:rsid w:val="00B0248E"/>
    <w:rsid w:val="00B7173C"/>
    <w:rsid w:val="00B87C62"/>
    <w:rsid w:val="00BA7F67"/>
    <w:rsid w:val="00BB08B0"/>
    <w:rsid w:val="00BB482B"/>
    <w:rsid w:val="00C224A1"/>
    <w:rsid w:val="00C35923"/>
    <w:rsid w:val="00C37EBF"/>
    <w:rsid w:val="00C446AE"/>
    <w:rsid w:val="00C51F82"/>
    <w:rsid w:val="00C55BE1"/>
    <w:rsid w:val="00C7269B"/>
    <w:rsid w:val="00C81440"/>
    <w:rsid w:val="00C83C20"/>
    <w:rsid w:val="00CF165E"/>
    <w:rsid w:val="00CF2F65"/>
    <w:rsid w:val="00D2116D"/>
    <w:rsid w:val="00D35DED"/>
    <w:rsid w:val="00D55E4D"/>
    <w:rsid w:val="00D617C1"/>
    <w:rsid w:val="00DB6364"/>
    <w:rsid w:val="00DE0EDD"/>
    <w:rsid w:val="00DF2FB0"/>
    <w:rsid w:val="00DF7334"/>
    <w:rsid w:val="00E26790"/>
    <w:rsid w:val="00E3006E"/>
    <w:rsid w:val="00E46343"/>
    <w:rsid w:val="00EA7C8E"/>
    <w:rsid w:val="00EC3BF1"/>
    <w:rsid w:val="00EC409E"/>
    <w:rsid w:val="00ED63CA"/>
    <w:rsid w:val="00F65B2F"/>
    <w:rsid w:val="00F6682B"/>
    <w:rsid w:val="00F92C7F"/>
    <w:rsid w:val="00FA4AB3"/>
    <w:rsid w:val="00FC050F"/>
    <w:rsid w:val="00FC0D20"/>
    <w:rsid w:val="00FD4DBE"/>
    <w:rsid w:val="00FE6A5A"/>
    <w:rsid w:val="00FF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86510"/>
  <w15:chartTrackingRefBased/>
  <w15:docId w15:val="{538D94FD-1196-CC41-B3A7-B64F761A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A3A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8221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1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Katelynn R Kazane</dc:creator>
  <cp:keywords/>
  <dc:description/>
  <cp:lastModifiedBy>Giovanni Galletti</cp:lastModifiedBy>
  <cp:revision>26</cp:revision>
  <cp:lastPrinted>2024-09-25T00:04:00Z</cp:lastPrinted>
  <dcterms:created xsi:type="dcterms:W3CDTF">2023-01-02T23:10:00Z</dcterms:created>
  <dcterms:modified xsi:type="dcterms:W3CDTF">2024-09-29T20:18:00Z</dcterms:modified>
</cp:coreProperties>
</file>