
<file path=[Content_Types].xml><?xml version="1.0" encoding="utf-8"?>
<Types xmlns="http://schemas.openxmlformats.org/package/2006/content-types">
  <Override PartName="/word/styles.xml" ContentType="application/vnd.openxmlformats-officedocument.wordprocessingml.styles+xml"/>
  <Override PartName="/word/webSettings.xml" ContentType="application/vnd.openxmlformats-officedocument.wordprocessingml.webSettings+xml"/>
  <Override PartName="/docProps/core.xml" ContentType="application/vnd.openxmlformats-package.core-properties+xml"/>
  <Override PartName="/word/settings.xml" ContentType="application/vnd.openxmlformats-officedocument.wordprocessingml.settings+xml"/>
  <Default Extension="xml" ContentType="application/xml"/>
  <Override PartName="/word/numbering.xml" ContentType="application/vnd.openxmlformats-officedocument.wordprocessingml.numbering+xml"/>
  <Override PartName="/word/theme/theme1.xml" ContentType="application/vnd.openxmlformats-officedocument.theme+xml"/>
  <Override PartName="/word/document.xml" ContentType="application/vnd.openxmlformats-officedocument.wordprocessingml.document.main+xml"/>
  <Default Extension="jpeg" ContentType="image/jpeg"/>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1531" w:rsidRPr="007D1531" w:rsidRDefault="007D1531" w:rsidP="007D1531">
      <w:pPr>
        <w:jc w:val="center"/>
        <w:rPr>
          <w:rFonts w:ascii="Times New Roman" w:hAnsi="Times New Roman"/>
          <w:b/>
          <w:sz w:val="22"/>
          <w:u w:val="single"/>
        </w:rPr>
      </w:pPr>
      <w:r w:rsidRPr="007D1531">
        <w:rPr>
          <w:rFonts w:ascii="Times New Roman" w:hAnsi="Times New Roman"/>
          <w:b/>
          <w:sz w:val="22"/>
          <w:u w:val="single"/>
        </w:rPr>
        <w:t>Fetal Liver Chimeras</w:t>
      </w:r>
    </w:p>
    <w:p w:rsidR="007D1531" w:rsidRPr="007D1531" w:rsidRDefault="007D1531">
      <w:pPr>
        <w:rPr>
          <w:sz w:val="22"/>
        </w:rPr>
      </w:pPr>
    </w:p>
    <w:p w:rsidR="007D1531" w:rsidRPr="007D1531" w:rsidRDefault="007D1531">
      <w:pPr>
        <w:rPr>
          <w:sz w:val="22"/>
        </w:rPr>
      </w:pPr>
      <w:r w:rsidRPr="007D1531">
        <w:rPr>
          <w:sz w:val="22"/>
        </w:rPr>
        <w:t>Day 1:</w:t>
      </w:r>
    </w:p>
    <w:p w:rsidR="007D1531" w:rsidRPr="007D1531" w:rsidRDefault="007D1531" w:rsidP="007D1531">
      <w:pPr>
        <w:pStyle w:val="ListParagraph"/>
        <w:numPr>
          <w:ilvl w:val="0"/>
          <w:numId w:val="1"/>
        </w:numPr>
        <w:rPr>
          <w:rFonts w:ascii="Times New Roman" w:hAnsi="Times New Roman"/>
          <w:sz w:val="22"/>
        </w:rPr>
      </w:pPr>
      <w:r w:rsidRPr="007D1531">
        <w:rPr>
          <w:rFonts w:ascii="Times New Roman" w:hAnsi="Times New Roman"/>
          <w:sz w:val="22"/>
        </w:rPr>
        <w:t>Any timed mating females pregnant on day E14-14.5 can be used.</w:t>
      </w:r>
    </w:p>
    <w:p w:rsidR="007D1531" w:rsidRPr="007D1531" w:rsidRDefault="007D1531" w:rsidP="007D1531">
      <w:pPr>
        <w:pStyle w:val="ListParagraph"/>
        <w:numPr>
          <w:ilvl w:val="0"/>
          <w:numId w:val="1"/>
        </w:numPr>
        <w:rPr>
          <w:rFonts w:ascii="Times New Roman" w:hAnsi="Times New Roman"/>
          <w:sz w:val="22"/>
        </w:rPr>
      </w:pPr>
      <w:r w:rsidRPr="007D1531">
        <w:rPr>
          <w:rFonts w:ascii="Times New Roman" w:hAnsi="Times New Roman"/>
          <w:sz w:val="22"/>
        </w:rPr>
        <w:t xml:space="preserve">Sac pregnant female and remove both horns of the uterus from the abdominal cavity.  </w:t>
      </w:r>
    </w:p>
    <w:p w:rsidR="007D1531" w:rsidRPr="007D1531" w:rsidRDefault="007D1531" w:rsidP="007D1531">
      <w:pPr>
        <w:pStyle w:val="ListParagraph"/>
        <w:numPr>
          <w:ilvl w:val="0"/>
          <w:numId w:val="1"/>
        </w:numPr>
        <w:rPr>
          <w:rFonts w:ascii="Times New Roman" w:hAnsi="Times New Roman"/>
          <w:sz w:val="22"/>
        </w:rPr>
      </w:pPr>
      <w:r w:rsidRPr="007D1531">
        <w:rPr>
          <w:rFonts w:ascii="Times New Roman" w:hAnsi="Times New Roman"/>
          <w:sz w:val="22"/>
        </w:rPr>
        <w:t xml:space="preserve">Cut along the bottom of the horns, avoiding blood from the surrounding vessels (this is maternal blood and can contaminate the fetal samples).  Place uterus in a </w:t>
      </w:r>
      <w:proofErr w:type="spellStart"/>
      <w:r w:rsidRPr="007D1531">
        <w:rPr>
          <w:rFonts w:ascii="Times New Roman" w:hAnsi="Times New Roman"/>
          <w:sz w:val="22"/>
        </w:rPr>
        <w:t>petri</w:t>
      </w:r>
      <w:proofErr w:type="spellEnd"/>
      <w:r w:rsidRPr="007D1531">
        <w:rPr>
          <w:rFonts w:ascii="Times New Roman" w:hAnsi="Times New Roman"/>
          <w:sz w:val="22"/>
        </w:rPr>
        <w:t xml:space="preserve"> dish with RP5 media to rinse.</w:t>
      </w:r>
    </w:p>
    <w:p w:rsidR="007D1531" w:rsidRPr="007D1531" w:rsidRDefault="007D1531" w:rsidP="007D1531">
      <w:pPr>
        <w:pStyle w:val="ListParagraph"/>
        <w:numPr>
          <w:ilvl w:val="0"/>
          <w:numId w:val="1"/>
        </w:numPr>
        <w:rPr>
          <w:sz w:val="22"/>
        </w:rPr>
      </w:pPr>
      <w:r w:rsidRPr="007D1531">
        <w:rPr>
          <w:rFonts w:ascii="Times New Roman" w:hAnsi="Times New Roman"/>
          <w:sz w:val="22"/>
        </w:rPr>
        <w:t>Remove the embryos from the uterus and amniotic sac.  This is most easily done with forceps.  Be careful to keep the embryo intact and to avoid contamination with maternal blood.</w:t>
      </w:r>
    </w:p>
    <w:p w:rsidR="007D1531" w:rsidRPr="007D1531" w:rsidRDefault="007D1531" w:rsidP="007D1531">
      <w:pPr>
        <w:pStyle w:val="ListParagraph"/>
        <w:numPr>
          <w:ilvl w:val="0"/>
          <w:numId w:val="1"/>
        </w:numPr>
        <w:rPr>
          <w:rFonts w:ascii="Times New Roman" w:hAnsi="Times New Roman"/>
          <w:sz w:val="22"/>
        </w:rPr>
      </w:pPr>
      <w:r w:rsidRPr="007D1531">
        <w:rPr>
          <w:rFonts w:ascii="Times New Roman" w:hAnsi="Times New Roman"/>
          <w:sz w:val="22"/>
        </w:rPr>
        <w:t xml:space="preserve">Place separated embryos in another </w:t>
      </w:r>
      <w:proofErr w:type="spellStart"/>
      <w:r w:rsidRPr="007D1531">
        <w:rPr>
          <w:rFonts w:ascii="Times New Roman" w:hAnsi="Times New Roman"/>
          <w:sz w:val="22"/>
        </w:rPr>
        <w:t>petri</w:t>
      </w:r>
      <w:proofErr w:type="spellEnd"/>
      <w:r w:rsidRPr="007D1531">
        <w:rPr>
          <w:rFonts w:ascii="Times New Roman" w:hAnsi="Times New Roman"/>
          <w:sz w:val="22"/>
        </w:rPr>
        <w:t xml:space="preserve"> dish with media to rinse.</w:t>
      </w:r>
    </w:p>
    <w:p w:rsidR="007D1531" w:rsidRPr="007D1531" w:rsidRDefault="007D1531" w:rsidP="007D1531">
      <w:pPr>
        <w:pStyle w:val="ListParagraph"/>
        <w:numPr>
          <w:ilvl w:val="0"/>
          <w:numId w:val="1"/>
        </w:numPr>
        <w:rPr>
          <w:sz w:val="22"/>
        </w:rPr>
      </w:pPr>
      <w:r w:rsidRPr="007D1531">
        <w:rPr>
          <w:rFonts w:ascii="Times New Roman" w:hAnsi="Times New Roman"/>
          <w:sz w:val="22"/>
        </w:rPr>
        <w:t xml:space="preserve">Store each embryo in a 12 or 24 well plate in a couple of </w:t>
      </w:r>
      <w:proofErr w:type="spellStart"/>
      <w:r w:rsidRPr="007D1531">
        <w:rPr>
          <w:rFonts w:ascii="Times New Roman" w:hAnsi="Times New Roman"/>
          <w:sz w:val="22"/>
        </w:rPr>
        <w:t>mLs</w:t>
      </w:r>
      <w:proofErr w:type="spellEnd"/>
      <w:r w:rsidRPr="007D1531">
        <w:rPr>
          <w:rFonts w:ascii="Times New Roman" w:hAnsi="Times New Roman"/>
          <w:sz w:val="22"/>
        </w:rPr>
        <w:t xml:space="preserve"> of RP5.   Wrap the edges of the plate in </w:t>
      </w:r>
      <w:proofErr w:type="spellStart"/>
      <w:r w:rsidRPr="007D1531">
        <w:rPr>
          <w:rFonts w:ascii="Times New Roman" w:hAnsi="Times New Roman"/>
          <w:sz w:val="22"/>
        </w:rPr>
        <w:t>parafilm</w:t>
      </w:r>
      <w:proofErr w:type="spellEnd"/>
      <w:r w:rsidRPr="007D1531">
        <w:rPr>
          <w:rFonts w:ascii="Times New Roman" w:hAnsi="Times New Roman"/>
          <w:sz w:val="22"/>
        </w:rPr>
        <w:t xml:space="preserve"> and store at 4C.  Be careful to avoid knocking the plate over.</w:t>
      </w:r>
    </w:p>
    <w:p w:rsidR="007D1531" w:rsidRPr="007D1531" w:rsidRDefault="007D1531" w:rsidP="007D1531">
      <w:pPr>
        <w:pStyle w:val="ListParagraph"/>
        <w:numPr>
          <w:ilvl w:val="0"/>
          <w:numId w:val="1"/>
        </w:numPr>
        <w:rPr>
          <w:rFonts w:ascii="Times New Roman" w:hAnsi="Times New Roman"/>
          <w:sz w:val="22"/>
        </w:rPr>
      </w:pPr>
      <w:r w:rsidRPr="007D1531">
        <w:rPr>
          <w:rFonts w:ascii="Times New Roman" w:hAnsi="Times New Roman"/>
          <w:sz w:val="22"/>
        </w:rPr>
        <w:t xml:space="preserve">For genotyping take a hand or foot from each embryo.  </w:t>
      </w:r>
      <w:proofErr w:type="spellStart"/>
      <w:r w:rsidRPr="007D1531">
        <w:rPr>
          <w:rFonts w:ascii="Times New Roman" w:hAnsi="Times New Roman"/>
          <w:sz w:val="22"/>
        </w:rPr>
        <w:t>PCRs</w:t>
      </w:r>
      <w:proofErr w:type="spellEnd"/>
      <w:r w:rsidRPr="007D1531">
        <w:rPr>
          <w:rFonts w:ascii="Times New Roman" w:hAnsi="Times New Roman"/>
          <w:sz w:val="22"/>
        </w:rPr>
        <w:t xml:space="preserve"> must be completed as soon as possible.  </w:t>
      </w:r>
    </w:p>
    <w:p w:rsidR="007D1531" w:rsidRPr="007D1531" w:rsidRDefault="007D1531" w:rsidP="007D1531">
      <w:pPr>
        <w:rPr>
          <w:sz w:val="22"/>
        </w:rPr>
      </w:pPr>
    </w:p>
    <w:p w:rsidR="007D1531" w:rsidRPr="007D1531" w:rsidRDefault="007D1531" w:rsidP="007D1531">
      <w:pPr>
        <w:rPr>
          <w:sz w:val="22"/>
        </w:rPr>
      </w:pPr>
      <w:r w:rsidRPr="007D1531">
        <w:rPr>
          <w:sz w:val="22"/>
        </w:rPr>
        <w:t>Day 2:</w:t>
      </w:r>
    </w:p>
    <w:p w:rsidR="007D1531" w:rsidRPr="007D1531" w:rsidRDefault="007D1531" w:rsidP="007D1531">
      <w:pPr>
        <w:pStyle w:val="ListParagraph"/>
        <w:numPr>
          <w:ilvl w:val="0"/>
          <w:numId w:val="2"/>
        </w:numPr>
        <w:rPr>
          <w:sz w:val="22"/>
        </w:rPr>
      </w:pPr>
      <w:r w:rsidRPr="007D1531">
        <w:rPr>
          <w:sz w:val="22"/>
        </w:rPr>
        <w:t>Remove the fetal liver (using forceps) and place in 500ul of RP5.  Be more concerned with getting all of the liver cells, extra tissue taken during this step will be filtered out later.</w:t>
      </w:r>
    </w:p>
    <w:p w:rsidR="007D1531" w:rsidRPr="007D1531" w:rsidRDefault="007D1531" w:rsidP="007D1531">
      <w:pPr>
        <w:pStyle w:val="ListParagraph"/>
        <w:numPr>
          <w:ilvl w:val="0"/>
          <w:numId w:val="2"/>
        </w:numPr>
        <w:rPr>
          <w:rFonts w:ascii="Times New Roman" w:hAnsi="Times New Roman"/>
          <w:sz w:val="22"/>
        </w:rPr>
      </w:pPr>
      <w:proofErr w:type="spellStart"/>
      <w:r w:rsidRPr="007D1531">
        <w:rPr>
          <w:rFonts w:ascii="Times New Roman" w:hAnsi="Times New Roman"/>
          <w:sz w:val="22"/>
        </w:rPr>
        <w:t>Pipet</w:t>
      </w:r>
      <w:proofErr w:type="spellEnd"/>
      <w:r w:rsidRPr="007D1531">
        <w:rPr>
          <w:rFonts w:ascii="Times New Roman" w:hAnsi="Times New Roman"/>
          <w:sz w:val="22"/>
        </w:rPr>
        <w:t xml:space="preserve"> up and down vigorously to </w:t>
      </w:r>
      <w:proofErr w:type="spellStart"/>
      <w:r w:rsidRPr="007D1531">
        <w:rPr>
          <w:rFonts w:ascii="Times New Roman" w:hAnsi="Times New Roman"/>
          <w:sz w:val="22"/>
        </w:rPr>
        <w:t>resuspend</w:t>
      </w:r>
      <w:proofErr w:type="spellEnd"/>
      <w:r w:rsidRPr="007D1531">
        <w:rPr>
          <w:rFonts w:ascii="Times New Roman" w:hAnsi="Times New Roman"/>
          <w:sz w:val="22"/>
        </w:rPr>
        <w:t xml:space="preserve"> the liver cells.  Filter sample into a new tube.</w:t>
      </w:r>
    </w:p>
    <w:p w:rsidR="007D1531" w:rsidRPr="007D1531" w:rsidRDefault="007D1531" w:rsidP="007D1531">
      <w:pPr>
        <w:pStyle w:val="ListParagraph"/>
        <w:numPr>
          <w:ilvl w:val="0"/>
          <w:numId w:val="2"/>
        </w:numPr>
        <w:rPr>
          <w:rFonts w:ascii="Times New Roman" w:hAnsi="Times New Roman"/>
          <w:sz w:val="22"/>
        </w:rPr>
      </w:pPr>
      <w:r w:rsidRPr="007D1531">
        <w:rPr>
          <w:rFonts w:ascii="Times New Roman" w:hAnsi="Times New Roman"/>
          <w:sz w:val="22"/>
        </w:rPr>
        <w:t xml:space="preserve">Use 5ul to count cells and 5ul to stain for </w:t>
      </w:r>
      <w:proofErr w:type="spellStart"/>
      <w:r w:rsidRPr="007D1531">
        <w:rPr>
          <w:rFonts w:ascii="Times New Roman" w:hAnsi="Times New Roman"/>
          <w:sz w:val="22"/>
        </w:rPr>
        <w:t>congenic</w:t>
      </w:r>
      <w:proofErr w:type="spellEnd"/>
      <w:r w:rsidRPr="007D1531">
        <w:rPr>
          <w:rFonts w:ascii="Times New Roman" w:hAnsi="Times New Roman"/>
          <w:sz w:val="22"/>
        </w:rPr>
        <w:t xml:space="preserve"> markers (CD45.1 and CD45.2).</w:t>
      </w:r>
    </w:p>
    <w:p w:rsidR="007D1531" w:rsidRPr="007D1531" w:rsidRDefault="007D1531" w:rsidP="007D1531">
      <w:pPr>
        <w:pStyle w:val="ListParagraph"/>
        <w:numPr>
          <w:ilvl w:val="0"/>
          <w:numId w:val="2"/>
        </w:numPr>
        <w:rPr>
          <w:rFonts w:ascii="Times New Roman" w:hAnsi="Times New Roman"/>
          <w:sz w:val="22"/>
        </w:rPr>
      </w:pPr>
      <w:r w:rsidRPr="007D1531">
        <w:rPr>
          <w:rFonts w:ascii="Times New Roman" w:hAnsi="Times New Roman"/>
          <w:sz w:val="22"/>
        </w:rPr>
        <w:t xml:space="preserve">When staining fetal liver ALWAYS </w:t>
      </w:r>
      <w:proofErr w:type="spellStart"/>
      <w:r w:rsidRPr="007D1531">
        <w:rPr>
          <w:rFonts w:ascii="Times New Roman" w:hAnsi="Times New Roman"/>
          <w:sz w:val="22"/>
        </w:rPr>
        <w:t>Fc</w:t>
      </w:r>
      <w:proofErr w:type="spellEnd"/>
      <w:r w:rsidRPr="007D1531">
        <w:rPr>
          <w:rFonts w:ascii="Times New Roman" w:hAnsi="Times New Roman"/>
          <w:sz w:val="22"/>
        </w:rPr>
        <w:t xml:space="preserve"> block for five minutes and stain the cells for a full 15.  It’s usually hard to see 45.1 and 45.2 positive cells at this stage.</w:t>
      </w:r>
    </w:p>
    <w:p w:rsidR="007D1531" w:rsidRPr="007D1531" w:rsidRDefault="007D1531" w:rsidP="007D1531">
      <w:pPr>
        <w:pStyle w:val="ListParagraph"/>
        <w:numPr>
          <w:ilvl w:val="0"/>
          <w:numId w:val="2"/>
        </w:numPr>
        <w:rPr>
          <w:rFonts w:ascii="Times New Roman" w:hAnsi="Times New Roman"/>
          <w:sz w:val="22"/>
        </w:rPr>
      </w:pPr>
      <w:r w:rsidRPr="007D1531">
        <w:rPr>
          <w:rFonts w:ascii="Times New Roman" w:hAnsi="Times New Roman"/>
          <w:sz w:val="22"/>
        </w:rPr>
        <w:t xml:space="preserve">Select recipient mice based on </w:t>
      </w:r>
      <w:proofErr w:type="spellStart"/>
      <w:r w:rsidRPr="007D1531">
        <w:rPr>
          <w:rFonts w:ascii="Times New Roman" w:hAnsi="Times New Roman"/>
          <w:sz w:val="22"/>
        </w:rPr>
        <w:t>congenic</w:t>
      </w:r>
      <w:proofErr w:type="spellEnd"/>
      <w:r w:rsidRPr="007D1531">
        <w:rPr>
          <w:rFonts w:ascii="Times New Roman" w:hAnsi="Times New Roman"/>
          <w:sz w:val="22"/>
        </w:rPr>
        <w:t xml:space="preserve"> markers.  </w:t>
      </w:r>
      <w:proofErr w:type="gramStart"/>
      <w:r w:rsidRPr="007D1531">
        <w:rPr>
          <w:rFonts w:ascii="Times New Roman" w:hAnsi="Times New Roman"/>
          <w:sz w:val="22"/>
        </w:rPr>
        <w:t>Mice should be no younger than four weeks</w:t>
      </w:r>
      <w:proofErr w:type="gramEnd"/>
      <w:r w:rsidRPr="007D1531">
        <w:rPr>
          <w:rFonts w:ascii="Times New Roman" w:hAnsi="Times New Roman"/>
          <w:sz w:val="22"/>
        </w:rPr>
        <w:t xml:space="preserve">, </w:t>
      </w:r>
      <w:proofErr w:type="gramStart"/>
      <w:r w:rsidRPr="007D1531">
        <w:rPr>
          <w:rFonts w:ascii="Times New Roman" w:hAnsi="Times New Roman"/>
          <w:sz w:val="22"/>
        </w:rPr>
        <w:t>six is better</w:t>
      </w:r>
      <w:proofErr w:type="gramEnd"/>
      <w:r w:rsidRPr="007D1531">
        <w:rPr>
          <w:rFonts w:ascii="Times New Roman" w:hAnsi="Times New Roman"/>
          <w:sz w:val="22"/>
        </w:rPr>
        <w:t>.  Males preferable</w:t>
      </w:r>
    </w:p>
    <w:p w:rsidR="007D1531" w:rsidRPr="007D1531" w:rsidRDefault="007D1531" w:rsidP="007D1531">
      <w:pPr>
        <w:pStyle w:val="ListParagraph"/>
        <w:numPr>
          <w:ilvl w:val="0"/>
          <w:numId w:val="2"/>
        </w:numPr>
        <w:rPr>
          <w:rFonts w:ascii="Times New Roman" w:hAnsi="Times New Roman"/>
          <w:sz w:val="22"/>
        </w:rPr>
      </w:pPr>
      <w:r w:rsidRPr="007D1531">
        <w:rPr>
          <w:rFonts w:ascii="Times New Roman" w:hAnsi="Times New Roman"/>
          <w:sz w:val="22"/>
        </w:rPr>
        <w:t xml:space="preserve">Irradiate recipient mice with 1000 </w:t>
      </w:r>
      <w:proofErr w:type="spellStart"/>
      <w:r w:rsidRPr="007D1531">
        <w:rPr>
          <w:rFonts w:ascii="Times New Roman" w:hAnsi="Times New Roman"/>
          <w:sz w:val="22"/>
        </w:rPr>
        <w:t>rad</w:t>
      </w:r>
      <w:proofErr w:type="spellEnd"/>
      <w:r w:rsidRPr="007D1531">
        <w:rPr>
          <w:rFonts w:ascii="Times New Roman" w:hAnsi="Times New Roman"/>
          <w:sz w:val="22"/>
        </w:rPr>
        <w:t xml:space="preserve"> (900 if they are really small).</w:t>
      </w:r>
    </w:p>
    <w:p w:rsidR="007D1531" w:rsidRPr="007D1531" w:rsidRDefault="007D1531" w:rsidP="007D1531">
      <w:pPr>
        <w:pStyle w:val="ListParagraph"/>
        <w:numPr>
          <w:ilvl w:val="0"/>
          <w:numId w:val="2"/>
        </w:numPr>
        <w:rPr>
          <w:rFonts w:ascii="Times New Roman" w:hAnsi="Times New Roman"/>
          <w:sz w:val="22"/>
        </w:rPr>
      </w:pPr>
      <w:r w:rsidRPr="007D1531">
        <w:rPr>
          <w:rFonts w:ascii="Times New Roman" w:hAnsi="Times New Roman"/>
          <w:sz w:val="22"/>
        </w:rPr>
        <w:t xml:space="preserve">Process </w:t>
      </w:r>
      <w:proofErr w:type="spellStart"/>
      <w:r w:rsidRPr="007D1531">
        <w:rPr>
          <w:rFonts w:ascii="Times New Roman" w:hAnsi="Times New Roman"/>
          <w:sz w:val="22"/>
        </w:rPr>
        <w:t>RAGko</w:t>
      </w:r>
      <w:proofErr w:type="spellEnd"/>
      <w:r w:rsidRPr="007D1531">
        <w:rPr>
          <w:rFonts w:ascii="Times New Roman" w:hAnsi="Times New Roman"/>
          <w:sz w:val="22"/>
        </w:rPr>
        <w:t xml:space="preserve"> bone marrow in media (Id2ko mice have a defect in </w:t>
      </w:r>
      <w:proofErr w:type="spellStart"/>
      <w:r w:rsidRPr="007D1531">
        <w:rPr>
          <w:rFonts w:ascii="Times New Roman" w:hAnsi="Times New Roman"/>
          <w:sz w:val="22"/>
        </w:rPr>
        <w:t>APCs</w:t>
      </w:r>
      <w:proofErr w:type="spellEnd"/>
      <w:r w:rsidRPr="007D1531">
        <w:rPr>
          <w:rFonts w:ascii="Times New Roman" w:hAnsi="Times New Roman"/>
          <w:sz w:val="22"/>
        </w:rPr>
        <w:t xml:space="preserve"> so we use </w:t>
      </w:r>
      <w:proofErr w:type="spellStart"/>
      <w:r w:rsidRPr="007D1531">
        <w:rPr>
          <w:rFonts w:ascii="Times New Roman" w:hAnsi="Times New Roman"/>
          <w:sz w:val="22"/>
        </w:rPr>
        <w:t>RAGko</w:t>
      </w:r>
      <w:proofErr w:type="spellEnd"/>
      <w:r w:rsidRPr="007D1531">
        <w:rPr>
          <w:rFonts w:ascii="Times New Roman" w:hAnsi="Times New Roman"/>
          <w:sz w:val="22"/>
        </w:rPr>
        <w:t xml:space="preserve"> cells to solve this problem).</w:t>
      </w:r>
    </w:p>
    <w:p w:rsidR="007D1531" w:rsidRPr="007D1531" w:rsidRDefault="007D1531" w:rsidP="007D1531">
      <w:pPr>
        <w:pStyle w:val="ListParagraph"/>
        <w:numPr>
          <w:ilvl w:val="0"/>
          <w:numId w:val="2"/>
        </w:numPr>
        <w:rPr>
          <w:rFonts w:ascii="Times New Roman" w:hAnsi="Times New Roman"/>
          <w:sz w:val="22"/>
        </w:rPr>
      </w:pPr>
      <w:r w:rsidRPr="007D1531">
        <w:rPr>
          <w:rFonts w:ascii="Times New Roman" w:hAnsi="Times New Roman"/>
          <w:sz w:val="22"/>
        </w:rPr>
        <w:t>Each mouse should receive an absolute minimum of 3x10^6 fetal liver cells.  5x10^6 is optimal.  Even up to 10x10^6 is fine.  However, normalize the number of fetal liver cells per mouse for each group (EG: make sure recipients getting KO cells get the same number of cells as recipients getting WT cells).  Add 1/10</w:t>
      </w:r>
      <w:r w:rsidRPr="007D1531">
        <w:rPr>
          <w:rFonts w:ascii="Times New Roman" w:hAnsi="Times New Roman"/>
          <w:sz w:val="22"/>
          <w:vertAlign w:val="superscript"/>
        </w:rPr>
        <w:t>th</w:t>
      </w:r>
      <w:r w:rsidRPr="007D1531">
        <w:rPr>
          <w:rFonts w:ascii="Times New Roman" w:hAnsi="Times New Roman"/>
          <w:sz w:val="22"/>
        </w:rPr>
        <w:t xml:space="preserve"> the number of </w:t>
      </w:r>
      <w:proofErr w:type="spellStart"/>
      <w:r w:rsidRPr="007D1531">
        <w:rPr>
          <w:rFonts w:ascii="Times New Roman" w:hAnsi="Times New Roman"/>
          <w:sz w:val="22"/>
        </w:rPr>
        <w:t>RAGko</w:t>
      </w:r>
      <w:proofErr w:type="spellEnd"/>
      <w:r w:rsidRPr="007D1531">
        <w:rPr>
          <w:rFonts w:ascii="Times New Roman" w:hAnsi="Times New Roman"/>
          <w:sz w:val="22"/>
        </w:rPr>
        <w:t xml:space="preserve"> bone marrow cells (EG: if you’re injecting 5x10^6 fetal liver cells add 5x10^5 </w:t>
      </w:r>
      <w:proofErr w:type="spellStart"/>
      <w:r w:rsidRPr="007D1531">
        <w:rPr>
          <w:rFonts w:ascii="Times New Roman" w:hAnsi="Times New Roman"/>
          <w:sz w:val="22"/>
        </w:rPr>
        <w:t>RAGko</w:t>
      </w:r>
      <w:proofErr w:type="spellEnd"/>
      <w:r w:rsidRPr="007D1531">
        <w:rPr>
          <w:rFonts w:ascii="Times New Roman" w:hAnsi="Times New Roman"/>
          <w:sz w:val="22"/>
        </w:rPr>
        <w:t xml:space="preserve"> bone marrow cells).</w:t>
      </w:r>
    </w:p>
    <w:p w:rsidR="007D1531" w:rsidRPr="007D1531" w:rsidRDefault="007D1531" w:rsidP="007D1531">
      <w:pPr>
        <w:pStyle w:val="ListParagraph"/>
        <w:numPr>
          <w:ilvl w:val="0"/>
          <w:numId w:val="2"/>
        </w:numPr>
        <w:rPr>
          <w:rFonts w:ascii="Times New Roman" w:hAnsi="Times New Roman"/>
          <w:sz w:val="22"/>
        </w:rPr>
      </w:pPr>
      <w:r w:rsidRPr="007D1531">
        <w:rPr>
          <w:rFonts w:ascii="Times New Roman" w:hAnsi="Times New Roman"/>
          <w:sz w:val="22"/>
        </w:rPr>
        <w:t xml:space="preserve">Wash the cells with sterile PBS (media can cause rejection.  However, since the mice have been irradiated if you have very few cells you can skip this step).  </w:t>
      </w:r>
      <w:proofErr w:type="spellStart"/>
      <w:r w:rsidRPr="007D1531">
        <w:rPr>
          <w:rFonts w:ascii="Times New Roman" w:hAnsi="Times New Roman"/>
          <w:sz w:val="22"/>
        </w:rPr>
        <w:t>Resuspend</w:t>
      </w:r>
      <w:proofErr w:type="spellEnd"/>
      <w:r w:rsidRPr="007D1531">
        <w:rPr>
          <w:rFonts w:ascii="Times New Roman" w:hAnsi="Times New Roman"/>
          <w:sz w:val="22"/>
        </w:rPr>
        <w:t xml:space="preserve"> in correct amount of PBS (each mouse should receive it’s cells in 200ul).</w:t>
      </w:r>
    </w:p>
    <w:p w:rsidR="007D1531" w:rsidRPr="007D1531" w:rsidRDefault="007D1531" w:rsidP="007D1531">
      <w:pPr>
        <w:pStyle w:val="ListParagraph"/>
        <w:numPr>
          <w:ilvl w:val="0"/>
          <w:numId w:val="2"/>
        </w:numPr>
        <w:rPr>
          <w:rFonts w:ascii="Times New Roman" w:hAnsi="Times New Roman"/>
          <w:sz w:val="22"/>
        </w:rPr>
      </w:pPr>
      <w:r w:rsidRPr="007D1531">
        <w:rPr>
          <w:rFonts w:ascii="Times New Roman" w:hAnsi="Times New Roman"/>
          <w:sz w:val="22"/>
        </w:rPr>
        <w:t>Inject cells ASAP into the tail veins of recipient mice (cells don’t do too well in PBS for long periods of time).</w:t>
      </w:r>
    </w:p>
    <w:p w:rsidR="007D1531" w:rsidRPr="007D1531" w:rsidRDefault="007D1531" w:rsidP="007D1531">
      <w:pPr>
        <w:pStyle w:val="ListParagraph"/>
        <w:numPr>
          <w:ilvl w:val="0"/>
          <w:numId w:val="2"/>
        </w:numPr>
        <w:rPr>
          <w:rFonts w:ascii="Times New Roman" w:hAnsi="Times New Roman"/>
          <w:sz w:val="22"/>
        </w:rPr>
      </w:pPr>
      <w:r w:rsidRPr="007D1531">
        <w:rPr>
          <w:rFonts w:ascii="Times New Roman" w:hAnsi="Times New Roman"/>
          <w:sz w:val="22"/>
        </w:rPr>
        <w:t>Recipient mice should receive antibiotics in their drinking water for 2 weeks (changed weekly).</w:t>
      </w:r>
    </w:p>
    <w:p w:rsidR="007D1531" w:rsidRPr="007D1531" w:rsidRDefault="007D1531" w:rsidP="007D1531">
      <w:pPr>
        <w:pStyle w:val="ListParagraph"/>
        <w:rPr>
          <w:sz w:val="22"/>
        </w:rPr>
      </w:pPr>
    </w:p>
    <w:p w:rsidR="007D1531" w:rsidRDefault="007D1531" w:rsidP="007D1531"/>
    <w:p w:rsidR="00CF61B5" w:rsidRDefault="007D1531" w:rsidP="007D1531"/>
    <w:sectPr w:rsidR="00CF61B5" w:rsidSect="00CF61B5">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2267E6C"/>
    <w:multiLevelType w:val="hybridMultilevel"/>
    <w:tmpl w:val="446EC5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FCA325B"/>
    <w:multiLevelType w:val="hybridMultilevel"/>
    <w:tmpl w:val="79702ED6"/>
    <w:lvl w:ilvl="0" w:tplc="1C0C6448">
      <w:start w:val="1"/>
      <w:numFmt w:val="decimal"/>
      <w:lvlText w:val="%1."/>
      <w:lvlJc w:val="left"/>
      <w:pPr>
        <w:ind w:left="720" w:hanging="360"/>
      </w:pPr>
      <w:rPr>
        <w:rFonts w:asciiTheme="minorHAnsi" w:hAnsi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7D1531"/>
    <w:rsid w:val="007D1531"/>
  </w:rsids>
  <m:mathPr>
    <m:mathFont m:val="Abadi MT Condensed Light"/>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276"/>
  <w:style w:type="paragraph" w:default="1" w:styleId="Normal">
    <w:name w:val="Normal"/>
    <w:qFormat/>
    <w:rsid w:val="007D1531"/>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ListParagraph">
    <w:name w:val="List Paragraph"/>
    <w:basedOn w:val="Normal"/>
    <w:uiPriority w:val="34"/>
    <w:qFormat/>
    <w:rsid w:val="007D1531"/>
    <w:pPr>
      <w:ind w:left="720"/>
      <w:contextualSpacing/>
    </w:p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6" Type="http://schemas.openxmlformats.org/officeDocument/2006/relationships/theme" Target="theme/theme1.xml"/><Relationship Id="rId4" Type="http://schemas.openxmlformats.org/officeDocument/2006/relationships/webSettings" Target="webSettings.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5"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Macintosh Word</Application>
  <DocSecurity>0</DocSecurity>
  <Lines>1</Lines>
  <Paragraphs>1</Paragraphs>
  <ScaleCrop>false</ScaleCrop>
  <Company>UCSD</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Ananda Goldrath</dc:creator>
  <cp:keywords/>
  <cp:lastModifiedBy>Ananda Goldrath</cp:lastModifiedBy>
  <cp:revision>1</cp:revision>
  <cp:lastPrinted>2010-05-11T19:06:00Z</cp:lastPrinted>
  <dcterms:created xsi:type="dcterms:W3CDTF">2010-05-11T19:00:00Z</dcterms:created>
  <dcterms:modified xsi:type="dcterms:W3CDTF">2010-05-11T19:06:00Z</dcterms:modified>
</cp:coreProperties>
</file>