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720" w:hanging="0"/>
        <w:rPr/>
      </w:pPr>
      <w:r>
        <w:rPr/>
      </w:r>
    </w:p>
    <w:p>
      <w:pPr>
        <w:pStyle w:val="Heading1"/>
        <w:ind w:right="-720" w:hanging="0"/>
        <w:rPr/>
      </w:pPr>
      <w:r>
        <w:rPr/>
        <w:t>In vitro IFN-gamma:</w:t>
      </w:r>
    </w:p>
    <w:p>
      <w:pPr>
        <w:pStyle w:val="Normal"/>
        <w:ind w:right="-720" w:hanging="0"/>
        <w:rPr/>
      </w:pPr>
      <w:r>
        <w:rPr/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480"/>
        <w:ind w:left="360" w:right="-720" w:hanging="0"/>
        <w:rPr/>
      </w:pPr>
      <w:r>
        <w:rPr/>
        <w:t>Plate  4x10</w:t>
      </w:r>
      <w:r>
        <w:rPr>
          <w:vertAlign w:val="superscript"/>
        </w:rPr>
        <w:t>6</w:t>
      </w:r>
      <w:r>
        <w:rPr/>
        <w:t xml:space="preserve"> cells in 24 well dish, 100</w:t>
      </w:r>
      <w:r>
        <w:rPr>
          <w:rFonts w:cs="Symbol" w:ascii="Symbol" w:hAnsi="Symbol"/>
        </w:rPr>
        <w:t></w:t>
      </w:r>
      <w:r>
        <w:rPr/>
        <w:t>L of 4x10</w:t>
      </w:r>
      <w:r>
        <w:rPr>
          <w:vertAlign w:val="superscript"/>
        </w:rPr>
        <w:t>7</w:t>
      </w:r>
      <w:r>
        <w:rPr/>
        <w:t xml:space="preserve"> cells/mL.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480"/>
        <w:ind w:left="360" w:right="-720" w:hanging="0"/>
        <w:rPr/>
      </w:pPr>
      <w:r>
        <w:rPr/>
        <w:t>Add 1 mL of RP10 or OVAp at 10nM (10</w:t>
      </w:r>
      <w:r>
        <w:rPr>
          <w:vertAlign w:val="superscript"/>
        </w:rPr>
        <w:t>-8</w:t>
      </w:r>
      <w:r>
        <w:rPr/>
        <w:t>M) in RP10.</w:t>
      </w:r>
    </w:p>
    <w:p>
      <w:pPr>
        <w:pStyle w:val="Normal"/>
        <w:spacing w:lineRule="auto" w:line="480"/>
        <w:ind w:left="1440" w:right="-720" w:hanging="0"/>
        <w:rPr/>
      </w:pPr>
      <w:r>
        <w:rPr/>
        <w:t>Peptide stock at 1mM, do 1:1000, 10</w:t>
      </w:r>
      <w:r>
        <w:rPr>
          <w:rFonts w:cs="Symbol" w:ascii="Symbol" w:hAnsi="Symbol"/>
        </w:rPr>
        <w:t></w:t>
      </w:r>
      <w:r>
        <w:rPr/>
        <w:t>L in 10mLs = 10</w:t>
      </w:r>
      <w:r>
        <w:rPr>
          <w:vertAlign w:val="superscript"/>
        </w:rPr>
        <w:t>-6</w:t>
      </w:r>
      <w:r>
        <w:rPr/>
        <w:t>M</w:t>
      </w:r>
    </w:p>
    <w:p>
      <w:pPr>
        <w:pStyle w:val="Normal"/>
        <w:spacing w:lineRule="auto" w:line="480"/>
        <w:ind w:left="1440" w:right="-720" w:hanging="0"/>
        <w:rPr/>
      </w:pPr>
      <w:r>
        <w:rPr/>
        <w:t>Then do 1:100, 120</w:t>
      </w:r>
      <w:r>
        <w:rPr>
          <w:rFonts w:cs="Symbol" w:ascii="Symbol" w:hAnsi="Symbol"/>
        </w:rPr>
        <w:t></w:t>
      </w:r>
      <w:r>
        <w:rPr/>
        <w:t>L in 12mLs = 10</w:t>
      </w:r>
      <w:r>
        <w:rPr>
          <w:vertAlign w:val="superscript"/>
        </w:rPr>
        <w:t>-8</w:t>
      </w:r>
      <w:r>
        <w:rPr/>
        <w:t>M</w:t>
      </w:r>
    </w:p>
    <w:p>
      <w:pPr>
        <w:pStyle w:val="Normal"/>
        <w:spacing w:lineRule="auto" w:line="480"/>
        <w:ind w:left="1440" w:right="-720" w:hanging="0"/>
        <w:rPr/>
      </w:pPr>
      <w:r>
        <w:rPr/>
        <w:t>Keep at stock of the 10</w:t>
      </w:r>
      <w:r>
        <w:rPr>
          <w:vertAlign w:val="superscript"/>
        </w:rPr>
        <w:t>-6</w:t>
      </w:r>
      <w:r>
        <w:rPr/>
        <w:t>M in freezer diluted in PBS.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>Incubate at 37 for 3 hours, add 1</w:t>
      </w:r>
      <w:r>
        <w:rPr>
          <w:rFonts w:cs="Symbol" w:ascii="Symbol" w:hAnsi="Symbol"/>
        </w:rPr>
        <w:t></w:t>
      </w:r>
      <w:r>
        <w:rPr/>
        <w:t>L golgi stop and incubate for 3 more hours.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>Harvest into eppendorf tubes, spin down, block with 5mL of Fc block for 5 minutes, add primary antibodies in 25</w:t>
      </w:r>
      <w:r>
        <w:rPr>
          <w:rFonts w:cs="Symbol" w:ascii="Symbol" w:hAnsi="Symbol"/>
        </w:rPr>
        <w:t></w:t>
      </w:r>
      <w:r>
        <w:rPr/>
        <w:t xml:space="preserve">L/sample.  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686"/>
        <w:gridCol w:w="2118"/>
        <w:gridCol w:w="1319"/>
        <w:gridCol w:w="1669"/>
      </w:tblGrid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rPr/>
            </w:pPr>
            <w:r>
              <w:rPr/>
              <w:t>CD45.1 FITC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rPr/>
            </w:pPr>
            <w:r>
              <w:rPr/>
              <w:t>---PE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rPr/>
            </w:pPr>
            <w:r>
              <w:rPr/>
              <w:t>CD4/B220 PETR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rPr/>
            </w:pPr>
            <w:r>
              <w:rPr/>
              <w:t>CD8 CYC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rPr/>
            </w:pPr>
            <w:r>
              <w:rPr/>
              <w:t># of samples</w:t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rPr/>
            </w:pPr>
            <w:r>
              <w:rPr>
                <w:rFonts w:cs="Symbol" w:ascii="Symbol" w:hAnsi="Symbol"/>
              </w:rPr>
              <w:t></w:t>
            </w:r>
            <w:r>
              <w:rPr/>
              <w:t>L/sample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rPr/>
            </w:pPr>
            <w:r>
              <w:rPr/>
              <w:t>---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rPr/>
            </w:pPr>
            <w:r>
              <w:rPr>
                <w:rFonts w:cs="Symbol" w:ascii="Symbol" w:hAnsi="Symbol"/>
              </w:rPr>
              <w:t></w:t>
            </w:r>
            <w:r>
              <w:rPr/>
              <w:t>L/sample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rPr/>
            </w:pPr>
            <w:r>
              <w:rPr>
                <w:rFonts w:cs="Symbol" w:ascii="Symbol" w:hAnsi="Symbol"/>
              </w:rPr>
              <w:t></w:t>
            </w:r>
            <w:r>
              <w:rPr/>
              <w:t>L/sample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rPr/>
            </w:pPr>
            <w:r>
              <w:rPr>
                <w:rFonts w:cs="Symbol" w:ascii="Symbol" w:hAnsi="Symbol"/>
              </w:rPr>
              <w:t></w:t>
            </w:r>
            <w:r>
              <w:rPr/>
              <w:t>L/sample</w:t>
            </w:r>
          </w:p>
        </w:tc>
      </w:tr>
      <w:tr>
        <w:trPr/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rPr/>
            </w:pPr>
            <w:r>
              <w:rPr/>
              <w:t>Total=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/>
            </w:pPr>
            <w:r>
              <w:rPr/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/>
            </w:pPr>
            <w:r>
              <w:rPr/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/>
            </w:pPr>
            <w:r>
              <w:rPr/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/>
            </w:pPr>
            <w:r>
              <w:rPr/>
            </w:r>
          </w:p>
        </w:tc>
      </w:tr>
    </w:tbl>
    <w:p>
      <w:pPr>
        <w:pStyle w:val="Normal"/>
        <w:spacing w:lineRule="auto" w:line="480"/>
        <w:ind w:right="-720" w:hanging="0"/>
        <w:rPr/>
      </w:pPr>
      <w:r>
        <w:rPr/>
        <w:t xml:space="preserve">    </w:t>
      </w:r>
      <w:r>
        <w:rPr/>
        <w:t>Antibodies in 25</w:t>
      </w:r>
      <w:r>
        <w:rPr>
          <w:rFonts w:cs="Symbol" w:ascii="Symbol" w:hAnsi="Symbol"/>
        </w:rPr>
        <w:t></w:t>
      </w:r>
      <w:r>
        <w:rPr/>
        <w:t>L/sample FACS buffer  =_________________</w:t>
      </w:r>
      <w:r>
        <w:rPr>
          <w:rFonts w:cs="Symbol" w:ascii="Symbol" w:hAnsi="Symbol"/>
        </w:rPr>
        <w:t></w:t>
      </w:r>
      <w:r>
        <w:rPr/>
        <w:t>L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>Incubate 20 minutes on ice.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>Wash 1x 1.5 mLs.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>Add 250</w:t>
      </w:r>
      <w:r>
        <w:rPr>
          <w:rFonts w:cs="Symbol" w:ascii="Symbol" w:hAnsi="Symbol"/>
        </w:rPr>
        <w:t></w:t>
      </w:r>
      <w:r>
        <w:rPr/>
        <w:t>L fix/perm, incubate 30 mintues.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>Wash twice in 1 mL of cytowash/perm (diluted in H2O as per Pharmingen).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>Resuspend in 25</w:t>
      </w:r>
      <w:r>
        <w:rPr>
          <w:rFonts w:cs="Symbol" w:ascii="Symbol" w:hAnsi="Symbol"/>
        </w:rPr>
        <w:t></w:t>
      </w:r>
      <w:r>
        <w:rPr/>
        <w:t>L/sample diluted Fc block (5</w:t>
      </w:r>
      <w:r>
        <w:rPr>
          <w:rFonts w:cs="Symbol" w:ascii="Symbol" w:hAnsi="Symbol"/>
        </w:rPr>
        <w:t></w:t>
      </w:r>
      <w:r>
        <w:rPr/>
        <w:t>L/sample Fc and 20</w:t>
      </w:r>
      <w:r>
        <w:rPr>
          <w:rFonts w:cs="Symbol" w:ascii="Symbol" w:hAnsi="Symbol"/>
        </w:rPr>
        <w:t></w:t>
      </w:r>
      <w:r>
        <w:rPr/>
        <w:t>L/sample cytowash/perm, 5 minutes room temp.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 xml:space="preserve">  </w:t>
      </w:r>
      <w:r>
        <w:rPr/>
        <w:t>Add anti-IFNgamm PE in 25</w:t>
      </w:r>
      <w:r>
        <w:rPr>
          <w:rFonts w:cs="Symbol" w:ascii="Symbol" w:hAnsi="Symbol"/>
        </w:rPr>
        <w:t></w:t>
      </w:r>
      <w:r>
        <w:rPr/>
        <w:t xml:space="preserve">L/sample cytowash/perm.  30 minutes at 4C, wash 1x 1.5mLs cytowash/perm.  </w:t>
      </w:r>
    </w:p>
    <w:p>
      <w:pPr>
        <w:pStyle w:val="Normal"/>
        <w:numPr>
          <w:ilvl w:val="0"/>
          <w:numId w:val="2"/>
        </w:numPr>
        <w:spacing w:lineRule="auto" w:line="480"/>
        <w:ind w:left="720" w:right="-1800" w:hanging="360"/>
        <w:rPr/>
      </w:pPr>
      <w:r>
        <w:rPr/>
        <w:t xml:space="preserve">  </w:t>
      </w:r>
      <w:r>
        <w:rPr/>
        <w:t>Resuspend in 500</w:t>
      </w:r>
      <w:r>
        <w:rPr>
          <w:rFonts w:cs="Symbol" w:ascii="Symbol" w:hAnsi="Symbol"/>
        </w:rPr>
        <w:t></w:t>
      </w:r>
      <w:r>
        <w:rPr/>
        <w:t xml:space="preserve">L/sample Fixative.  </w:t>
      </w:r>
    </w:p>
    <w:p>
      <w:pPr>
        <w:pStyle w:val="Normal"/>
        <w:spacing w:lineRule="auto" w:line="480"/>
        <w:ind w:left="360" w:right="-1800" w:hanging="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right="-720" w:hanging="0"/>
      <w:outlineLvl w:val="0"/>
    </w:pPr>
    <w:rPr>
      <w:b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2003-11-11T08:39:00Z</dcterms:created>
  <dc:creator>goldratha</dc:creator>
  <dc:description/>
  <dc:language>en-US</dc:language>
  <cp:lastModifiedBy>Ananda Goldrath</cp:lastModifiedBy>
  <cp:lastPrinted>2003-11-20T08:30:00Z</cp:lastPrinted>
  <dcterms:modified xsi:type="dcterms:W3CDTF">2005-07-07T16:47:00Z</dcterms:modified>
  <cp:revision>11</cp:revision>
  <dc:subject/>
  <dc:title>IFN-gamma</dc:title>
</cp:coreProperties>
</file>