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91B8" w14:textId="6939A662" w:rsidR="00217CCC" w:rsidRPr="007D3EDD" w:rsidRDefault="00D65A9D" w:rsidP="00893CF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2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Cas9 </w:t>
      </w:r>
      <w:r w:rsidR="00E4626E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RNP</w:t>
      </w:r>
      <w:r w:rsidR="00E4626E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 Electroporation Protocol (</w:t>
      </w:r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Seki and </w:t>
      </w:r>
      <w:proofErr w:type="spellStart"/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Rutt</w:t>
      </w:r>
      <w:proofErr w:type="spellEnd"/>
      <w:r w:rsidR="00E4626E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, </w:t>
      </w:r>
      <w:r w:rsidR="00E4626E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JEM, 2018</w:t>
      </w:r>
      <w:r w:rsidR="00217CCC" w:rsidRPr="007D3EDD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)</w:t>
      </w:r>
      <w:r w:rsidR="00D31DF7">
        <w:rPr>
          <w:rFonts w:ascii="Times New Roman" w:hAnsi="Times New Roman" w:cs="Times New Roman"/>
          <w:b/>
          <w:color w:val="000000" w:themeColor="text1"/>
          <w:sz w:val="22"/>
          <w:szCs w:val="20"/>
        </w:rPr>
        <w:t xml:space="preserve"> for </w:t>
      </w:r>
      <w:proofErr w:type="spellStart"/>
      <w:r w:rsidR="003A304B">
        <w:rPr>
          <w:rFonts w:ascii="Times New Roman" w:hAnsi="Times New Roman" w:cs="Times New Roman"/>
          <w:b/>
          <w:color w:val="000000" w:themeColor="text1"/>
          <w:sz w:val="22"/>
          <w:szCs w:val="20"/>
        </w:rPr>
        <w:t>Tianda</w:t>
      </w:r>
      <w:proofErr w:type="spellEnd"/>
    </w:p>
    <w:p w14:paraId="72B42AB1" w14:textId="77777777" w:rsidR="00D55985" w:rsidRDefault="00D55985" w:rsidP="00D55985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D6AE5B" w14:textId="77777777" w:rsidR="00D55985" w:rsidRDefault="00D55985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Generated by Katia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Faliti</w:t>
      </w:r>
      <w:proofErr w:type="spellEnd"/>
    </w:p>
    <w:p w14:paraId="3AEB9BD2" w14:textId="77777777" w:rsidR="00D55985" w:rsidRPr="001E07CF" w:rsidRDefault="00D55985" w:rsidP="00D55985">
      <w:pPr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Modified by Jinyong Choi</w:t>
      </w:r>
    </w:p>
    <w:p w14:paraId="7BC59B0E" w14:textId="77777777" w:rsidR="00893CF6" w:rsidRPr="001E07CF" w:rsidRDefault="00893CF6" w:rsidP="00893CF6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DA6B22" w14:textId="77777777" w:rsidR="001E07CF" w:rsidRPr="00F32A6D" w:rsidRDefault="001E07CF" w:rsidP="00893CF6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F32A6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Materials</w:t>
      </w:r>
    </w:p>
    <w:p w14:paraId="75FBA8B0" w14:textId="77777777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Spleen + </w:t>
      </w:r>
      <w:proofErr w:type="gram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I.Ns</w:t>
      </w:r>
      <w:proofErr w:type="gram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C57B</w:t>
      </w:r>
      <w:r w:rsidR="002452CD">
        <w:rPr>
          <w:rFonts w:ascii="Times New Roman" w:hAnsi="Times New Roman" w:cs="Times New Roman"/>
          <w:color w:val="000000" w:themeColor="text1"/>
          <w:sz w:val="20"/>
          <w:szCs w:val="20"/>
        </w:rPr>
        <w:t>L/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6 mouse.</w:t>
      </w:r>
    </w:p>
    <w:p w14:paraId="1605816A" w14:textId="77777777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CD4 T cells isolation kit (</w:t>
      </w:r>
      <w:proofErr w:type="spellStart"/>
      <w:r w:rsidR="007F3DF1">
        <w:rPr>
          <w:rFonts w:ascii="Times New Roman" w:hAnsi="Times New Roman" w:cs="Times New Roman"/>
          <w:color w:val="000000" w:themeColor="text1"/>
          <w:sz w:val="20"/>
          <w:szCs w:val="20"/>
        </w:rPr>
        <w:t>Stemcell</w:t>
      </w:r>
      <w:proofErr w:type="spellEnd"/>
      <w:r w:rsidR="007F3DF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Technologies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C427F32" w14:textId="6E28D4B4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Culture T cells in RPMI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10%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FCS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Hyclone</w:t>
      </w:r>
      <w:proofErr w:type="spellEnd"/>
      <w:r w:rsidR="00F80118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+ 2mM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Glutamax</w:t>
      </w:r>
      <w:proofErr w:type="spellEnd"/>
      <w:r w:rsidR="00F80118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0.1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mM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NEAA, 5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uM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BME</w:t>
      </w:r>
      <w:r w:rsidR="00EE248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100 U/ml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en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trep</w:t>
      </w:r>
      <w:proofErr w:type="spellEnd"/>
    </w:p>
    <w:p w14:paraId="4E168A23" w14:textId="4D7A4FD4" w:rsidR="00893CF6" w:rsidRPr="001E07CF" w:rsidRDefault="00217CCC" w:rsidP="001E07CF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 acti</w:t>
      </w:r>
      <w:r w:rsidR="00893CF6"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v</w:t>
      </w: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ated CD4 T cells: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E526C3">
        <w:rPr>
          <w:rFonts w:ascii="Times New Roman" w:hAnsi="Times New Roman" w:cs="Times New Roman"/>
          <w:color w:val="000000" w:themeColor="text1"/>
          <w:sz w:val="20"/>
          <w:szCs w:val="20"/>
        </w:rPr>
        <w:t>0.5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6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cells/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ml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AF7724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/ml anti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-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CD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(clone l45-2c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11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, BD)</w:t>
      </w:r>
      <w:r w:rsidR="003C5C52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="00AF7724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/ml a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nti-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CD28 (clone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7.51)</w:t>
      </w:r>
      <w:r w:rsidR="003C5C52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re-acti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v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ation for </w:t>
      </w:r>
      <w:r w:rsidR="00E4626E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days before tr</w:t>
      </w:r>
      <w:r w:rsidR="0059767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nsf</w:t>
      </w:r>
      <w:r w:rsidR="0059767F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ction.</w:t>
      </w:r>
    </w:p>
    <w:p w14:paraId="6080FCE9" w14:textId="683B86EC" w:rsidR="008063A7" w:rsidRDefault="00217CCC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For resting CD4 T cells</w:t>
      </w:r>
      <w:r w:rsidR="00661E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br/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reincubated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w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ith </w:t>
      </w:r>
      <w:r w:rsidR="001E1DD4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ng/ ml 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="001E1DD4">
        <w:rPr>
          <w:rFonts w:ascii="Times New Roman" w:hAnsi="Times New Roman" w:cs="Times New Roman"/>
          <w:color w:val="000000" w:themeColor="text1"/>
          <w:sz w:val="20"/>
          <w:szCs w:val="20"/>
        </w:rPr>
        <w:t>h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lL-7 for 24h before tr</w:t>
      </w:r>
      <w:r w:rsidR="00893CF6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nsf</w:t>
      </w:r>
      <w:r w:rsidR="00661EAD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ction.</w:t>
      </w:r>
    </w:p>
    <w:p w14:paraId="369AA4E2" w14:textId="58AA2930" w:rsidR="008063A7" w:rsidRDefault="004C5407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crRNA and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f</w:t>
      </w:r>
      <w:r w:rsidR="008063A7"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rom IDT</w:t>
      </w:r>
      <w:r w:rsid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  <w:r w:rsidR="008063A7"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br/>
      </w:r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Alt-R CRISPR-Cas9 </w:t>
      </w:r>
      <w:proofErr w:type="spellStart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 xml:space="preserve">Alt-R CRISPR-Cas9 </w:t>
      </w:r>
      <w:proofErr w:type="spellStart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t>-ATTO 550</w:t>
      </w:r>
      <w:r w:rsidR="00ED7A53">
        <w:rPr>
          <w:rFonts w:ascii="Times New Roman" w:hAnsi="Times New Roman" w:cs="Times New Roman"/>
          <w:color w:val="000000" w:themeColor="text1"/>
          <w:sz w:val="20"/>
          <w:szCs w:val="20"/>
        </w:rPr>
        <w:br/>
        <w:t>(ATTO 550: a fluorochrome excited by yellow laser, PE channel)</w:t>
      </w:r>
      <w:r w:rsidR="008063A7"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>Alt-R CRISPR-Cas9 crRNA NTC negative control</w:t>
      </w:r>
    </w:p>
    <w:p w14:paraId="736AF135" w14:textId="281DFAB0" w:rsidR="008063A7" w:rsidRPr="008063A7" w:rsidRDefault="008063A7" w:rsidP="008063A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Cas9 Protein</w:t>
      </w:r>
      <w:r w:rsidRPr="008063A7">
        <w:rPr>
          <w:rFonts w:ascii="Times New Roman" w:hAnsi="Times New Roman" w:cs="Times New Roman"/>
          <w:color w:val="000000" w:themeColor="text1"/>
          <w:sz w:val="20"/>
          <w:szCs w:val="20"/>
        </w:rPr>
        <w:br/>
        <w:t>IDT Cas9 v3 (10 mg/ml)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TrueCut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 Protein v2 (5 mg/ml; Invitrogen)</w:t>
      </w:r>
      <w:r w:rsidR="00C34B9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</w:t>
      </w:r>
      <w:r w:rsidR="00C34B93">
        <w:rPr>
          <w:rFonts w:ascii="Times New Roman" w:hAnsi="Times New Roman" w:cs="Times New Roman"/>
          <w:color w:val="000000" w:themeColor="text1"/>
          <w:sz w:val="20"/>
          <w:szCs w:val="20"/>
        </w:rPr>
        <w:br/>
        <w:t>Cas9 (6.4 mg/ml</w:t>
      </w:r>
      <w:r w:rsidR="003C5C5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C34B93">
        <w:rPr>
          <w:rFonts w:ascii="Times New Roman" w:hAnsi="Times New Roman" w:cs="Times New Roman"/>
          <w:color w:val="000000" w:themeColor="text1"/>
          <w:sz w:val="20"/>
          <w:szCs w:val="20"/>
        </w:rPr>
        <w:t>QB3 Berkley Lab</w:t>
      </w:r>
      <w:r w:rsidR="003C5C52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ED500B6" w14:textId="77777777" w:rsidR="00040218" w:rsidRDefault="00040218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228FC5B" w14:textId="35BCADDD" w:rsidR="00040218" w:rsidRDefault="00040218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266C609" w14:textId="42C7D197" w:rsidR="00040218" w:rsidRDefault="00040218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(D-7)</w:t>
      </w:r>
    </w:p>
    <w:p w14:paraId="772C888B" w14:textId="639E9BA9" w:rsidR="006B20C0" w:rsidRPr="006B20C0" w:rsidRDefault="006B20C0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Isolation SM CD4 T cells and stimulation</w:t>
      </w:r>
    </w:p>
    <w:p w14:paraId="6BBB3388" w14:textId="2DD8E8F9" w:rsidR="006B20C0" w:rsidRPr="006B20C0" w:rsidRDefault="006B20C0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B20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Coat the 24-well plate with 8 </w:t>
      </w:r>
      <w:proofErr w:type="spellStart"/>
      <w:r w:rsidRPr="006B20C0"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 w:rsidRPr="006B20C0">
        <w:rPr>
          <w:rFonts w:ascii="Times New Roman" w:hAnsi="Times New Roman" w:cs="Times New Roman"/>
          <w:color w:val="000000" w:themeColor="text1"/>
          <w:sz w:val="20"/>
          <w:szCs w:val="20"/>
        </w:rPr>
        <w:t>/mL of anti-CD3 and anti-CD28</w:t>
      </w:r>
    </w:p>
    <w:p w14:paraId="28587EE0" w14:textId="57B77716" w:rsidR="006B20C0" w:rsidRPr="006B20C0" w:rsidRDefault="006B20C0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B20C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Culture the cells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at 0.5 x 10</w:t>
      </w:r>
      <w:r w:rsidRPr="006B20C0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6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cells/well in R10 + BME (50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uM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 + NEAA (1:500) + 2 ng/mL rhIL-7.</w:t>
      </w:r>
    </w:p>
    <w:p w14:paraId="246975BB" w14:textId="77777777" w:rsidR="006B20C0" w:rsidRDefault="006B20C0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705BA502" w14:textId="6118E78D" w:rsidR="006B20C0" w:rsidRPr="006B20C0" w:rsidRDefault="006B20C0" w:rsidP="006B20C0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(D-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</w:t>
      </w: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) RNP Electroporation</w:t>
      </w:r>
    </w:p>
    <w:p w14:paraId="120D22F3" w14:textId="77777777" w:rsidR="006B20C0" w:rsidRPr="006B20C0" w:rsidRDefault="006B20C0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F86EC1" w14:textId="7DDD8177" w:rsidR="00217CCC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Preparation of</w:t>
      </w:r>
      <w:r w:rsid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crRNA-</w:t>
      </w:r>
      <w:proofErr w:type="spellStart"/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tracrRNA</w:t>
      </w:r>
      <w:proofErr w:type="spellEnd"/>
      <w:r w:rsidRPr="00EC1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duplex</w:t>
      </w:r>
    </w:p>
    <w:p w14:paraId="3FBDCA0A" w14:textId="77777777" w:rsidR="00EC1A98" w:rsidRPr="00EC1A98" w:rsidRDefault="00EC1A98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EFCB912" w14:textId="6B4CDAB8" w:rsidR="00217CCC" w:rsidRPr="001E07C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To prepare the duplex, 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each 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lt-R crRNA and 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lt-R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 Alt-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racrRNA-AT</w:t>
      </w:r>
      <w:r w:rsidR="00EC1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O550</w:t>
      </w:r>
      <w:r w:rsidR="0020337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were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reconstitute</w:t>
      </w:r>
      <w:r w:rsidR="001C4A8E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</w:t>
      </w:r>
      <w:r w:rsidRPr="002033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100 </w:t>
      </w:r>
      <w:proofErr w:type="spellStart"/>
      <w:proofErr w:type="gramStart"/>
      <w:r w:rsidRPr="002033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uM</w:t>
      </w:r>
      <w:proofErr w:type="spellEnd"/>
      <w:proofErr w:type="gram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203378">
        <w:rPr>
          <w:rFonts w:ascii="Times New Roman" w:hAnsi="Times New Roman" w:cs="Times New Roman"/>
          <w:color w:val="000000" w:themeColor="text1"/>
          <w:sz w:val="20"/>
          <w:szCs w:val="20"/>
        </w:rPr>
        <w:t>wi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th NF Duplex buffer (ID</w:t>
      </w:r>
      <w:r w:rsidR="0020337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0425D788" w14:textId="77777777" w:rsidR="00F0323A" w:rsidRDefault="00F0323A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753718" w14:textId="6A9B8296" w:rsidR="00217CCC" w:rsidRDefault="00217CCC" w:rsidP="00E5105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μM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0323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=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100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proofErr w:type="spellStart"/>
      <w:r w:rsidR="00F0323A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10 nmol/100 </w:t>
      </w:r>
      <w:proofErr w:type="spellStart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2 nmol/20 </w:t>
      </w:r>
      <w:proofErr w:type="spellStart"/>
      <w:r w:rsidR="00E51053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</w:p>
    <w:p w14:paraId="21CF91C0" w14:textId="77777777" w:rsidR="00913708" w:rsidRPr="001E07CF" w:rsidRDefault="00913708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bookmarkStart w:id="0" w:name="_GoBack"/>
      <w:bookmarkEnd w:id="0"/>
    </w:p>
    <w:p w14:paraId="33173A4F" w14:textId="77777777" w:rsidR="00217CCC" w:rsidRPr="001E07CF" w:rsidRDefault="00913708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M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ix oligos at e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q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uimolar con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ce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ntr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ati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ons in a sterile PCR tube (e.g.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l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t-R c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r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RN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+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10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lt-R-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="00217CCC"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1D24AE16" w14:textId="78E06DA3" w:rsidR="00217CCC" w:rsidRPr="001E07C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Annealing oligos by </w:t>
      </w:r>
      <w:r w:rsidRPr="00AD591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heating at 95C for 5 min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 a </w:t>
      </w:r>
      <w:r w:rsidR="00911C7F"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machine, then cool </w:t>
      </w:r>
      <w:r w:rsidR="00911C7F">
        <w:rPr>
          <w:rFonts w:ascii="Times New Roman" w:hAnsi="Times New Roman" w:cs="Times New Roman"/>
          <w:color w:val="000000" w:themeColor="text1"/>
          <w:sz w:val="20"/>
          <w:szCs w:val="20"/>
        </w:rPr>
        <w:t>dow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 at </w:t>
      </w:r>
      <w:r w:rsidRPr="005D3FB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</w:t>
      </w:r>
      <w:r w:rsidR="00911C7F" w:rsidRPr="005D3FB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T</w:t>
      </w:r>
      <w:r w:rsidRPr="005D3FB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at least </w:t>
      </w:r>
      <w:r w:rsidR="00BF4DFE" w:rsidRPr="005D3FB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</w:t>
      </w:r>
      <w:r w:rsidRPr="005D3FB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h.</w:t>
      </w:r>
    </w:p>
    <w:p w14:paraId="23373D1D" w14:textId="7B1E5E6E" w:rsidR="00911C7F" w:rsidRDefault="00911C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198A8F" w14:textId="1EF5ABF0" w:rsidR="00601613" w:rsidRDefault="00601613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After duplexing, the concentration of crRNA-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 in solution is now 50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uM</w:t>
      </w:r>
      <w:proofErr w:type="spellEnd"/>
      <w:proofErr w:type="gram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(50 </w:t>
      </w:r>
      <w:proofErr w:type="spellStart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/</w:t>
      </w:r>
      <w:proofErr w:type="spellStart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 w:rsidR="007614F9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19304114" w14:textId="77777777" w:rsidR="00911C7F" w:rsidRDefault="00911C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3D50F0" w14:textId="77777777" w:rsidR="00217CCC" w:rsidRPr="00911C7F" w:rsidRDefault="00217CCC" w:rsidP="00217CCC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911C7F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Precomplexing of Cas9 / RNP</w:t>
      </w:r>
    </w:p>
    <w:p w14:paraId="2A56FBA1" w14:textId="51D1D4C0" w:rsidR="00866F7E" w:rsidRDefault="00866F7E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9DBBD49" w14:textId="0ED6CEC3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TrueCut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 </w:t>
      </w:r>
      <w:r w:rsidR="00E714F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Protein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v2 concentration: 5 mg/mL (1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6</w:t>
      </w:r>
      <w:r w:rsidR="004634E3">
        <w:rPr>
          <w:rFonts w:ascii="Times New Roman" w:hAnsi="Times New Roman" w:cs="Times New Roman"/>
          <w:color w:val="000000" w:themeColor="text1"/>
          <w:sz w:val="20"/>
          <w:szCs w:val="20"/>
        </w:rPr>
        <w:t>.1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; 30</w:t>
      </w:r>
      <w:r w:rsidR="004634E3">
        <w:rPr>
          <w:rFonts w:ascii="Times New Roman" w:hAnsi="Times New Roman" w:cs="Times New Roman"/>
          <w:color w:val="000000" w:themeColor="text1"/>
          <w:sz w:val="20"/>
          <w:szCs w:val="20"/>
        </w:rPr>
        <w:t>.5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815841F" w14:textId="67D81C06" w:rsidR="004634E3" w:rsidRDefault="004634E3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IDT Cas9 Protein v2 concentration: 10 mg/mL (1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6.1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61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8B80E42" w14:textId="6B299F12" w:rsidR="000D2D7F" w:rsidRDefault="000D2D7F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QB3 Berkley Lab Cas9 Protein: 6.4 mg/mL (1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ug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6.1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39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pmol /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05CAE032" w14:textId="458AFF7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0775260" w14:textId="580AC83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gRNA and Cas9 at </w:t>
      </w:r>
      <w:r w:rsidR="0046677E">
        <w:rPr>
          <w:rFonts w:ascii="Times New Roman" w:hAnsi="Times New Roman" w:cs="Times New Roman"/>
          <w:color w:val="000000" w:themeColor="text1"/>
          <w:sz w:val="20"/>
          <w:szCs w:val="20"/>
        </w:rPr>
        <w:t>~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3:1 molar ratio</w:t>
      </w:r>
    </w:p>
    <w:p w14:paraId="11C0B5C6" w14:textId="77777777" w:rsidR="007614F9" w:rsidRDefault="007614F9" w:rsidP="00217CCC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92EFB8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 xml:space="preserve">In a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strip,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4.8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crRNA-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duplexes (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24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 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2.0</w:t>
      </w:r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QB3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80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gentle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pipetting u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down and incubated RT for at least 10 min.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Now total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6.8</w:t>
      </w:r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mixture generated per reaction.</w:t>
      </w:r>
    </w:p>
    <w:p w14:paraId="3B034514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7DE4F0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or</w:t>
      </w:r>
    </w:p>
    <w:p w14:paraId="03C48868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5B1C09F" w14:textId="2505139B" w:rsidR="00C55F1B" w:rsidRPr="001E07CF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 a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CR strip,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mix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4.8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crRNA-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duplexes (</w:t>
      </w:r>
      <w:r w:rsidR="00396535">
        <w:rPr>
          <w:rFonts w:ascii="Times New Roman" w:hAnsi="Times New Roman" w:cs="Times New Roman"/>
          <w:color w:val="000000" w:themeColor="text1"/>
          <w:sz w:val="20"/>
          <w:szCs w:val="20"/>
        </w:rPr>
        <w:t>24</w:t>
      </w:r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0 </w:t>
      </w:r>
      <w:proofErr w:type="spellStart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46677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)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1.3</w:t>
      </w:r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7B52DB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IDT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v3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80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pmol</w:t>
      </w:r>
      <w:proofErr w:type="spellEnd"/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by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gentle 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>pipetting u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p</w:t>
      </w:r>
      <w:r w:rsidRPr="001E07C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down and incubated RT for at least 10 min.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Now total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6.1</w:t>
      </w:r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8063A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mixture generated per reaction.</w:t>
      </w:r>
    </w:p>
    <w:p w14:paraId="2F374823" w14:textId="77777777" w:rsidR="00C55F1B" w:rsidRPr="001E07CF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6D73F47" w14:textId="77777777" w:rsidR="00C55F1B" w:rsidRPr="001E07CF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A37B75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Note: Check the amount of crRNA,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and Cas9 protein before the reaction.</w:t>
      </w:r>
    </w:p>
    <w:p w14:paraId="2CC40A4D" w14:textId="77777777" w:rsidR="00C55F1B" w:rsidRDefault="00C55F1B" w:rsidP="00C55F1B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~2.4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crRNA, ~2.4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tracrRNA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and ~2.0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Cas9 protein are needed per reaction.</w:t>
      </w:r>
    </w:p>
    <w:p w14:paraId="2BA506DC" w14:textId="77777777" w:rsidR="00C34B93" w:rsidRPr="00C34B93" w:rsidRDefault="00C34B93" w:rsidP="004E011A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8FE944" w14:textId="4866D277" w:rsidR="004E011A" w:rsidRDefault="000A0777" w:rsidP="004E011A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For </w:t>
      </w:r>
      <w:r w:rsidR="003E00AF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Electroporation</w:t>
      </w:r>
      <w:r w:rsidR="004E011A" w:rsidRPr="00203BFD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with </w:t>
      </w:r>
      <w:proofErr w:type="spellStart"/>
      <w:r w:rsidR="004E011A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MaxCyte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ATX</w:t>
      </w:r>
    </w:p>
    <w:p w14:paraId="43F4CC8A" w14:textId="77777777" w:rsidR="004E011A" w:rsidRPr="00203BFD" w:rsidRDefault="004E011A" w:rsidP="004E011A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D4EB81D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Aliquot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57</w:t>
      </w:r>
      <w:r w:rsidRPr="001E7AD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1E7AD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03BF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of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complete media</w:t>
      </w:r>
      <w:r w:rsidRPr="00203BF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/well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203BF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24</w:t>
      </w:r>
      <w:r w:rsidRPr="00203BF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well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plate</w:t>
      </w:r>
      <w:r w:rsidRPr="00203BFD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FF9EE46" w14:textId="5CDF242A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Wash cells with electroporation buffer (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Hyclone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 once and resuspend the cells at 4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10</w:t>
      </w:r>
      <w:r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7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 </w:t>
      </w:r>
      <w:r w:rsidR="00387C3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</w:t>
      </w:r>
      <w:r w:rsidRPr="00DC74B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electroporation buffer.</w:t>
      </w:r>
    </w:p>
    <w:p w14:paraId="6236E70B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Aliquot </w:t>
      </w:r>
      <w:r w:rsidRPr="00DD0B7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50 </w:t>
      </w:r>
      <w:proofErr w:type="spellStart"/>
      <w:r w:rsidRPr="00DD0B7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cells into Eppendorf tubes (2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10</w:t>
      </w:r>
      <w:r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6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rxn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6F4A7553" w14:textId="77777777" w:rsidR="00C55F1B" w:rsidRPr="001E7AD2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Add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6.8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RNP</w:t>
      </w:r>
      <w:r w:rsidRPr="00FA1C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into the cells and mix well. Now total approx.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57</w:t>
      </w:r>
      <w:r w:rsidRPr="004E011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proofErr w:type="spellStart"/>
      <w:r w:rsidRPr="004E011A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.</w:t>
      </w:r>
    </w:p>
    <w:p w14:paraId="1683D350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Transfer the cells/RNP mixture to cuvette (OC-100).</w:t>
      </w:r>
    </w:p>
    <w:p w14:paraId="5A4E55BD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Electroporation with </w:t>
      </w:r>
      <w:r w:rsidRPr="000A077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Expended-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5</w:t>
      </w:r>
      <w:r w:rsidRPr="000A077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protocol</w:t>
      </w:r>
    </w:p>
    <w:p w14:paraId="0A3C1DE9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After electroporation, transfer the cells into 57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media in 24 well, and incubate for 20 min in 37C incubator.</w:t>
      </w:r>
    </w:p>
    <w:p w14:paraId="3F543CDA" w14:textId="77777777" w:rsidR="00C55F1B" w:rsidRDefault="00C55F1B" w:rsidP="00C55F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Add 1 mL of R10 + BME + NEAA + 10 ng/mL IL-2.</w:t>
      </w:r>
    </w:p>
    <w:p w14:paraId="2BC43FA7" w14:textId="7504E169" w:rsidR="004634E3" w:rsidRDefault="004634E3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B2ACC46" w14:textId="77777777" w:rsidR="006B20C0" w:rsidRDefault="006B20C0" w:rsidP="006B20C0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62C6F6BF" w14:textId="4A18F39F" w:rsidR="006B20C0" w:rsidRDefault="006B20C0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(D-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4</w:t>
      </w: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)</w:t>
      </w:r>
    </w:p>
    <w:p w14:paraId="6FF20B7C" w14:textId="3494C2FB" w:rsidR="00153976" w:rsidRDefault="00153976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T</w:t>
      </w:r>
      <w:r w:rsidRPr="0035225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ransfection efficiency</w:t>
      </w:r>
      <w:r w:rsidR="00916644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check and replace the media with rhIL-7</w:t>
      </w:r>
    </w:p>
    <w:p w14:paraId="2F1F5BB4" w14:textId="68A46340" w:rsidR="00916644" w:rsidRDefault="00153976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Check transfection efficiency </w:t>
      </w:r>
      <w:r w:rsidR="00217CCC"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>AT</w:t>
      </w:r>
      <w:r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217CCC"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 550 </w:t>
      </w:r>
      <w:r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fluorescence by flow </w:t>
      </w:r>
      <w:r w:rsidR="00F87C7A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15397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day after transfection</w:t>
      </w:r>
      <w:r w:rsidR="00916644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05806B8A" w14:textId="60B4E468" w:rsidR="00916644" w:rsidRDefault="0091664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Take 80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cells from culture (gently pipetting up and down the cells before taking)</w:t>
      </w:r>
    </w:p>
    <w:p w14:paraId="16AB602C" w14:textId="488B6C8E" w:rsidR="00916644" w:rsidRDefault="0091664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Stain the cells with flow Ab mixture (50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per well):</w:t>
      </w:r>
    </w:p>
    <w:p w14:paraId="28301836" w14:textId="357FC527" w:rsidR="00916644" w:rsidRDefault="0091664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CD4-BV510, L/D-eF780, crRNA-ATTO 550 (PE channel of LSRII-2 and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Fortessa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), and Ab for target protein</w:t>
      </w:r>
    </w:p>
    <w:p w14:paraId="01BB4C74" w14:textId="40D01113" w:rsidR="00916644" w:rsidRDefault="0091664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AE1DC4" w14:textId="38ACE4A3" w:rsidR="003A7074" w:rsidRDefault="003A707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Prepare R10 + BME (50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uM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 + NEAA (1:500) + 2 ng/mL rhIL-7.</w:t>
      </w:r>
    </w:p>
    <w:p w14:paraId="502AF1DB" w14:textId="171C7017" w:rsidR="00916644" w:rsidRDefault="0091664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Spindown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cells at 1,600 rpm</w:t>
      </w:r>
      <w:r w:rsidR="003A707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4 min at 4C.</w:t>
      </w:r>
    </w:p>
    <w:p w14:paraId="3904DBD4" w14:textId="3C3A9F00" w:rsidR="003A7074" w:rsidRDefault="003A7074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Remove </w:t>
      </w:r>
      <w:r w:rsidR="00D246FF">
        <w:rPr>
          <w:rFonts w:ascii="Times New Roman" w:hAnsi="Times New Roman" w:cs="Times New Roman"/>
          <w:color w:val="000000" w:themeColor="text1"/>
          <w:sz w:val="20"/>
          <w:szCs w:val="20"/>
        </w:rPr>
        <w:t>the supernatant and resuspend the cells with prepared R10 + BME + NEAA + rhIL-7</w:t>
      </w:r>
    </w:p>
    <w:p w14:paraId="38DB9A28" w14:textId="7AA4F35E" w:rsidR="00916644" w:rsidRDefault="00D246FF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Culture the cells for o/n.</w:t>
      </w:r>
    </w:p>
    <w:p w14:paraId="0AF8E474" w14:textId="6002DE9F" w:rsidR="00D246FF" w:rsidRDefault="00D246FF" w:rsidP="00352257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6A6662" w14:textId="5486CF25" w:rsidR="006B20C0" w:rsidRPr="006B20C0" w:rsidRDefault="006B20C0" w:rsidP="00352257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(D-3)</w:t>
      </w:r>
    </w:p>
    <w:p w14:paraId="35913F1F" w14:textId="4DC3BB42" w:rsidR="00916644" w:rsidRDefault="00916644" w:rsidP="00916644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6B20C0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Sorting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and Adoptive Transfer</w:t>
      </w:r>
    </w:p>
    <w:p w14:paraId="25A3847A" w14:textId="1EE889F5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Next day,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spindown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cells at 1,600 rpm for 4 min at 4C.</w:t>
      </w:r>
    </w:p>
    <w:p w14:paraId="4F553973" w14:textId="44038FC4" w:rsidR="00D246FF" w:rsidRDefault="00D246FF" w:rsidP="00D246F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Remove the supernatant and wash the cells with PBS.</w:t>
      </w:r>
    </w:p>
    <w:p w14:paraId="6B5B221E" w14:textId="4055D55D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="00916644">
        <w:rPr>
          <w:rFonts w:ascii="Times New Roman" w:hAnsi="Times New Roman" w:cs="Times New Roman"/>
          <w:color w:val="000000" w:themeColor="text1"/>
          <w:sz w:val="20"/>
          <w:szCs w:val="20"/>
        </w:rPr>
        <w:t>tain the cells with L/D-eF780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for 10 min at room temperature.</w:t>
      </w:r>
    </w:p>
    <w:p w14:paraId="39163859" w14:textId="07CCAA3B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Wash the cells with MACS buffer twice and resuspend the cells with MACS buffer (200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).</w:t>
      </w:r>
    </w:p>
    <w:p w14:paraId="2E211F52" w14:textId="7F96214C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Sort the live cells (eF780 negative), count cells by </w:t>
      </w:r>
      <w:proofErr w:type="spellStart"/>
      <w:r>
        <w:rPr>
          <w:rFonts w:ascii="Times New Roman" w:hAnsi="Times New Roman" w:cs="Times New Roman"/>
          <w:color w:val="000000" w:themeColor="text1"/>
          <w:sz w:val="20"/>
          <w:szCs w:val="20"/>
        </w:rPr>
        <w:t>Accuri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>, and transfer the cells to recipient mice.</w:t>
      </w:r>
    </w:p>
    <w:p w14:paraId="6B6F0921" w14:textId="77777777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D884DA1" w14:textId="2D492DCE" w:rsidR="00D246FF" w:rsidRDefault="00D246FF" w:rsidP="00916644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5x10</w:t>
      </w:r>
      <w:r w:rsidRPr="00D246FF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 per mouse for LCMV infection.</w:t>
      </w:r>
    </w:p>
    <w:p w14:paraId="5A41E4A3" w14:textId="76866337" w:rsidR="00D246FF" w:rsidRDefault="00D246FF" w:rsidP="00D246FF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50x10</w:t>
      </w:r>
      <w:r w:rsidRPr="00D246FF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3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cells per mouse for protein immunization.</w:t>
      </w:r>
    </w:p>
    <w:p w14:paraId="3102F38C" w14:textId="08F6363B" w:rsidR="00D36ED7" w:rsidRDefault="00D36ED7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8B1E58" w14:textId="14AD5E87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Preserve the leftover cells to check knockdown efficiency.</w:t>
      </w:r>
    </w:p>
    <w:p w14:paraId="5A101185" w14:textId="53DB63D6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Wash the cells with PBS once.</w:t>
      </w:r>
    </w:p>
    <w:p w14:paraId="2291F876" w14:textId="0CEB04FB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Centrifuge the cells at 5,000 x g for 10 min at 4C.</w:t>
      </w:r>
    </w:p>
    <w:p w14:paraId="2F2ADA8A" w14:textId="0A0475A4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Remove supernatant (do not touch cell pellet).</w:t>
      </w:r>
    </w:p>
    <w:p w14:paraId="6821D756" w14:textId="44290C58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Store the cell pellet at -80C</w:t>
      </w:r>
    </w:p>
    <w:p w14:paraId="7E5A5E3A" w14:textId="75CB6E7F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5AF8DF" w14:textId="77777777" w:rsidR="00490BDB" w:rsidRDefault="00490BDB" w:rsidP="004634E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490BDB" w:rsidSect="002B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97894"/>
    <w:multiLevelType w:val="hybridMultilevel"/>
    <w:tmpl w:val="7180D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D01D1"/>
    <w:multiLevelType w:val="hybridMultilevel"/>
    <w:tmpl w:val="1144E1D4"/>
    <w:lvl w:ilvl="0" w:tplc="0B5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A6689"/>
    <w:multiLevelType w:val="hybridMultilevel"/>
    <w:tmpl w:val="1144E1D4"/>
    <w:lvl w:ilvl="0" w:tplc="0B52B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5247F"/>
    <w:multiLevelType w:val="hybridMultilevel"/>
    <w:tmpl w:val="AA0C28B6"/>
    <w:lvl w:ilvl="0" w:tplc="226850BC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181719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F0E24"/>
    <w:multiLevelType w:val="hybridMultilevel"/>
    <w:tmpl w:val="8D846A56"/>
    <w:lvl w:ilvl="0" w:tplc="226850BC">
      <w:start w:val="1"/>
      <w:numFmt w:val="decimal"/>
      <w:lvlText w:val="%1."/>
      <w:lvlJc w:val="left"/>
      <w:pPr>
        <w:ind w:left="720" w:hanging="360"/>
      </w:pPr>
      <w:rPr>
        <w:rFonts w:hint="default"/>
        <w:caps w:val="0"/>
        <w:strike w:val="0"/>
        <w:dstrike w:val="0"/>
        <w:vanish w:val="0"/>
        <w:color w:val="181719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564BC"/>
    <w:multiLevelType w:val="hybridMultilevel"/>
    <w:tmpl w:val="50BCCA62"/>
    <w:lvl w:ilvl="0" w:tplc="09B84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CC"/>
    <w:rsid w:val="00040218"/>
    <w:rsid w:val="00087255"/>
    <w:rsid w:val="000A0777"/>
    <w:rsid w:val="000D2D7F"/>
    <w:rsid w:val="00153976"/>
    <w:rsid w:val="001C4A8E"/>
    <w:rsid w:val="001E07CF"/>
    <w:rsid w:val="001E1DD4"/>
    <w:rsid w:val="001E7AD2"/>
    <w:rsid w:val="001F0192"/>
    <w:rsid w:val="00203378"/>
    <w:rsid w:val="00203BFD"/>
    <w:rsid w:val="00217CCC"/>
    <w:rsid w:val="00221882"/>
    <w:rsid w:val="00243BB8"/>
    <w:rsid w:val="002452CD"/>
    <w:rsid w:val="00255157"/>
    <w:rsid w:val="002804E5"/>
    <w:rsid w:val="002A4A54"/>
    <w:rsid w:val="002A6C50"/>
    <w:rsid w:val="002B6D03"/>
    <w:rsid w:val="002B7A97"/>
    <w:rsid w:val="002E50E1"/>
    <w:rsid w:val="00311DED"/>
    <w:rsid w:val="00343592"/>
    <w:rsid w:val="00352257"/>
    <w:rsid w:val="0037779D"/>
    <w:rsid w:val="00387C35"/>
    <w:rsid w:val="00396535"/>
    <w:rsid w:val="003A0933"/>
    <w:rsid w:val="003A304B"/>
    <w:rsid w:val="003A7074"/>
    <w:rsid w:val="003C5C52"/>
    <w:rsid w:val="003D10A5"/>
    <w:rsid w:val="003E00AF"/>
    <w:rsid w:val="00415BF1"/>
    <w:rsid w:val="004223AF"/>
    <w:rsid w:val="00436736"/>
    <w:rsid w:val="00441657"/>
    <w:rsid w:val="00442C11"/>
    <w:rsid w:val="004634E3"/>
    <w:rsid w:val="0046677E"/>
    <w:rsid w:val="00490BDB"/>
    <w:rsid w:val="004A0D8B"/>
    <w:rsid w:val="004C5407"/>
    <w:rsid w:val="004E011A"/>
    <w:rsid w:val="004F041B"/>
    <w:rsid w:val="0059767F"/>
    <w:rsid w:val="005D3FBB"/>
    <w:rsid w:val="005E1B65"/>
    <w:rsid w:val="00601613"/>
    <w:rsid w:val="006176C3"/>
    <w:rsid w:val="00661EAD"/>
    <w:rsid w:val="006935AB"/>
    <w:rsid w:val="00694E64"/>
    <w:rsid w:val="006B20C0"/>
    <w:rsid w:val="006B293E"/>
    <w:rsid w:val="006D4A2D"/>
    <w:rsid w:val="006D5B0D"/>
    <w:rsid w:val="00753AA6"/>
    <w:rsid w:val="007614F9"/>
    <w:rsid w:val="007B52DB"/>
    <w:rsid w:val="007D3EDD"/>
    <w:rsid w:val="007F3DF1"/>
    <w:rsid w:val="00800F17"/>
    <w:rsid w:val="008063A7"/>
    <w:rsid w:val="00866F7E"/>
    <w:rsid w:val="00893CF6"/>
    <w:rsid w:val="008C54D7"/>
    <w:rsid w:val="008F49F5"/>
    <w:rsid w:val="00911C7F"/>
    <w:rsid w:val="00913708"/>
    <w:rsid w:val="00916644"/>
    <w:rsid w:val="00940191"/>
    <w:rsid w:val="0097304A"/>
    <w:rsid w:val="00985C29"/>
    <w:rsid w:val="009C4A32"/>
    <w:rsid w:val="00A01834"/>
    <w:rsid w:val="00A106DE"/>
    <w:rsid w:val="00A22F4A"/>
    <w:rsid w:val="00A2592F"/>
    <w:rsid w:val="00A41ADF"/>
    <w:rsid w:val="00A7409E"/>
    <w:rsid w:val="00A8409D"/>
    <w:rsid w:val="00AA42AC"/>
    <w:rsid w:val="00AD5918"/>
    <w:rsid w:val="00AF7724"/>
    <w:rsid w:val="00B2657A"/>
    <w:rsid w:val="00BF4DFE"/>
    <w:rsid w:val="00C34B93"/>
    <w:rsid w:val="00C55F1B"/>
    <w:rsid w:val="00C96141"/>
    <w:rsid w:val="00CD6BD0"/>
    <w:rsid w:val="00D246FF"/>
    <w:rsid w:val="00D31DF7"/>
    <w:rsid w:val="00D36ED7"/>
    <w:rsid w:val="00D55985"/>
    <w:rsid w:val="00D65A9D"/>
    <w:rsid w:val="00DA7E81"/>
    <w:rsid w:val="00DC74B2"/>
    <w:rsid w:val="00DF6D1B"/>
    <w:rsid w:val="00E4626E"/>
    <w:rsid w:val="00E51053"/>
    <w:rsid w:val="00E526C3"/>
    <w:rsid w:val="00E714F7"/>
    <w:rsid w:val="00EC1A98"/>
    <w:rsid w:val="00ED7A53"/>
    <w:rsid w:val="00EE248D"/>
    <w:rsid w:val="00F0323A"/>
    <w:rsid w:val="00F32A6D"/>
    <w:rsid w:val="00F370A8"/>
    <w:rsid w:val="00F4551B"/>
    <w:rsid w:val="00F80118"/>
    <w:rsid w:val="00F87C7A"/>
    <w:rsid w:val="00FA1CA9"/>
    <w:rsid w:val="00FC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1E699"/>
  <w15:chartTrackingRefBased/>
  <w15:docId w15:val="{6C1BD553-8897-574A-931B-D102C5AE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18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Jinyong Choi</dc:creator>
  <cp:keywords/>
  <dc:description/>
  <cp:lastModifiedBy>Choi Jinyong</cp:lastModifiedBy>
  <cp:revision>52</cp:revision>
  <cp:lastPrinted>2019-01-25T19:07:00Z</cp:lastPrinted>
  <dcterms:created xsi:type="dcterms:W3CDTF">2019-01-24T21:49:00Z</dcterms:created>
  <dcterms:modified xsi:type="dcterms:W3CDTF">2019-10-23T21:34:00Z</dcterms:modified>
</cp:coreProperties>
</file>