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0591B8" w14:textId="626CABF2" w:rsidR="00217CCC" w:rsidRPr="007D3EDD" w:rsidRDefault="00D65A9D" w:rsidP="00893CF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2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Cas9 </w:t>
      </w:r>
      <w:r w:rsidR="00E4626E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RNP</w:t>
      </w:r>
      <w:r w:rsidR="00E4626E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 Electroporation Protocol (</w:t>
      </w:r>
      <w:r w:rsidR="00217CCC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Seki and </w:t>
      </w:r>
      <w:proofErr w:type="spellStart"/>
      <w:r w:rsidR="00217CCC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Rutt</w:t>
      </w:r>
      <w:proofErr w:type="spellEnd"/>
      <w:r w:rsidR="00E4626E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, </w:t>
      </w:r>
      <w:r w:rsidR="00E4626E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JEM, </w:t>
      </w:r>
      <w:proofErr w:type="gramStart"/>
      <w:r w:rsidR="00E4626E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2018</w:t>
      </w:r>
      <w:r w:rsidR="00217CCC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)</w:t>
      </w:r>
      <w:r w:rsidR="00087255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_</w:t>
      </w:r>
      <w:proofErr w:type="gramEnd"/>
      <w:r w:rsidR="00087255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v</w:t>
      </w:r>
      <w:r w:rsidR="00311DE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2.</w:t>
      </w:r>
      <w:r w:rsidR="005860AB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4</w:t>
      </w:r>
    </w:p>
    <w:p w14:paraId="72B42AB1" w14:textId="77777777" w:rsidR="00D55985" w:rsidRDefault="00D55985" w:rsidP="00D55985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D6AE5B" w14:textId="77777777" w:rsidR="00D55985" w:rsidRDefault="00D55985" w:rsidP="00D5598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Generated by Katia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Faliti</w:t>
      </w:r>
      <w:proofErr w:type="spellEnd"/>
    </w:p>
    <w:p w14:paraId="3AEB9BD2" w14:textId="7E0D5EEB" w:rsidR="00D55985" w:rsidRDefault="00D55985" w:rsidP="00D5598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Modified by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Jinyong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Choi</w:t>
      </w:r>
    </w:p>
    <w:p w14:paraId="61FF4ED0" w14:textId="3FB8CFA0" w:rsidR="005860AB" w:rsidRPr="005860AB" w:rsidRDefault="005860AB" w:rsidP="00D5598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5860A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Re-Modified by Tianda Deng*</w:t>
      </w:r>
    </w:p>
    <w:p w14:paraId="3001F44F" w14:textId="56064F11" w:rsidR="005860AB" w:rsidRDefault="005860AB" w:rsidP="00D5598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142D3F" w14:textId="4C362049" w:rsidR="005860AB" w:rsidRPr="004D574A" w:rsidRDefault="005860AB" w:rsidP="005860AB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*Note: I chose to leave in some components (colored gray) that aren’t necessarily relevant to us </w:t>
      </w:r>
      <w:proofErr w:type="gramStart"/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now, but</w:t>
      </w:r>
      <w:proofErr w:type="gramEnd"/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could potentially be utilized in the future. </w:t>
      </w:r>
      <w:proofErr w:type="gramStart"/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So</w:t>
      </w:r>
      <w:proofErr w:type="gramEnd"/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if you’re confused by things that don’t really pertain to you, don’t worry. </w:t>
      </w:r>
    </w:p>
    <w:p w14:paraId="7BC59B0E" w14:textId="77777777" w:rsidR="00893CF6" w:rsidRPr="004D574A" w:rsidRDefault="00893CF6" w:rsidP="00893CF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66DA6B22" w14:textId="77777777" w:rsidR="001E07CF" w:rsidRPr="00F32A6D" w:rsidRDefault="001E07CF" w:rsidP="00893CF6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F32A6D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Materials</w:t>
      </w:r>
    </w:p>
    <w:p w14:paraId="75FBA8B0" w14:textId="77777777" w:rsidR="00893CF6" w:rsidRPr="001E07CF" w:rsidRDefault="00217CCC" w:rsidP="001E07C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Spleen + </w:t>
      </w:r>
      <w:proofErr w:type="gram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I.Ns</w:t>
      </w:r>
      <w:proofErr w:type="gram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C57B</w:t>
      </w:r>
      <w:r w:rsidR="002452CD">
        <w:rPr>
          <w:rFonts w:ascii="Times New Roman" w:hAnsi="Times New Roman" w:cs="Times New Roman"/>
          <w:color w:val="000000" w:themeColor="text1"/>
          <w:sz w:val="20"/>
          <w:szCs w:val="20"/>
        </w:rPr>
        <w:t>L/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6 mouse.</w:t>
      </w:r>
    </w:p>
    <w:p w14:paraId="4E168A23" w14:textId="4D7A4FD4" w:rsidR="00893CF6" w:rsidRPr="001E07CF" w:rsidRDefault="00217CCC" w:rsidP="001E07C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For acti</w:t>
      </w:r>
      <w:r w:rsidR="00893CF6"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</w:t>
      </w:r>
      <w:r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ated CD4 T cells: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E526C3">
        <w:rPr>
          <w:rFonts w:ascii="Times New Roman" w:hAnsi="Times New Roman" w:cs="Times New Roman"/>
          <w:color w:val="000000" w:themeColor="text1"/>
          <w:sz w:val="20"/>
          <w:szCs w:val="20"/>
        </w:rPr>
        <w:t>0.5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10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6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cells/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ml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AF7724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ug/ml anti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CD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(clone l45-2c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11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, BD)</w:t>
      </w:r>
      <w:r w:rsidR="003C5C52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AF7724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ug/ml a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nti-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CD28 (clone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7.51)</w:t>
      </w:r>
      <w:r w:rsidR="003C5C52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re-acti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v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ation for </w:t>
      </w:r>
      <w:r w:rsidR="00E4626E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days before tr</w:t>
      </w:r>
      <w:r w:rsidR="0059767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nsf</w:t>
      </w:r>
      <w:r w:rsidR="0059767F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ction.</w:t>
      </w:r>
    </w:p>
    <w:p w14:paraId="6080FCE9" w14:textId="683B86EC" w:rsidR="008063A7" w:rsidRDefault="00217CCC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For resting CD4 T cells</w:t>
      </w:r>
      <w:r w:rsid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reincubated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w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ith </w:t>
      </w:r>
      <w:r w:rsidR="001E1DD4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ng/ ml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</w:t>
      </w:r>
      <w:r w:rsidR="001E1DD4">
        <w:rPr>
          <w:rFonts w:ascii="Times New Roman" w:hAnsi="Times New Roman" w:cs="Times New Roman"/>
          <w:color w:val="000000" w:themeColor="text1"/>
          <w:sz w:val="20"/>
          <w:szCs w:val="20"/>
        </w:rPr>
        <w:t>h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lL-7 for 24h before tr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nsf</w:t>
      </w:r>
      <w:r w:rsidR="00661EAD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ction.</w:t>
      </w:r>
    </w:p>
    <w:p w14:paraId="369AA4E2" w14:textId="58AA2930" w:rsidR="008063A7" w:rsidRDefault="004C5407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crRNA and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tracrRNA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f</w:t>
      </w:r>
      <w:r w:rsidR="008063A7"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rom IDT</w:t>
      </w:r>
      <w:r w:rsid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  <w:r w:rsidR="008063A7"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</w:r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Alt-R CRISPR-Cas9 </w:t>
      </w:r>
      <w:proofErr w:type="spellStart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Alt-R CRISPR-Cas9 </w:t>
      </w:r>
      <w:proofErr w:type="spellStart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>-ATTO 550</w:t>
      </w:r>
      <w:r w:rsidR="00ED7A53">
        <w:rPr>
          <w:rFonts w:ascii="Times New Roman" w:hAnsi="Times New Roman" w:cs="Times New Roman"/>
          <w:color w:val="000000" w:themeColor="text1"/>
          <w:sz w:val="20"/>
          <w:szCs w:val="20"/>
        </w:rPr>
        <w:br/>
        <w:t>(ATTO 550: a fluorochrome excited by yellow laser, PE channel)</w:t>
      </w:r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br/>
        <w:t>Alt-R CRISPR-Cas9 crRNA NTC negative control</w:t>
      </w:r>
    </w:p>
    <w:p w14:paraId="736AF135" w14:textId="0BA6190A" w:rsidR="008063A7" w:rsidRDefault="008063A7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Cas9 Protein</w:t>
      </w:r>
      <w:r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br/>
        <w:t>IDT Cas9 v3 (10 mg/ml)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TrueCut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 Protein v2 (5 mg/ml; Invitrogen)</w:t>
      </w:r>
      <w:r w:rsidR="00C34B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</w:t>
      </w:r>
      <w:r w:rsidR="00C34B93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C34B93" w:rsidRPr="005860AB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Cas9 (6.4 mg/ml</w:t>
      </w:r>
      <w:r w:rsidR="003C5C52" w:rsidRPr="005860AB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; </w:t>
      </w:r>
      <w:r w:rsidR="00C34B93" w:rsidRPr="005860AB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QB3 Berkley Lab</w:t>
      </w:r>
      <w:r w:rsidR="003C5C52" w:rsidRPr="005860AB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)</w:t>
      </w:r>
      <w:r w:rsidR="005860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*We use this one, it is greatly discounted for UCs. </w:t>
      </w:r>
    </w:p>
    <w:p w14:paraId="7E1B56DE" w14:textId="6E41E622" w:rsidR="004D574A" w:rsidRPr="004D574A" w:rsidRDefault="004D574A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Neon Transfection System</w:t>
      </w:r>
    </w:p>
    <w:p w14:paraId="7126A294" w14:textId="46AA0C24" w:rsidR="004D574A" w:rsidRPr="004D574A" w:rsidRDefault="004D574A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Neon Transfection System 100uL Kit</w:t>
      </w:r>
    </w:p>
    <w:p w14:paraId="04A0A82F" w14:textId="60A36F9F" w:rsidR="004D574A" w:rsidRPr="004D574A" w:rsidRDefault="004D574A" w:rsidP="004D574A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Catalog #: MPK10096</w:t>
      </w:r>
    </w:p>
    <w:p w14:paraId="63071D78" w14:textId="205C36A1" w:rsidR="001E07CF" w:rsidRDefault="001E07CF" w:rsidP="001E07C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A876EA" w14:textId="49F9E12B" w:rsidR="00C34B93" w:rsidRDefault="005860AB" w:rsidP="001E07C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*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Crispr Guide Design</w:t>
      </w:r>
    </w:p>
    <w:p w14:paraId="33BA6DE6" w14:textId="2B94951D" w:rsidR="005860AB" w:rsidRPr="00661CBD" w:rsidRDefault="00661CBD" w:rsidP="005860A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 use CHOPCHOP for guide design: </w:t>
      </w:r>
      <w:hyperlink r:id="rId5" w:history="1">
        <w:r w:rsidRPr="00BE13C8">
          <w:rPr>
            <w:rStyle w:val="Hyperlink"/>
            <w:rFonts w:ascii="Times New Roman" w:hAnsi="Times New Roman" w:cs="Times New Roman"/>
            <w:sz w:val="20"/>
            <w:szCs w:val="20"/>
          </w:rPr>
          <w:t>https://chopchop.cbu.uib.no/</w:t>
        </w:r>
      </w:hyperlink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because I think it’s simple to use, there are many alternatives (just google “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crispr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guide generator”)</w:t>
      </w:r>
    </w:p>
    <w:p w14:paraId="14023BD9" w14:textId="4BE4B4F7" w:rsidR="00661CBD" w:rsidRPr="00661CBD" w:rsidRDefault="00661CBD" w:rsidP="005860A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When ordering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crRNA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from IDT, you can check your guides again on their website</w:t>
      </w:r>
    </w:p>
    <w:p w14:paraId="1FFF36EF" w14:textId="57294496" w:rsidR="00661CBD" w:rsidRPr="005860AB" w:rsidRDefault="00661CBD" w:rsidP="005860A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Make sure to order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crRNA and NOT sgRNA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To learn the difference on more on RNPs, this is a great resource: </w:t>
      </w:r>
      <w:hyperlink r:id="rId6" w:history="1">
        <w:r w:rsidRPr="00BE13C8">
          <w:rPr>
            <w:rStyle w:val="Hyperlink"/>
            <w:rFonts w:ascii="Times New Roman" w:hAnsi="Times New Roman" w:cs="Times New Roman"/>
            <w:sz w:val="20"/>
            <w:szCs w:val="20"/>
          </w:rPr>
          <w:t>https://www.idtdna.com/pages/education/decoded/article/crispr-guide-rna-format-affects-genome-editing-outcomes</w:t>
        </w:r>
      </w:hyperlink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091B6B7" w14:textId="116EC047" w:rsidR="005860AB" w:rsidRPr="005860AB" w:rsidRDefault="005860AB" w:rsidP="001E07C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554AE04" w14:textId="77777777" w:rsidR="005860AB" w:rsidRDefault="005860AB" w:rsidP="001E07C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026242" w14:textId="36CC5731" w:rsidR="00217CCC" w:rsidRPr="00004635" w:rsidRDefault="003A0933" w:rsidP="001E07CF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</w:pPr>
      <w:r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(Optional if you start from </w:t>
      </w:r>
      <w:r w:rsidR="0097304A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IVT</w:t>
      </w:r>
      <w:r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) </w:t>
      </w:r>
      <w:r w:rsidR="001E07CF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>P</w:t>
      </w:r>
      <w:r w:rsidR="00217CCC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>reparation of I</w:t>
      </w:r>
      <w:r w:rsidR="001F0192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 xml:space="preserve">n </w:t>
      </w:r>
      <w:r w:rsidR="00217CCC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>V</w:t>
      </w:r>
      <w:r w:rsidR="001F0192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 xml:space="preserve">itro </w:t>
      </w:r>
      <w:r w:rsidR="001E07CF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>T</w:t>
      </w:r>
      <w:r w:rsidR="001F0192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>ranscription</w:t>
      </w:r>
      <w:r w:rsidR="004F041B" w:rsidRPr="00004635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 </w:t>
      </w:r>
    </w:p>
    <w:p w14:paraId="2D803367" w14:textId="413D0583" w:rsidR="001E07CF" w:rsidRPr="00004635" w:rsidRDefault="001E07CF" w:rsidP="001E07CF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</w:p>
    <w:p w14:paraId="2A40BD74" w14:textId="5556D723" w:rsidR="00217CCC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A 0</w:t>
      </w:r>
      <w:r w:rsidR="00441657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.3 </w:t>
      </w:r>
      <w:proofErr w:type="spellStart"/>
      <w:r w:rsidR="00441657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uM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target oligon</w:t>
      </w:r>
      <w:r w:rsidR="00441657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ucleo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t</w:t>
      </w:r>
      <w:r w:rsidR="00441657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ide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mix working solution was prepared by diluting l</w:t>
      </w:r>
      <w:r w:rsidR="006B293E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of each target oligon</w:t>
      </w:r>
      <w:r w:rsidR="006B293E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ucleo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t</w:t>
      </w:r>
      <w:r w:rsidR="006B293E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ide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stock solution (</w:t>
      </w:r>
      <w:r w:rsidR="006B293E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10</w:t>
      </w:r>
      <w:r w:rsidR="00AA42A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uM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) in </w:t>
      </w:r>
      <w:r w:rsidR="001F019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32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AA42A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nuclease free water.</w:t>
      </w:r>
    </w:p>
    <w:p w14:paraId="10B0C61D" w14:textId="77777777" w:rsidR="00217CCC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Use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G</w:t>
      </w:r>
      <w:r w:rsidR="00AA42A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eneA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rt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P</w:t>
      </w:r>
      <w:r w:rsidR="00AA42A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re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cision gRNA Synthesis kit:</w:t>
      </w:r>
    </w:p>
    <w:p w14:paraId="68ACF823" w14:textId="77777777" w:rsidR="00217CCC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PCR reaction in 25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</w:t>
      </w:r>
      <w:r w:rsidR="00AA42A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in the following order:</w:t>
      </w:r>
    </w:p>
    <w:p w14:paraId="4EB839FF" w14:textId="77777777" w:rsidR="00AA42AC" w:rsidRPr="00004635" w:rsidRDefault="00AA42A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</w:p>
    <w:p w14:paraId="0C95B8F7" w14:textId="77777777" w:rsidR="00AA42AC" w:rsidRPr="00004635" w:rsidRDefault="00217CCC" w:rsidP="00217C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12</w:t>
      </w:r>
      <w:r w:rsidR="00436736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.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5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Ph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usion 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H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F PCR Master Mi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x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2X</w:t>
      </w:r>
    </w:p>
    <w:p w14:paraId="66E5A096" w14:textId="77777777" w:rsidR="00AA42AC" w:rsidRPr="00004635" w:rsidRDefault="00217CCC" w:rsidP="00217C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1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Tra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r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Fra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g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ment +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T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7 Primer Mix</w:t>
      </w:r>
    </w:p>
    <w:p w14:paraId="124E97ED" w14:textId="77777777" w:rsidR="00AA42AC" w:rsidRPr="00004635" w:rsidRDefault="00A8409D" w:rsidP="00217C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</w:t>
      </w:r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proofErr w:type="spellStart"/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0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.3 </w:t>
      </w:r>
      <w:proofErr w:type="spellStart"/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uM</w:t>
      </w:r>
      <w:proofErr w:type="spellEnd"/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Target F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</w:t>
      </w:r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/R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</w:t>
      </w:r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oligon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ucleo</w:t>
      </w:r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t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ide</w:t>
      </w:r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mix</w:t>
      </w:r>
    </w:p>
    <w:p w14:paraId="6C27151E" w14:textId="77777777" w:rsidR="00A8409D" w:rsidRPr="00004635" w:rsidRDefault="00217CCC" w:rsidP="00217C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10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.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5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nuclease-free water</w:t>
      </w:r>
    </w:p>
    <w:p w14:paraId="32621EAE" w14:textId="77777777" w:rsidR="00A8409D" w:rsidRPr="00004635" w:rsidRDefault="00A8409D" w:rsidP="00A8409D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</w:p>
    <w:p w14:paraId="793FB992" w14:textId="77777777" w:rsidR="00A8409D" w:rsidRPr="00004635" w:rsidRDefault="00A8409D" w:rsidP="00A8409D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P</w:t>
      </w:r>
      <w:r w:rsidR="00217CCC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CR cycles:</w:t>
      </w:r>
    </w:p>
    <w:p w14:paraId="1CBF175E" w14:textId="77777777" w:rsidR="00A8409D" w:rsidRPr="00004635" w:rsidRDefault="00217CCC" w:rsidP="00217CCC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D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naturation 98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sym w:font="Symbol" w:char="F0B0"/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, 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10 sec</w:t>
      </w:r>
    </w:p>
    <w:p w14:paraId="69F03867" w14:textId="77777777" w:rsidR="00A8409D" w:rsidRPr="00004635" w:rsidRDefault="00217CCC" w:rsidP="00217CCC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D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n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at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uration 32 cycles at 98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sym w:font="Symbol" w:char="F0B0"/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C, 5 sec</w:t>
      </w:r>
    </w:p>
    <w:p w14:paraId="3FB0BDA8" w14:textId="77777777" w:rsidR="00A8409D" w:rsidRPr="00004635" w:rsidRDefault="00217CCC" w:rsidP="00217CCC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lastRenderedPageBreak/>
        <w:t xml:space="preserve">Annealing at 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55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sym w:font="Symbol" w:char="F0B0"/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C, 15 sec</w:t>
      </w:r>
    </w:p>
    <w:p w14:paraId="7A68A1A1" w14:textId="77777777" w:rsidR="00217CCC" w:rsidRPr="00004635" w:rsidRDefault="00217CCC" w:rsidP="00217CCC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Extension at 72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sym w:font="Symbol" w:char="F0B0"/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C, I min</w:t>
      </w:r>
    </w:p>
    <w:p w14:paraId="1B0DA842" w14:textId="77777777" w:rsidR="00A8409D" w:rsidRPr="00004635" w:rsidRDefault="00A8409D" w:rsidP="00A8409D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</w:p>
    <w:p w14:paraId="75FCAEBC" w14:textId="77777777" w:rsidR="00217CCC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Purify the </w:t>
      </w:r>
      <w:r w:rsidR="00A8409D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P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CR products from agaros</w:t>
      </w:r>
      <w:r w:rsidR="007B52DB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gel.</w:t>
      </w:r>
    </w:p>
    <w:p w14:paraId="79C85C6D" w14:textId="77777777" w:rsidR="00217CCC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16-24 ng for PCR product was used in the IV</w:t>
      </w:r>
      <w:r w:rsidR="00255157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T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reaction (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M</w:t>
      </w:r>
      <w:r w:rsidR="007B52DB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gaShortScripts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55157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T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7 Kit), following the instruction.</w:t>
      </w:r>
    </w:p>
    <w:p w14:paraId="168EC4CD" w14:textId="77777777" w:rsidR="00217CCC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Incubation at 37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sym w:font="Symbol" w:char="F0B0"/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 for 4 h.</w:t>
      </w:r>
    </w:p>
    <w:p w14:paraId="44F57B54" w14:textId="77777777" w:rsidR="00217CCC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Add 1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of Turbo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DNAse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to the reaction to remo</w:t>
      </w:r>
      <w:r w:rsidR="00EC1A98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ve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DNA template. Incubate 37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r w:rsidR="00221882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sym w:font="Symbol" w:char="F0B0"/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C for 15 min.</w:t>
      </w:r>
    </w:p>
    <w:p w14:paraId="30D427C4" w14:textId="3B005B90" w:rsidR="008063A7" w:rsidRPr="00004635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sgRN</w:t>
      </w:r>
      <w:r w:rsidR="00EC1A98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A</w:t>
      </w:r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was purified using the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Gene</w:t>
      </w:r>
      <w:r w:rsidR="00EC1A98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Art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precision kit and eluted in 40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</w:t>
      </w:r>
      <w:proofErr w:type="spellStart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RNA</w:t>
      </w:r>
      <w:r w:rsidR="00EC1A98"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se</w:t>
      </w:r>
      <w:proofErr w:type="spellEnd"/>
      <w:r w:rsidRPr="00004635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-free water.</w:t>
      </w:r>
    </w:p>
    <w:p w14:paraId="660CA244" w14:textId="77777777" w:rsidR="00661CBD" w:rsidRDefault="00661CBD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</w:p>
    <w:p w14:paraId="3E277504" w14:textId="12533BEC" w:rsidR="00F46716" w:rsidRPr="00202A1C" w:rsidRDefault="00F46716" w:rsidP="00F46716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02A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(D</w:t>
      </w:r>
      <w:r w:rsidRPr="00202A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0</w:t>
      </w:r>
      <w:r w:rsidRPr="00202A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0AC0DF17" w14:textId="77777777" w:rsidR="00F46716" w:rsidRPr="006B20C0" w:rsidRDefault="00F46716" w:rsidP="00F46716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Isolation SM CD4 T cells and stimulation</w:t>
      </w:r>
    </w:p>
    <w:p w14:paraId="243B3785" w14:textId="57406585" w:rsidR="00F46716" w:rsidRPr="006B20C0" w:rsidRDefault="00F46716" w:rsidP="00F4671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Activate with</w:t>
      </w:r>
      <w:r w:rsidRPr="006B20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anti-CD3 and anti-CD28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(We have an activation protocol on the server)</w:t>
      </w:r>
    </w:p>
    <w:p w14:paraId="2F8FEB87" w14:textId="4D592E0B" w:rsidR="00F46716" w:rsidRPr="004D574A" w:rsidRDefault="00F46716" w:rsidP="00F4671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*I personally like using 6 well plates for activation and seed between 1-2x10</w:t>
      </w:r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vertAlign w:val="superscript"/>
        </w:rPr>
        <w:t>6</w:t>
      </w:r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cells/well. </w:t>
      </w:r>
    </w:p>
    <w:p w14:paraId="3D093B71" w14:textId="77777777" w:rsidR="00F46716" w:rsidRDefault="00F46716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B265A53" w14:textId="2FA1C0B7" w:rsidR="00F46716" w:rsidRPr="00202A1C" w:rsidRDefault="00F46716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202A1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(D2)</w:t>
      </w:r>
    </w:p>
    <w:p w14:paraId="72F86EC1" w14:textId="71483BAD" w:rsidR="00217CCC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Preparation of</w:t>
      </w:r>
      <w:r w:rsid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crRNA-</w:t>
      </w:r>
      <w:proofErr w:type="spellStart"/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tracrRNA</w:t>
      </w:r>
      <w:proofErr w:type="spellEnd"/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duplex</w:t>
      </w:r>
    </w:p>
    <w:p w14:paraId="3FBDCA0A" w14:textId="77777777" w:rsidR="00EC1A98" w:rsidRPr="00EC1A98" w:rsidRDefault="00EC1A98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EFCB912" w14:textId="19AC9A96" w:rsidR="00217CCC" w:rsidRPr="001E07CF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 prepare the duplex, 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each 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lt-R crRNA and 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lt-R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 Alt-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racrRNA-AT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O550</w:t>
      </w:r>
      <w:r w:rsidR="0020337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were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reconstitute</w:t>
      </w:r>
      <w:r w:rsidR="001C4A8E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</w:t>
      </w:r>
      <w:r w:rsidRPr="0020337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100 </w:t>
      </w:r>
      <w:proofErr w:type="spellStart"/>
      <w:proofErr w:type="gramStart"/>
      <w:r w:rsidRPr="0020337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uM</w:t>
      </w:r>
      <w:proofErr w:type="spellEnd"/>
      <w:proofErr w:type="gram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203378">
        <w:rPr>
          <w:rFonts w:ascii="Times New Roman" w:hAnsi="Times New Roman" w:cs="Times New Roman"/>
          <w:color w:val="000000" w:themeColor="text1"/>
          <w:sz w:val="20"/>
          <w:szCs w:val="20"/>
        </w:rPr>
        <w:t>wi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 </w:t>
      </w:r>
      <w:r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</w:t>
      </w:r>
      <w:r w:rsidR="00661CBD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uclease </w:t>
      </w:r>
      <w:r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</w:t>
      </w:r>
      <w:r w:rsidR="00661CBD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ree</w:t>
      </w:r>
      <w:r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Duplex buffer (ID</w:t>
      </w:r>
      <w:r w:rsidR="00203378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</w:t>
      </w:r>
      <w:r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).</w:t>
      </w:r>
    </w:p>
    <w:p w14:paraId="0425D788" w14:textId="77777777" w:rsidR="00F0323A" w:rsidRDefault="00F0323A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753718" w14:textId="53816DF4" w:rsidR="00217CCC" w:rsidRDefault="00217CCC" w:rsidP="00E5105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100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μM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0323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100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proofErr w:type="spellStart"/>
      <w:r w:rsidR="00F0323A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10 nmol/100 </w:t>
      </w:r>
      <w:proofErr w:type="spellStart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2 nmol/20 </w:t>
      </w:r>
      <w:proofErr w:type="spellStart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</w:p>
    <w:p w14:paraId="276416E3" w14:textId="45CED5DC" w:rsidR="005860AB" w:rsidRDefault="005860AB" w:rsidP="00E5105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EF3922" w14:textId="4EAD8D73" w:rsidR="005860AB" w:rsidRPr="00661CBD" w:rsidRDefault="005860AB" w:rsidP="00E5105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*If you order </w:t>
      </w:r>
      <w:r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10</w:t>
      </w:r>
      <w:r w:rsidR="00661CBD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 xml:space="preserve"> </w:t>
      </w:r>
      <w:r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nmols</w:t>
      </w:r>
      <w:r w:rsidR="00661CBD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from IDT, this means resuspend with </w:t>
      </w:r>
      <w:r w:rsidR="00661CBD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 xml:space="preserve">100 </w:t>
      </w:r>
      <w:proofErr w:type="spellStart"/>
      <w:r w:rsidR="00661CBD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uL</w:t>
      </w:r>
      <w:proofErr w:type="spellEnd"/>
      <w:r w:rsidR="00661CBD" w:rsidRPr="00661CB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of NF Duplex Buffer (IDT)</w:t>
      </w:r>
    </w:p>
    <w:p w14:paraId="21CF91C0" w14:textId="77777777" w:rsidR="00913708" w:rsidRPr="001E07CF" w:rsidRDefault="00913708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173A4F" w14:textId="2644CBCA" w:rsidR="00217CCC" w:rsidRPr="001E07CF" w:rsidRDefault="00913708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M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ix oligos at 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q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uimolar con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ce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ntr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ati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ons in a sterile PCR tube (e.g. </w:t>
      </w:r>
      <w:r w:rsidR="0005021B" w:rsidRPr="0005021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="00217CCC" w:rsidRPr="0005021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217CCC" w:rsidRPr="0005021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l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t-R c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r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r w:rsidR="0005021B" w:rsidRPr="0005021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="00217CCC" w:rsidRPr="0005021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217CCC" w:rsidRPr="0005021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lt-R-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</w:p>
    <w:p w14:paraId="1D24AE16" w14:textId="78E06DA3" w:rsidR="00217CCC" w:rsidRPr="001E07CF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Annealing oligos by heating at 95C for 5 min in a </w:t>
      </w:r>
      <w:r w:rsidR="00911C7F"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 machine, then </w:t>
      </w:r>
      <w:r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cool </w:t>
      </w:r>
      <w:r w:rsidR="00911C7F"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dow</w:t>
      </w:r>
      <w:r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n at R</w:t>
      </w:r>
      <w:r w:rsidR="00911C7F"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T</w:t>
      </w:r>
      <w:r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at least </w:t>
      </w:r>
      <w:r w:rsidR="00BF4DFE"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1</w:t>
      </w:r>
      <w:r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h.</w:t>
      </w:r>
    </w:p>
    <w:p w14:paraId="23373D1D" w14:textId="7B1E5E6E" w:rsidR="00911C7F" w:rsidRDefault="00911C7F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198A8F" w14:textId="1EF5ABF0" w:rsidR="00601613" w:rsidRDefault="00601613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After duplexing, the concentration of crRNA-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duplex in solution is now 50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uM</w:t>
      </w:r>
      <w:proofErr w:type="spellEnd"/>
      <w:proofErr w:type="gramEnd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(50 </w:t>
      </w:r>
      <w:proofErr w:type="spellStart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proofErr w:type="spellStart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19304114" w14:textId="77777777" w:rsidR="00911C7F" w:rsidRDefault="00911C7F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3D50F0" w14:textId="77777777" w:rsidR="00217CCC" w:rsidRPr="00911C7F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911C7F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Precomplexing of Cas9 / RNP</w:t>
      </w:r>
    </w:p>
    <w:p w14:paraId="2A56FBA1" w14:textId="51D1D4C0" w:rsidR="00866F7E" w:rsidRDefault="00866F7E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9DBBD49" w14:textId="0ED6CEC3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TrueCut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 </w:t>
      </w:r>
      <w:r w:rsidR="00E714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Protein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v2 concentration: 5 mg/mL (1 ug = 6</w:t>
      </w:r>
      <w:r w:rsidR="004634E3">
        <w:rPr>
          <w:rFonts w:ascii="Times New Roman" w:hAnsi="Times New Roman" w:cs="Times New Roman"/>
          <w:color w:val="000000" w:themeColor="text1"/>
          <w:sz w:val="20"/>
          <w:szCs w:val="20"/>
        </w:rPr>
        <w:t>.1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; 30</w:t>
      </w:r>
      <w:r w:rsidR="004634E3">
        <w:rPr>
          <w:rFonts w:ascii="Times New Roman" w:hAnsi="Times New Roman" w:cs="Times New Roman"/>
          <w:color w:val="000000" w:themeColor="text1"/>
          <w:sz w:val="20"/>
          <w:szCs w:val="20"/>
        </w:rPr>
        <w:t>.5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815841F" w14:textId="67D81C06" w:rsidR="004634E3" w:rsidRDefault="004634E3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IDT Cas9 Protein v2 concentration: 10 mg/mL (1 ug = 6.1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61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8B80E42" w14:textId="6B299F12" w:rsidR="000D2D7F" w:rsidRDefault="000D2D7F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46716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QB3 Berkley Lab Cas9 Protein: 6.4 mg/mL (1 ug = 6.1 </w:t>
      </w:r>
      <w:proofErr w:type="spellStart"/>
      <w:r w:rsidRPr="00F46716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pmol</w:t>
      </w:r>
      <w:proofErr w:type="spellEnd"/>
      <w:r w:rsidRPr="00F46716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; 39 </w:t>
      </w:r>
      <w:proofErr w:type="spellStart"/>
      <w:r w:rsidRPr="00F46716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pmol</w:t>
      </w:r>
      <w:proofErr w:type="spellEnd"/>
      <w:r w:rsidRPr="00F46716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 / </w:t>
      </w:r>
      <w:proofErr w:type="spellStart"/>
      <w:r w:rsidRPr="00F46716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uL</w:t>
      </w:r>
      <w:proofErr w:type="spellEnd"/>
      <w:r w:rsidRPr="00F46716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)</w:t>
      </w:r>
    </w:p>
    <w:p w14:paraId="05CAE032" w14:textId="458AFF77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0775260" w14:textId="580AC837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Mix gRNA and Cas9 at </w:t>
      </w:r>
      <w:r w:rsidR="0046677E">
        <w:rPr>
          <w:rFonts w:ascii="Times New Roman" w:hAnsi="Times New Roman" w:cs="Times New Roman"/>
          <w:color w:val="000000" w:themeColor="text1"/>
          <w:sz w:val="20"/>
          <w:szCs w:val="20"/>
        </w:rPr>
        <w:t>~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3:1 molar ratio</w:t>
      </w:r>
    </w:p>
    <w:p w14:paraId="11C0B5C6" w14:textId="77777777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A3C9CE" w14:textId="03E12956" w:rsidR="008063A7" w:rsidRDefault="008063A7" w:rsidP="008063A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 a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 strip,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mix 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4.8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crRNA-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duplexes (</w:t>
      </w:r>
      <w:r w:rsidR="0050431E">
        <w:rPr>
          <w:rFonts w:ascii="Times New Roman" w:hAnsi="Times New Roman" w:cs="Times New Roman"/>
          <w:color w:val="000000" w:themeColor="text1"/>
          <w:sz w:val="20"/>
          <w:szCs w:val="20"/>
        </w:rPr>
        <w:t>24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0 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2.0</w:t>
      </w:r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370A8">
        <w:rPr>
          <w:rFonts w:ascii="Times New Roman" w:hAnsi="Times New Roman" w:cs="Times New Roman"/>
          <w:color w:val="000000" w:themeColor="text1"/>
          <w:sz w:val="20"/>
          <w:szCs w:val="20"/>
        </w:rPr>
        <w:t>QB3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50431E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="008C54D7">
        <w:rPr>
          <w:rFonts w:ascii="Times New Roman" w:hAnsi="Times New Roman" w:cs="Times New Roman"/>
          <w:color w:val="000000" w:themeColor="text1"/>
          <w:sz w:val="20"/>
          <w:szCs w:val="20"/>
        </w:rPr>
        <w:t>0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by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gentle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pipetting u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down and </w:t>
      </w:r>
      <w:r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incubated RT for at least </w:t>
      </w:r>
      <w:r w:rsid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2</w:t>
      </w:r>
      <w:r w:rsidRPr="00F4671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0 min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Now total 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</w:t>
      </w:r>
      <w:r w:rsidR="00C34B9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8</w:t>
      </w:r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mixture generated per reaction.</w:t>
      </w:r>
    </w:p>
    <w:p w14:paraId="244D06A5" w14:textId="676A93DE" w:rsidR="00C34B93" w:rsidRDefault="00C34B93" w:rsidP="008063A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B79F56" w14:textId="7B651A91" w:rsidR="004D574A" w:rsidRPr="004D574A" w:rsidRDefault="004D574A" w:rsidP="008063A7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*During this </w:t>
      </w:r>
      <w:proofErr w:type="gramStart"/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20 minute</w:t>
      </w:r>
      <w:proofErr w:type="gramEnd"/>
      <w:r w:rsidRPr="004D574A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incubation is typical when I start prepping the activated cells for Electroporation</w:t>
      </w:r>
    </w:p>
    <w:p w14:paraId="77A1595E" w14:textId="77777777" w:rsidR="004D574A" w:rsidRDefault="004D574A" w:rsidP="008063A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CD3391" w14:textId="312044C6" w:rsidR="00C34B93" w:rsidRDefault="00C34B93" w:rsidP="008063A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or</w:t>
      </w:r>
    </w:p>
    <w:p w14:paraId="3B66A8E2" w14:textId="77777777" w:rsidR="00C34B93" w:rsidRDefault="00C34B93" w:rsidP="008063A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7AB8153" w14:textId="7B8D8EA4" w:rsidR="00C34B93" w:rsidRPr="001E07CF" w:rsidRDefault="00C34B93" w:rsidP="00C34B9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 a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 strip,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mix 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4.8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crRNA-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duplexes (</w:t>
      </w:r>
      <w:r w:rsidR="00D04B98">
        <w:rPr>
          <w:rFonts w:ascii="Times New Roman" w:hAnsi="Times New Roman" w:cs="Times New Roman"/>
          <w:color w:val="000000" w:themeColor="text1"/>
          <w:sz w:val="20"/>
          <w:szCs w:val="20"/>
        </w:rPr>
        <w:t>24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0 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IDT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v3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50431E">
        <w:rPr>
          <w:rFonts w:ascii="Times New Roman" w:hAnsi="Times New Roman" w:cs="Times New Roman"/>
          <w:color w:val="000000" w:themeColor="text1"/>
          <w:sz w:val="20"/>
          <w:szCs w:val="20"/>
        </w:rPr>
        <w:t>80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by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gentle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pipetting u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down and incubated RT for at least 10 min.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Now total 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 w:rsidR="0050431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</w:t>
      </w:r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mixture generated per reaction.</w:t>
      </w:r>
    </w:p>
    <w:p w14:paraId="62AD9149" w14:textId="77777777" w:rsidR="00C34B93" w:rsidRPr="001E07CF" w:rsidRDefault="00C34B93" w:rsidP="008063A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E30466" w14:textId="77777777" w:rsidR="008063A7" w:rsidRPr="001E07CF" w:rsidRDefault="008063A7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2464D90" w14:textId="5E9154D5" w:rsidR="00800F17" w:rsidRDefault="0046677E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Note: Check the amount of </w:t>
      </w:r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crRNA, </w:t>
      </w:r>
      <w:proofErr w:type="spellStart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Cas9 protein</w:t>
      </w:r>
      <w:r w:rsidR="00F4671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mixture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before the reaction</w:t>
      </w:r>
      <w:r w:rsidR="00F4671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*(meaning make sure you have enough volume).</w:t>
      </w:r>
    </w:p>
    <w:p w14:paraId="488A5334" w14:textId="5E321E27" w:rsidR="0046677E" w:rsidRDefault="00C34B93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~</w:t>
      </w:r>
      <w:r w:rsidR="0005021B">
        <w:rPr>
          <w:rFonts w:ascii="Times New Roman" w:hAnsi="Times New Roman" w:cs="Times New Roman"/>
          <w:color w:val="000000" w:themeColor="text1"/>
          <w:sz w:val="20"/>
          <w:szCs w:val="20"/>
        </w:rPr>
        <w:t>2.4</w:t>
      </w:r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crRNA,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~</w:t>
      </w:r>
      <w:r w:rsidR="0005021B">
        <w:rPr>
          <w:rFonts w:ascii="Times New Roman" w:hAnsi="Times New Roman" w:cs="Times New Roman"/>
          <w:color w:val="000000" w:themeColor="text1"/>
          <w:sz w:val="20"/>
          <w:szCs w:val="20"/>
        </w:rPr>
        <w:t>2.4</w:t>
      </w:r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</w:t>
      </w:r>
      <w:r w:rsidR="008063A7">
        <w:rPr>
          <w:rFonts w:ascii="Times New Roman" w:hAnsi="Times New Roman" w:cs="Times New Roman"/>
          <w:color w:val="000000" w:themeColor="text1"/>
          <w:sz w:val="20"/>
          <w:szCs w:val="20"/>
        </w:rPr>
        <w:t>~</w:t>
      </w:r>
      <w:r w:rsidR="0005021B">
        <w:rPr>
          <w:rFonts w:ascii="Times New Roman" w:hAnsi="Times New Roman" w:cs="Times New Roman"/>
          <w:color w:val="000000" w:themeColor="text1"/>
          <w:sz w:val="20"/>
          <w:szCs w:val="20"/>
        </w:rPr>
        <w:t>2.0</w:t>
      </w:r>
      <w:r w:rsidR="00A22F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A22F4A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A22F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00F17">
        <w:rPr>
          <w:rFonts w:ascii="Times New Roman" w:hAnsi="Times New Roman" w:cs="Times New Roman"/>
          <w:color w:val="000000" w:themeColor="text1"/>
          <w:sz w:val="20"/>
          <w:szCs w:val="20"/>
        </w:rPr>
        <w:t>Cas9 protein are</w:t>
      </w:r>
      <w:r w:rsidR="00A22F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needed per reaction.</w:t>
      </w:r>
    </w:p>
    <w:p w14:paraId="2BA506DC" w14:textId="77777777" w:rsidR="00C34B93" w:rsidRPr="00C34B93" w:rsidRDefault="00C34B93" w:rsidP="004E011A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8FE944" w14:textId="115B1504" w:rsidR="004E011A" w:rsidRDefault="000A0777" w:rsidP="004E011A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For </w:t>
      </w:r>
      <w:r w:rsidR="003E00AF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Electroporation</w:t>
      </w:r>
      <w:r w:rsidR="004E011A" w:rsidRPr="00203BFD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with </w:t>
      </w:r>
      <w:r w:rsidR="004D574A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Neon Transfection System</w:t>
      </w:r>
    </w:p>
    <w:p w14:paraId="43F4CC8A" w14:textId="77777777" w:rsidR="004E011A" w:rsidRPr="00203BFD" w:rsidRDefault="004E011A" w:rsidP="004E011A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3176971" w14:textId="38C80839" w:rsidR="00896170" w:rsidRDefault="004D574A" w:rsidP="004E011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Harvest activated cells and </w:t>
      </w:r>
      <w:r w:rsidR="00896170">
        <w:rPr>
          <w:rFonts w:ascii="Times New Roman" w:hAnsi="Times New Roman" w:cs="Times New Roman"/>
          <w:color w:val="000000" w:themeColor="text1"/>
          <w:sz w:val="20"/>
          <w:szCs w:val="20"/>
        </w:rPr>
        <w:t>count cell number</w:t>
      </w:r>
    </w:p>
    <w:p w14:paraId="2157A745" w14:textId="40D19CEB" w:rsidR="004E011A" w:rsidRDefault="00896170" w:rsidP="004E011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W</w:t>
      </w:r>
      <w:r w:rsidR="004D57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ash with sterile </w:t>
      </w:r>
      <w:r w:rsidR="004D574A" w:rsidRP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PBS twice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="004D57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r w:rsidR="004D57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t’s important to remove as much serum as possible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since</w:t>
      </w:r>
      <w:r w:rsidR="004D574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it could interfere with the electroporation</w:t>
      </w:r>
    </w:p>
    <w:p w14:paraId="3AB8D370" w14:textId="6E8733A4" w:rsidR="004E011A" w:rsidRDefault="004D574A" w:rsidP="004E011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Resuspend</w:t>
      </w:r>
      <w:r w:rsidR="008961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96170" w:rsidRP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@ 2x10</w:t>
      </w:r>
      <w:r w:rsidR="00896170" w:rsidRP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vertAlign w:val="superscript"/>
        </w:rPr>
        <w:t>6</w:t>
      </w:r>
      <w:r w:rsidR="00896170" w:rsidRP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cells / 110 </w:t>
      </w:r>
      <w:proofErr w:type="spellStart"/>
      <w:r w:rsidR="00896170" w:rsidRP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uL</w:t>
      </w:r>
      <w:proofErr w:type="spellEnd"/>
      <w:r w:rsidR="00896170" w:rsidRP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“</w:t>
      </w:r>
      <w:r w:rsid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R Buffer” </w:t>
      </w:r>
      <w:r w:rsidR="00896170">
        <w:rPr>
          <w:rFonts w:ascii="Times New Roman" w:hAnsi="Times New Roman" w:cs="Times New Roman"/>
          <w:color w:val="000000" w:themeColor="text1"/>
          <w:sz w:val="20"/>
          <w:szCs w:val="20"/>
        </w:rPr>
        <w:t>(from Neon Kit)</w:t>
      </w:r>
    </w:p>
    <w:p w14:paraId="53D5116A" w14:textId="3CC83C8D" w:rsidR="00896170" w:rsidRPr="00896170" w:rsidRDefault="00896170" w:rsidP="00896170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896170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*I have also resuspended at 1.5x10</w:t>
      </w:r>
      <w:r w:rsidRPr="00896170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vertAlign w:val="superscript"/>
        </w:rPr>
        <w:t xml:space="preserve">6 </w:t>
      </w:r>
      <w:r w:rsidRPr="00896170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cells and it worked as well</w:t>
      </w:r>
    </w:p>
    <w:p w14:paraId="57BC84F4" w14:textId="3CA2489A" w:rsidR="001E7AD2" w:rsidRDefault="001E7AD2" w:rsidP="004E011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Aliquot </w:t>
      </w:r>
      <w:r w:rsidR="0089617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6.8</w:t>
      </w:r>
      <w:r w:rsidRPr="00DD0B7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89617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 w:rsidRPr="0089617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of </w:t>
      </w:r>
      <w:r w:rsidR="00896170" w:rsidRPr="0089617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RNP mixture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into </w:t>
      </w:r>
      <w:r w:rsidR="008961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sterile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Eppendorf tubes</w:t>
      </w:r>
      <w:r w:rsidR="00F87C7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4A5102F" w14:textId="31598374" w:rsidR="00896170" w:rsidRPr="00004635" w:rsidRDefault="00896170" w:rsidP="0000463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Carefully add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110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9617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of cells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(now in R buffer) into each Eppendorf: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do not introduce bubbles or you will regret it</w:t>
      </w:r>
    </w:p>
    <w:p w14:paraId="5214B89B" w14:textId="1E8A9246" w:rsidR="00004635" w:rsidRPr="00004635" w:rsidRDefault="00004635" w:rsidP="0000463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Mix carefully with pipette (NO BUBBLES) then incubate the cells and RNP mixture for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3-5 mins</w:t>
      </w:r>
    </w:p>
    <w:p w14:paraId="3AA716D9" w14:textId="3628C745" w:rsidR="001E7AD2" w:rsidRDefault="00004635" w:rsidP="004E011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Very carefully fill the Neon Pipette with the cell/RNP mixture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without introducing any bubbles!</w:t>
      </w:r>
    </w:p>
    <w:p w14:paraId="3EBF0E5C" w14:textId="34C53719" w:rsidR="001E7AD2" w:rsidRPr="00004635" w:rsidRDefault="001E7AD2" w:rsidP="004E011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Electroporat</w:t>
      </w:r>
      <w:r w:rsidR="00004635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0A077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</w:t>
      </w:r>
      <w:r w:rsidR="00004635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following settings:</w:t>
      </w:r>
    </w:p>
    <w:p w14:paraId="0CDF896F" w14:textId="197A33E7" w:rsidR="00004635" w:rsidRDefault="00004635" w:rsidP="00004635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Voltage: 1600</w:t>
      </w:r>
    </w:p>
    <w:p w14:paraId="0025F4F2" w14:textId="1BCD9C70" w:rsidR="00004635" w:rsidRDefault="00004635" w:rsidP="00004635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Width: 10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ms</w:t>
      </w:r>
      <w:proofErr w:type="spellEnd"/>
    </w:p>
    <w:p w14:paraId="39F734C0" w14:textId="153BC759" w:rsidR="00004635" w:rsidRDefault="00004635" w:rsidP="00004635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Pulses: 3</w:t>
      </w:r>
    </w:p>
    <w:p w14:paraId="315B5EB3" w14:textId="317B245D" w:rsidR="00004635" w:rsidRPr="00004635" w:rsidRDefault="00004635" w:rsidP="00004635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*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If there are bubbles in the pipette tip during the electroporation, the bubbles will spark and kill off A LOT of cells. Observe the tip as you start the electroporation and if you see a spark, expect dead cells.</w:t>
      </w:r>
    </w:p>
    <w:p w14:paraId="6C986DF9" w14:textId="32F52D84" w:rsidR="001E7AD2" w:rsidRDefault="001E7AD2" w:rsidP="004E011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After electroporation, transfer the cells into </w:t>
      </w:r>
      <w:r w:rsidR="00202A1C">
        <w:rPr>
          <w:rFonts w:ascii="Times New Roman" w:hAnsi="Times New Roman" w:cs="Times New Roman"/>
          <w:color w:val="000000" w:themeColor="text1"/>
          <w:sz w:val="20"/>
          <w:szCs w:val="20"/>
        </w:rPr>
        <w:t>2m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 </w:t>
      </w:r>
      <w:r w:rsidR="00202A1C">
        <w:rPr>
          <w:rFonts w:ascii="Times New Roman" w:hAnsi="Times New Roman" w:cs="Times New Roman"/>
          <w:color w:val="000000" w:themeColor="text1"/>
          <w:sz w:val="20"/>
          <w:szCs w:val="20"/>
        </w:rPr>
        <w:t>of TCM + hIL2 in a 6 well plate and move to 37C incubator.</w:t>
      </w:r>
    </w:p>
    <w:p w14:paraId="13ABCE57" w14:textId="41A7FAAB" w:rsidR="00C34B93" w:rsidRDefault="00C34B93" w:rsidP="00C34B9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485BC5" w14:textId="77777777" w:rsidR="00A6065E" w:rsidRPr="001E07CF" w:rsidRDefault="00A6065E" w:rsidP="00C34B9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9554F2" w14:textId="77777777" w:rsidR="00A6065E" w:rsidRPr="00A6065E" w:rsidRDefault="00A6065E" w:rsidP="00A6065E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</w:pPr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  <w:t>For Electroporation with MaxCyte ATX</w:t>
      </w:r>
    </w:p>
    <w:p w14:paraId="36E8CA5D" w14:textId="77777777" w:rsidR="00A6065E" w:rsidRPr="00A6065E" w:rsidRDefault="00A6065E" w:rsidP="00A6065E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  <w:u w:val="single"/>
        </w:rPr>
      </w:pPr>
    </w:p>
    <w:p w14:paraId="1BA834C5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Aliquot </w:t>
      </w:r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57 </w:t>
      </w:r>
      <w:proofErr w:type="spellStart"/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uL</w:t>
      </w:r>
      <w:proofErr w:type="spellEnd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of complete media/well in 24 well plate.</w:t>
      </w:r>
    </w:p>
    <w:p w14:paraId="1EFD1B05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Wash cells with electroporation buffer (</w:t>
      </w:r>
      <w:proofErr w:type="spellStart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Hyclone</w:t>
      </w:r>
      <w:proofErr w:type="spellEnd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) once and resuspend the cells at 4 x 10</w:t>
      </w: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  <w:vertAlign w:val="superscript"/>
        </w:rPr>
        <w:t>7</w:t>
      </w: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cells / </w:t>
      </w:r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mL</w:t>
      </w: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in electroporation buffer.</w:t>
      </w:r>
    </w:p>
    <w:p w14:paraId="6F026428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Aliquot </w:t>
      </w:r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50 </w:t>
      </w:r>
      <w:proofErr w:type="spellStart"/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uL</w:t>
      </w:r>
      <w:proofErr w:type="spellEnd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of cells into Eppendorf tubes (2 x 10</w:t>
      </w: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  <w:vertAlign w:val="superscript"/>
        </w:rPr>
        <w:t>6</w:t>
      </w: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cells / </w:t>
      </w:r>
      <w:proofErr w:type="spellStart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rxn</w:t>
      </w:r>
      <w:proofErr w:type="spellEnd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)</w:t>
      </w:r>
    </w:p>
    <w:p w14:paraId="49C94E76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Add </w:t>
      </w:r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6.8 </w:t>
      </w:r>
      <w:proofErr w:type="spellStart"/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uL</w:t>
      </w:r>
      <w:proofErr w:type="spellEnd"/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 RNP</w:t>
      </w: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into the cells and mix well. Now total approx. </w:t>
      </w:r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 xml:space="preserve">57 </w:t>
      </w:r>
      <w:proofErr w:type="spellStart"/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uL</w:t>
      </w:r>
      <w:proofErr w:type="spellEnd"/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.</w:t>
      </w:r>
    </w:p>
    <w:p w14:paraId="4AD3EF7D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Transfer the cells/RNP mixture to cuvette (OC-100).</w:t>
      </w:r>
    </w:p>
    <w:p w14:paraId="3F977A75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Electroporation with </w:t>
      </w:r>
      <w:r w:rsidRPr="00A6065E">
        <w:rPr>
          <w:rFonts w:ascii="Times New Roman" w:hAnsi="Times New Roman" w:cs="Times New Roman"/>
          <w:b/>
          <w:color w:val="AEAAAA" w:themeColor="background2" w:themeShade="BF"/>
          <w:sz w:val="20"/>
          <w:szCs w:val="20"/>
        </w:rPr>
        <w:t>Expended-5 protocol</w:t>
      </w:r>
    </w:p>
    <w:p w14:paraId="3141B17F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After electroporation, transfer the cells into 57 </w:t>
      </w:r>
      <w:proofErr w:type="spellStart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uL</w:t>
      </w:r>
      <w:proofErr w:type="spellEnd"/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 xml:space="preserve"> media in 24 well, and incubate for 20 min in 37C incubator.</w:t>
      </w:r>
    </w:p>
    <w:p w14:paraId="40432A8E" w14:textId="77777777" w:rsidR="00A6065E" w:rsidRPr="00A6065E" w:rsidRDefault="00A6065E" w:rsidP="00A6065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color w:val="AEAAAA" w:themeColor="background2" w:themeShade="BF"/>
          <w:sz w:val="20"/>
          <w:szCs w:val="20"/>
        </w:rPr>
      </w:pPr>
      <w:r w:rsidRPr="00A6065E">
        <w:rPr>
          <w:rFonts w:ascii="Times New Roman" w:hAnsi="Times New Roman" w:cs="Times New Roman"/>
          <w:color w:val="AEAAAA" w:themeColor="background2" w:themeShade="BF"/>
          <w:sz w:val="20"/>
          <w:szCs w:val="20"/>
        </w:rPr>
        <w:t>Add 1 mL of R10 + BME + NEAA + 10 ng/mL IL-2.</w:t>
      </w:r>
    </w:p>
    <w:p w14:paraId="4046CF8E" w14:textId="46F572C0" w:rsidR="00A6065E" w:rsidRDefault="00A6065E" w:rsidP="00C34B93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  <w:u w:val="single"/>
        </w:rPr>
      </w:pPr>
    </w:p>
    <w:p w14:paraId="514015F4" w14:textId="77777777" w:rsidR="00A6065E" w:rsidRDefault="00A6065E" w:rsidP="00C34B93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  <w:u w:val="single"/>
        </w:rPr>
      </w:pPr>
    </w:p>
    <w:p w14:paraId="41179029" w14:textId="636F4F6C" w:rsidR="00C34B93" w:rsidRPr="00C34B93" w:rsidRDefault="00C34B93" w:rsidP="00C34B93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  <w:u w:val="single"/>
        </w:rPr>
      </w:pPr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  <w:u w:val="single"/>
        </w:rPr>
        <w:t>For Electroporation with 4D-Nucleofector Core Unit: Lonza, AAF-1002B</w:t>
      </w:r>
    </w:p>
    <w:p w14:paraId="40024358" w14:textId="77777777" w:rsidR="00C34B93" w:rsidRPr="00C34B93" w:rsidRDefault="00C34B93" w:rsidP="00C34B93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  <w:u w:val="single"/>
        </w:rPr>
      </w:pPr>
    </w:p>
    <w:p w14:paraId="31DE67A1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Aliquot </w:t>
      </w:r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 xml:space="preserve">35 </w:t>
      </w:r>
      <w:proofErr w:type="spellStart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of complete media/well in 24 well plate.</w:t>
      </w:r>
    </w:p>
    <w:p w14:paraId="3C3A4B1A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Prepare 25 </w:t>
      </w:r>
      <w:proofErr w:type="spellStart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/ </w:t>
      </w:r>
      <w:proofErr w:type="spellStart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rxn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P4 buffer + Supplement 1 (20.4 </w:t>
      </w:r>
      <w:proofErr w:type="spellStart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+ 4.6 </w:t>
      </w:r>
      <w:proofErr w:type="spellStart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)</w:t>
      </w:r>
    </w:p>
    <w:p w14:paraId="23600674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1 x 10</w:t>
      </w: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  <w:vertAlign w:val="superscript"/>
        </w:rPr>
        <w:t>6</w:t>
      </w: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murine T cells resuspended into </w:t>
      </w:r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 xml:space="preserve">23.5 or 22.2 </w:t>
      </w:r>
      <w:proofErr w:type="spellStart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 xml:space="preserve"> or 21 </w:t>
      </w:r>
      <w:proofErr w:type="spellStart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of P4 buffer (Primary Cell 4D-Nuclcofector X Kit S (32 RCT, V4XP-4032; Lonza)).</w:t>
      </w:r>
    </w:p>
    <w:p w14:paraId="35E45A19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Mix T cells with </w:t>
      </w:r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 xml:space="preserve">11.5 or 12.8 </w:t>
      </w:r>
      <w:proofErr w:type="spellStart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 xml:space="preserve"> or 14 </w:t>
      </w:r>
      <w:proofErr w:type="spellStart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uLRNP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in round bottom 96 well and incubate for 2 min at RT. Now total </w:t>
      </w:r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 xml:space="preserve">35 </w:t>
      </w:r>
      <w:proofErr w:type="spellStart"/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uL</w:t>
      </w:r>
      <w:proofErr w:type="spellEnd"/>
    </w:p>
    <w:p w14:paraId="14612F47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Transfer the </w:t>
      </w:r>
      <w:proofErr w:type="spellStart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cells+RNP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mix to Nucleofection cuvette strips (4D-Nuclcofector X Kit S; Lonza)</w:t>
      </w:r>
    </w:p>
    <w:p w14:paraId="6F5F6120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Electroporate the cells the 4D-Nucleofector.</w:t>
      </w: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br/>
        <w:t xml:space="preserve">Pulse for activated murine T cells: </w:t>
      </w: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ab/>
      </w:r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CM137</w:t>
      </w: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br/>
        <w:t xml:space="preserve">Pulse for resting murine T cells: </w:t>
      </w: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ab/>
      </w:r>
      <w:r w:rsidRPr="00C34B93">
        <w:rPr>
          <w:rFonts w:ascii="Times New Roman" w:hAnsi="Times New Roman" w:cs="Times New Roman"/>
          <w:b/>
          <w:color w:val="A6A6A6" w:themeColor="background1" w:themeShade="A6"/>
          <w:sz w:val="20"/>
          <w:szCs w:val="20"/>
        </w:rPr>
        <w:t>DS 137</w:t>
      </w:r>
    </w:p>
    <w:p w14:paraId="391DFA84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After electroporation, transfer the cells into 35 </w:t>
      </w:r>
      <w:proofErr w:type="spellStart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uL</w:t>
      </w:r>
      <w:proofErr w:type="spellEnd"/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 media in 24 well plate, and incubate for 20 min in 37C incubator.</w:t>
      </w:r>
    </w:p>
    <w:p w14:paraId="4E207763" w14:textId="77777777" w:rsidR="00C34B93" w:rsidRPr="00C34B93" w:rsidRDefault="00C34B93" w:rsidP="00C34B9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A6A6A6" w:themeColor="background1" w:themeShade="A6"/>
          <w:sz w:val="20"/>
          <w:szCs w:val="20"/>
        </w:rPr>
      </w:pPr>
      <w:r w:rsidRPr="00C34B93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Add 1 mL of R10 + BME + NEAA + 10 ng/mL IL-2.</w:t>
      </w:r>
    </w:p>
    <w:p w14:paraId="541919FC" w14:textId="6BC4661F" w:rsidR="00A6065E" w:rsidRDefault="00A6065E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88E999D" w14:textId="77777777" w:rsidR="00A6065E" w:rsidRDefault="00A6065E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74881E3" w14:textId="1E947AE8" w:rsidR="00C34B93" w:rsidRPr="00202A1C" w:rsidRDefault="00202A1C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202A1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(D3)</w:t>
      </w:r>
    </w:p>
    <w:p w14:paraId="6FF20B7C" w14:textId="6095B982" w:rsidR="00153976" w:rsidRDefault="00153976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T</w:t>
      </w:r>
      <w:r w:rsidRPr="0035225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ransfection efficiency</w:t>
      </w:r>
      <w:r w:rsidR="00004635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&amp; Transfer</w:t>
      </w:r>
    </w:p>
    <w:p w14:paraId="1B5F45BC" w14:textId="06223259" w:rsidR="00217CCC" w:rsidRDefault="00153976" w:rsidP="0000463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Check transfection efficiency </w:t>
      </w:r>
      <w:r w:rsidR="00217CCC"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>AT</w:t>
      </w:r>
      <w:r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217CCC"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 550 </w:t>
      </w:r>
      <w:r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fluorescence </w:t>
      </w:r>
      <w:r w:rsidR="00004635"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(PE channel) </w:t>
      </w:r>
      <w:r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by flow </w:t>
      </w:r>
      <w:r w:rsidR="00F87C7A"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>1-3</w:t>
      </w:r>
      <w:r w:rsidRPr="000046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day after transfection</w:t>
      </w:r>
    </w:p>
    <w:p w14:paraId="68F2281E" w14:textId="3D901632" w:rsidR="00004635" w:rsidRPr="00004635" w:rsidRDefault="00004635" w:rsidP="0000463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Prep cells for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in vivo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transfer</w:t>
      </w:r>
    </w:p>
    <w:p w14:paraId="3102F38C" w14:textId="77777777" w:rsidR="00D36ED7" w:rsidRPr="004634E3" w:rsidRDefault="00D36ED7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sectPr w:rsidR="00D36ED7" w:rsidRPr="004634E3" w:rsidSect="002B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B52282"/>
    <w:multiLevelType w:val="hybridMultilevel"/>
    <w:tmpl w:val="1A5A3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B97894"/>
    <w:multiLevelType w:val="hybridMultilevel"/>
    <w:tmpl w:val="7180D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B7118"/>
    <w:multiLevelType w:val="hybridMultilevel"/>
    <w:tmpl w:val="1144E1D4"/>
    <w:lvl w:ilvl="0" w:tplc="0B52B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D01D1"/>
    <w:multiLevelType w:val="hybridMultilevel"/>
    <w:tmpl w:val="1144E1D4"/>
    <w:lvl w:ilvl="0" w:tplc="0B52B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A6689"/>
    <w:multiLevelType w:val="hybridMultilevel"/>
    <w:tmpl w:val="1144E1D4"/>
    <w:lvl w:ilvl="0" w:tplc="0B52B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5247F"/>
    <w:multiLevelType w:val="hybridMultilevel"/>
    <w:tmpl w:val="AA0C28B6"/>
    <w:lvl w:ilvl="0" w:tplc="226850BC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181719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F0E24"/>
    <w:multiLevelType w:val="hybridMultilevel"/>
    <w:tmpl w:val="8D846A56"/>
    <w:lvl w:ilvl="0" w:tplc="226850BC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181719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2D26"/>
    <w:multiLevelType w:val="hybridMultilevel"/>
    <w:tmpl w:val="A54E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564BC"/>
    <w:multiLevelType w:val="hybridMultilevel"/>
    <w:tmpl w:val="50BCCA62"/>
    <w:lvl w:ilvl="0" w:tplc="09B84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CC"/>
    <w:rsid w:val="00004635"/>
    <w:rsid w:val="0005021B"/>
    <w:rsid w:val="00087255"/>
    <w:rsid w:val="000A0777"/>
    <w:rsid w:val="000D2D7F"/>
    <w:rsid w:val="00153976"/>
    <w:rsid w:val="001C4A8E"/>
    <w:rsid w:val="001E07CF"/>
    <w:rsid w:val="001E1DD4"/>
    <w:rsid w:val="001E7AD2"/>
    <w:rsid w:val="001F0192"/>
    <w:rsid w:val="00202A1C"/>
    <w:rsid w:val="00203378"/>
    <w:rsid w:val="00203BFD"/>
    <w:rsid w:val="00217CCC"/>
    <w:rsid w:val="00221882"/>
    <w:rsid w:val="00243BB8"/>
    <w:rsid w:val="002452CD"/>
    <w:rsid w:val="00255157"/>
    <w:rsid w:val="002804E5"/>
    <w:rsid w:val="002A4A54"/>
    <w:rsid w:val="002A6C50"/>
    <w:rsid w:val="002B7A97"/>
    <w:rsid w:val="002E50E1"/>
    <w:rsid w:val="00311DED"/>
    <w:rsid w:val="00343592"/>
    <w:rsid w:val="00352257"/>
    <w:rsid w:val="003A0933"/>
    <w:rsid w:val="003C5C52"/>
    <w:rsid w:val="003D10A5"/>
    <w:rsid w:val="003E00AF"/>
    <w:rsid w:val="00415BF1"/>
    <w:rsid w:val="004223AF"/>
    <w:rsid w:val="00436736"/>
    <w:rsid w:val="00441657"/>
    <w:rsid w:val="00442C11"/>
    <w:rsid w:val="004634E3"/>
    <w:rsid w:val="00464ECE"/>
    <w:rsid w:val="0046677E"/>
    <w:rsid w:val="004A0D8B"/>
    <w:rsid w:val="004C5407"/>
    <w:rsid w:val="004D574A"/>
    <w:rsid w:val="004E011A"/>
    <w:rsid w:val="004F041B"/>
    <w:rsid w:val="0050431E"/>
    <w:rsid w:val="005860AB"/>
    <w:rsid w:val="0059767F"/>
    <w:rsid w:val="005E1B65"/>
    <w:rsid w:val="00601613"/>
    <w:rsid w:val="00661CBD"/>
    <w:rsid w:val="00661EAD"/>
    <w:rsid w:val="006935AB"/>
    <w:rsid w:val="00694E64"/>
    <w:rsid w:val="006B293E"/>
    <w:rsid w:val="006D4A2D"/>
    <w:rsid w:val="006D5B0D"/>
    <w:rsid w:val="00753AA6"/>
    <w:rsid w:val="007614F9"/>
    <w:rsid w:val="007B52DB"/>
    <w:rsid w:val="007D3EDD"/>
    <w:rsid w:val="007F3DF1"/>
    <w:rsid w:val="00800F17"/>
    <w:rsid w:val="008063A7"/>
    <w:rsid w:val="00866F7E"/>
    <w:rsid w:val="00893CF6"/>
    <w:rsid w:val="00896170"/>
    <w:rsid w:val="008C54D7"/>
    <w:rsid w:val="008F49F5"/>
    <w:rsid w:val="00911C7F"/>
    <w:rsid w:val="00913708"/>
    <w:rsid w:val="00940191"/>
    <w:rsid w:val="00972E3C"/>
    <w:rsid w:val="0097304A"/>
    <w:rsid w:val="00985C29"/>
    <w:rsid w:val="009C4A32"/>
    <w:rsid w:val="00A01834"/>
    <w:rsid w:val="00A106DE"/>
    <w:rsid w:val="00A22F4A"/>
    <w:rsid w:val="00A2592F"/>
    <w:rsid w:val="00A41ADF"/>
    <w:rsid w:val="00A6065E"/>
    <w:rsid w:val="00A7409E"/>
    <w:rsid w:val="00A8409D"/>
    <w:rsid w:val="00AA42AC"/>
    <w:rsid w:val="00AF7724"/>
    <w:rsid w:val="00B2657A"/>
    <w:rsid w:val="00BB1966"/>
    <w:rsid w:val="00BF4DFE"/>
    <w:rsid w:val="00C075B7"/>
    <w:rsid w:val="00C34B93"/>
    <w:rsid w:val="00C96141"/>
    <w:rsid w:val="00CD6BD0"/>
    <w:rsid w:val="00D04B98"/>
    <w:rsid w:val="00D36ED7"/>
    <w:rsid w:val="00D55985"/>
    <w:rsid w:val="00D65A9D"/>
    <w:rsid w:val="00DC74B2"/>
    <w:rsid w:val="00DD0B77"/>
    <w:rsid w:val="00DF6D1B"/>
    <w:rsid w:val="00E4626E"/>
    <w:rsid w:val="00E51053"/>
    <w:rsid w:val="00E526C3"/>
    <w:rsid w:val="00E714F7"/>
    <w:rsid w:val="00EC1A98"/>
    <w:rsid w:val="00ED7A53"/>
    <w:rsid w:val="00EE248D"/>
    <w:rsid w:val="00F0323A"/>
    <w:rsid w:val="00F32A6D"/>
    <w:rsid w:val="00F370A8"/>
    <w:rsid w:val="00F4551B"/>
    <w:rsid w:val="00F46716"/>
    <w:rsid w:val="00F80118"/>
    <w:rsid w:val="00F87C7A"/>
    <w:rsid w:val="00FA1CA9"/>
    <w:rsid w:val="00FC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1E699"/>
  <w15:chartTrackingRefBased/>
  <w15:docId w15:val="{6C1BD553-8897-574A-931B-D102C5AE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C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1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61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18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tdna.com/pages/education/decoded/article/crispr-guide-rna-format-affects-genome-editing-outcomes" TargetMode="External"/><Relationship Id="rId5" Type="http://schemas.openxmlformats.org/officeDocument/2006/relationships/hyperlink" Target="https://chopchop.cbu.uib.n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Jinyong Choi</dc:creator>
  <cp:keywords/>
  <dc:description/>
  <cp:lastModifiedBy>Tianda Deng</cp:lastModifiedBy>
  <cp:revision>49</cp:revision>
  <cp:lastPrinted>2019-01-25T19:07:00Z</cp:lastPrinted>
  <dcterms:created xsi:type="dcterms:W3CDTF">2019-01-24T21:49:00Z</dcterms:created>
  <dcterms:modified xsi:type="dcterms:W3CDTF">2020-08-05T18:23:00Z</dcterms:modified>
</cp:coreProperties>
</file>