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Vaccinia Stock Production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  <w:tab w:val="left" w:pos="360" w:leader="none"/>
        </w:tabs>
        <w:ind w:left="1080" w:hanging="720"/>
        <w:rPr/>
      </w:pPr>
      <w:r>
        <w:rPr/>
        <w:t>Begin with 10 – 175 cm</w:t>
      </w:r>
      <w:r>
        <w:rPr>
          <w:vertAlign w:val="superscript"/>
        </w:rPr>
        <w:t>2</w:t>
      </w:r>
      <w:r>
        <w:rPr/>
        <w:t xml:space="preserve"> flasks of confluent TK</w:t>
      </w:r>
      <w:r>
        <w:rPr>
          <w:vertAlign w:val="superscript"/>
        </w:rPr>
        <w:t>-</w:t>
      </w:r>
      <w:r>
        <w:rPr/>
        <w:t xml:space="preserve"> cells. (They must be totally confluent)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  <w:tab w:val="left" w:pos="360" w:leader="none"/>
        </w:tabs>
        <w:ind w:left="1080" w:hanging="720"/>
        <w:rPr/>
      </w:pPr>
      <w:r>
        <w:rPr/>
        <w:t>Aspirate the media (DMEM) and infect each flask with 10 ml of balanced salt solution (BSS) with 0.1% BSA and 0.5-1.0x10</w:t>
      </w:r>
      <w:r>
        <w:rPr>
          <w:vertAlign w:val="superscript"/>
        </w:rPr>
        <w:t>7</w:t>
      </w:r>
      <w:r>
        <w:rPr/>
        <w:t xml:space="preserve"> PFU of vaccinia virus. (Stock for the 10 ml is generally made by adding 0.5-1.0x10</w:t>
      </w:r>
      <w:r>
        <w:rPr>
          <w:vertAlign w:val="superscript"/>
        </w:rPr>
        <w:t>8</w:t>
      </w:r>
      <w:r>
        <w:rPr/>
        <w:t xml:space="preserve"> PFU to 100 ml of BSS + 0.1% BSA.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  <w:tab w:val="left" w:pos="360" w:leader="none"/>
        </w:tabs>
        <w:ind w:left="1080" w:hanging="720"/>
        <w:rPr/>
      </w:pPr>
      <w:r>
        <w:rPr/>
        <w:t>Incubate for 2 hours at 37C. Rock flasks every 20 minutes.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  <w:tab w:val="left" w:pos="360" w:leader="none"/>
        </w:tabs>
        <w:ind w:left="1080" w:hanging="720"/>
        <w:rPr/>
      </w:pPr>
      <w:r>
        <w:rPr/>
        <w:t>Aspirate off BSS/0.1% BSA and virus.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  <w:tab w:val="left" w:pos="360" w:leader="none"/>
        </w:tabs>
        <w:ind w:left="1080" w:hanging="720"/>
        <w:rPr/>
      </w:pPr>
      <w:r>
        <w:rPr/>
        <w:t>Add 25-30 ml of DMEM with 7.5% fetal bovine serum.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  <w:tab w:val="left" w:pos="360" w:leader="none"/>
        </w:tabs>
        <w:ind w:left="1080" w:hanging="720"/>
        <w:rPr/>
      </w:pPr>
      <w:r>
        <w:rPr/>
        <w:t>Incubate for 48 hours. All cells should demonstrate marked CPE. If not, incubate until they do.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  <w:tab w:val="left" w:pos="360" w:leader="none"/>
        </w:tabs>
        <w:ind w:left="1080" w:hanging="720"/>
        <w:rPr/>
      </w:pPr>
      <w:r>
        <w:rPr/>
        <w:t>Collect supernatants from flasks and trypsinize (trypsin versene) any cells that still adhere. Pool cells and supernatants in two 250 ml centrifuge tubes. One wash of flasks with BSS/BSA may be needed. Pellet cells and discard the supernatant. Resuspend in 10mls of BSS/0.1% BSA.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  <w:tab w:val="left" w:pos="360" w:leader="none"/>
        </w:tabs>
        <w:ind w:left="1080" w:hanging="720"/>
        <w:rPr/>
      </w:pPr>
      <w:r>
        <w:rPr/>
        <w:t>Freeze thaw three times. Sonicate in cup horn sonicator at a setting of 5 for 2 minutes. Vortex well. Total virus yield will usually be about 1-5X10</w:t>
      </w:r>
      <w:r>
        <w:rPr>
          <w:vertAlign w:val="superscript"/>
        </w:rPr>
        <w:t>10</w:t>
      </w:r>
      <w:r>
        <w:rPr/>
        <w:t xml:space="preserve"> pfu.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  <w:tab w:val="left" w:pos="360" w:leader="none"/>
        </w:tabs>
        <w:ind w:left="720" w:hanging="360"/>
        <w:rPr/>
      </w:pPr>
      <w:r>
        <w:rPr/>
        <w:t>Dilute in BSS/0.1% BSA to 130 ml, aliquot in 1 ml samples and freeze at –85C.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Note: When making new recombinants, take 0.5 ml of final plaque purification and add 1-1.5 ml BSS/BSA. Infect a confluent 50 cm</w:t>
      </w:r>
      <w:r>
        <w:rPr>
          <w:vertAlign w:val="superscript"/>
        </w:rPr>
        <w:t>2</w:t>
      </w:r>
      <w:r>
        <w:rPr/>
        <w:t xml:space="preserve"> flask of TK- cells for 2 hours. Incubate for 48 hours until CPE is demonstrated. Harvest and pellet virus. Resuspend in 5-6 ml of BSS/BSA. Infect one 175 cm2 flask of TK</w:t>
      </w:r>
      <w:r>
        <w:rPr>
          <w:vertAlign w:val="superscript"/>
        </w:rPr>
        <w:t>-</w:t>
      </w:r>
      <w:r>
        <w:rPr/>
        <w:t xml:space="preserve"> with 5 ml of above. From the virus collected from one 175 cm</w:t>
      </w:r>
      <w:r>
        <w:rPr>
          <w:vertAlign w:val="superscript"/>
        </w:rPr>
        <w:t>2</w:t>
      </w:r>
      <w:r>
        <w:rPr/>
        <w:t xml:space="preserve"> flask you can continue with stock production (10 flasks).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2000-11-13T12:42:00Z</dcterms:created>
  <dc:creator>JGIBBS</dc:creator>
  <dc:description/>
  <dc:language>en-US</dc:language>
  <cp:lastModifiedBy>JGIBBS</cp:lastModifiedBy>
  <dcterms:modified xsi:type="dcterms:W3CDTF">2000-11-13T12:42:00Z</dcterms:modified>
  <cp:revision>2</cp:revision>
  <dc:subject/>
  <dc:title>Vaccinia Stock Production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-639593461</vt:r8>
  </property>
  <property fmtid="{D5CDD505-2E9C-101B-9397-08002B2CF9AE}" pid="3" name="_AuthorEmail">
    <vt:lpwstr>JGIBBS@niaid.nih.gov</vt:lpwstr>
  </property>
  <property fmtid="{D5CDD505-2E9C-101B-9397-08002B2CF9AE}" pid="4" name="_AuthorEmailDisplayName">
    <vt:lpwstr>Gibbs, James (NIH/NIAID)</vt:lpwstr>
  </property>
  <property fmtid="{D5CDD505-2E9C-101B-9397-08002B2CF9AE}" pid="5" name="_EmailSubject">
    <vt:lpwstr>vac protocols</vt:lpwstr>
  </property>
</Properties>
</file>