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AB25" w14:textId="700FAD80" w:rsidR="001D1411" w:rsidRDefault="00A314E5">
      <w:pPr>
        <w:rPr>
          <w:b/>
          <w:bCs/>
        </w:rPr>
      </w:pPr>
      <w:r>
        <w:rPr>
          <w:b/>
          <w:bCs/>
        </w:rPr>
        <w:t>PHENOTYPING</w:t>
      </w:r>
    </w:p>
    <w:p w14:paraId="2DE8C889" w14:textId="7F2A79AC" w:rsidR="007B545C" w:rsidRDefault="007B545C">
      <w:r>
        <w:t>** for P14 mouse line, using blood</w:t>
      </w:r>
    </w:p>
    <w:p w14:paraId="1D73A457" w14:textId="5DF4EB6A" w:rsidR="007B545C" w:rsidRDefault="007B545C" w:rsidP="007B545C">
      <w:pPr>
        <w:pStyle w:val="ListParagraph"/>
        <w:numPr>
          <w:ilvl w:val="0"/>
          <w:numId w:val="1"/>
        </w:numPr>
      </w:pPr>
      <w:r>
        <w:t xml:space="preserve">Before starting, obtain 96-wells plate, add 100uL </w:t>
      </w:r>
      <w:r w:rsidR="008753F6">
        <w:t>EDTA in PBS (same as blood collection tubes)</w:t>
      </w:r>
      <w:r>
        <w:t xml:space="preserve"> per well needed, make sure to space the wells for easy access and prevent </w:t>
      </w:r>
      <w:r w:rsidR="008753F6">
        <w:t>cross-</w:t>
      </w:r>
      <w:r>
        <w:t>contamination</w:t>
      </w:r>
    </w:p>
    <w:p w14:paraId="42328A90" w14:textId="3DC4B78D" w:rsidR="007B545C" w:rsidRDefault="007B545C" w:rsidP="007B545C">
      <w:pPr>
        <w:pStyle w:val="ListParagraph"/>
        <w:numPr>
          <w:ilvl w:val="0"/>
          <w:numId w:val="1"/>
        </w:numPr>
      </w:pPr>
      <w:r>
        <w:t xml:space="preserve">Collect mouse needed to phenotype </w:t>
      </w:r>
    </w:p>
    <w:p w14:paraId="3EC26833" w14:textId="50F83EF1" w:rsidR="007B545C" w:rsidRDefault="007B545C" w:rsidP="007B545C">
      <w:pPr>
        <w:pStyle w:val="ListParagraph"/>
        <w:numPr>
          <w:ilvl w:val="0"/>
          <w:numId w:val="1"/>
        </w:numPr>
      </w:pPr>
      <w:r>
        <w:t xml:space="preserve">Set up isoflourane </w:t>
      </w:r>
    </w:p>
    <w:p w14:paraId="5E9371B3" w14:textId="17ACEE5D" w:rsidR="007B545C" w:rsidRDefault="007B545C" w:rsidP="007B545C">
      <w:pPr>
        <w:pStyle w:val="ListParagraph"/>
        <w:numPr>
          <w:ilvl w:val="1"/>
          <w:numId w:val="1"/>
        </w:numPr>
      </w:pPr>
      <w:r>
        <w:t>1.5 oxygen, 5</w:t>
      </w:r>
      <w:r w:rsidR="00901040">
        <w:t>%</w:t>
      </w:r>
      <w:r>
        <w:t xml:space="preserve"> isoflourane</w:t>
      </w:r>
    </w:p>
    <w:p w14:paraId="1E608B53" w14:textId="16687855" w:rsidR="007B545C" w:rsidRDefault="007B545C" w:rsidP="007B545C">
      <w:pPr>
        <w:pStyle w:val="ListParagraph"/>
        <w:numPr>
          <w:ilvl w:val="0"/>
          <w:numId w:val="1"/>
        </w:numPr>
      </w:pPr>
      <w:r>
        <w:t>After anesthetized the mouse, snip tail and collect blood into wells. Make sure to label for clarity</w:t>
      </w:r>
    </w:p>
    <w:p w14:paraId="3A3A4527" w14:textId="01FB225D" w:rsidR="007B545C" w:rsidRDefault="007B545C" w:rsidP="007B545C">
      <w:pPr>
        <w:pStyle w:val="ListParagraph"/>
        <w:numPr>
          <w:ilvl w:val="1"/>
          <w:numId w:val="1"/>
        </w:numPr>
      </w:pPr>
      <w:r>
        <w:t>Only need 1 drop of blood</w:t>
      </w:r>
    </w:p>
    <w:p w14:paraId="1A61F090" w14:textId="09159A94" w:rsidR="007B545C" w:rsidRDefault="0097040D" w:rsidP="007B545C">
      <w:pPr>
        <w:pStyle w:val="ListParagraph"/>
        <w:numPr>
          <w:ilvl w:val="1"/>
          <w:numId w:val="1"/>
        </w:numPr>
      </w:pPr>
      <w:r>
        <w:t xml:space="preserve">Can dip tail lightly into </w:t>
      </w:r>
      <w:r w:rsidR="00E61519">
        <w:t>liquid</w:t>
      </w:r>
      <w:r>
        <w:t xml:space="preserve"> if the blood does not drop down</w:t>
      </w:r>
    </w:p>
    <w:p w14:paraId="7D84DA85" w14:textId="4EBD1908" w:rsidR="0097040D" w:rsidRDefault="0097040D" w:rsidP="0097040D">
      <w:pPr>
        <w:pStyle w:val="ListParagraph"/>
        <w:numPr>
          <w:ilvl w:val="0"/>
          <w:numId w:val="1"/>
        </w:numPr>
      </w:pPr>
      <w:r>
        <w:t xml:space="preserve">After harvested the blood, add 100uL ACK to each well with blood, lyse for ~5mins. </w:t>
      </w:r>
    </w:p>
    <w:p w14:paraId="55B2BFAD" w14:textId="6D9A717A" w:rsidR="0097040D" w:rsidRDefault="0097040D" w:rsidP="0097040D">
      <w:pPr>
        <w:pStyle w:val="ListParagraph"/>
        <w:numPr>
          <w:ilvl w:val="0"/>
          <w:numId w:val="1"/>
        </w:numPr>
      </w:pPr>
      <w:r>
        <w:t>Centrifuge for 2mins @2000</w:t>
      </w:r>
      <w:r w:rsidR="008753F6">
        <w:t xml:space="preserve"> RPM</w:t>
      </w:r>
      <w:r>
        <w:t xml:space="preserve">. Discard supernatant. </w:t>
      </w:r>
    </w:p>
    <w:p w14:paraId="24D12702" w14:textId="4D7A4AB4" w:rsidR="0097040D" w:rsidRDefault="0097040D" w:rsidP="0097040D">
      <w:pPr>
        <w:pStyle w:val="ListParagraph"/>
        <w:numPr>
          <w:ilvl w:val="0"/>
          <w:numId w:val="1"/>
        </w:numPr>
      </w:pPr>
      <w:r>
        <w:t xml:space="preserve">If pellet is still red, </w:t>
      </w:r>
      <w:r w:rsidR="00A67546">
        <w:t xml:space="preserve">add 100uL ACK to each well with blood and </w:t>
      </w:r>
      <w:r>
        <w:t xml:space="preserve">continue lysing for another </w:t>
      </w:r>
      <w:r w:rsidR="00A67546">
        <w:t xml:space="preserve">~5mins, then wash with FACS buffer (~180uL) </w:t>
      </w:r>
      <w:r>
        <w:t xml:space="preserve">and spin and discard supernatant. </w:t>
      </w:r>
    </w:p>
    <w:p w14:paraId="148C1F03" w14:textId="3C8A742B" w:rsidR="003F5F52" w:rsidRDefault="0097040D" w:rsidP="003F5F52">
      <w:pPr>
        <w:pStyle w:val="ListParagraph"/>
        <w:numPr>
          <w:ilvl w:val="0"/>
          <w:numId w:val="1"/>
        </w:numPr>
      </w:pPr>
      <w:r>
        <w:t>While lysing, prepare the antibodies</w:t>
      </w:r>
      <w:r w:rsidR="003F5F52">
        <w:t xml:space="preserve"> for staining: CD90.2/Thy1.2, CD90.1/Thy1.1, CD8, CD45.1, CD45.2, Valpha2</w:t>
      </w:r>
      <w:r w:rsidR="008753F6">
        <w:t>, Vbeta5</w:t>
      </w:r>
    </w:p>
    <w:p w14:paraId="70EF821E" w14:textId="46D7A002" w:rsidR="003F5F52" w:rsidRDefault="003F5F52" w:rsidP="003F5F52">
      <w:pPr>
        <w:pStyle w:val="ListParagraph"/>
        <w:numPr>
          <w:ilvl w:val="1"/>
          <w:numId w:val="1"/>
        </w:numPr>
      </w:pPr>
      <w:r>
        <w:t>Check panel</w:t>
      </w:r>
      <w:r w:rsidR="008753F6">
        <w:t xml:space="preserve"> to make sure fluorophores will work on selected cytometer</w:t>
      </w:r>
    </w:p>
    <w:p w14:paraId="452091E5" w14:textId="33AA7825" w:rsidR="003F5F52" w:rsidRDefault="003F5F52" w:rsidP="008753F6">
      <w:pPr>
        <w:pStyle w:val="ListParagraph"/>
        <w:numPr>
          <w:ilvl w:val="1"/>
          <w:numId w:val="1"/>
        </w:numPr>
      </w:pPr>
      <w:r>
        <w:t xml:space="preserve">Antibody master mix: </w:t>
      </w:r>
      <w:r w:rsidR="00A67546">
        <w:t xml:space="preserve">make </w:t>
      </w:r>
      <w:r>
        <w:t>~100uL/well</w:t>
      </w:r>
    </w:p>
    <w:p w14:paraId="798C17D0" w14:textId="2786D68F" w:rsidR="003F5F52" w:rsidRDefault="003F5F52" w:rsidP="003F5F52">
      <w:pPr>
        <w:pStyle w:val="ListParagraph"/>
        <w:numPr>
          <w:ilvl w:val="0"/>
          <w:numId w:val="1"/>
        </w:numPr>
      </w:pPr>
      <w:r>
        <w:t>After cells are finished lysing, centrifuge @2000</w:t>
      </w:r>
      <w:r w:rsidR="008753F6">
        <w:t xml:space="preserve"> RPM</w:t>
      </w:r>
      <w:r>
        <w:t xml:space="preserve"> for 2 mins. Discard supernatant and stain with 100uL of ab mixture per well. </w:t>
      </w:r>
    </w:p>
    <w:p w14:paraId="066F72D0" w14:textId="77777777" w:rsidR="003F5F52" w:rsidRDefault="003F5F52" w:rsidP="003F5F52">
      <w:pPr>
        <w:pStyle w:val="ListParagraph"/>
        <w:numPr>
          <w:ilvl w:val="0"/>
          <w:numId w:val="1"/>
        </w:numPr>
      </w:pPr>
      <w:r>
        <w:t xml:space="preserve">Incubate on ice for 15mins. </w:t>
      </w:r>
    </w:p>
    <w:p w14:paraId="5B972D4E" w14:textId="59B7284A" w:rsidR="003F5F52" w:rsidRDefault="003F5F52" w:rsidP="003F5F52">
      <w:pPr>
        <w:pStyle w:val="ListParagraph"/>
        <w:numPr>
          <w:ilvl w:val="0"/>
          <w:numId w:val="1"/>
        </w:numPr>
      </w:pPr>
      <w:r>
        <w:t xml:space="preserve">After incubation, add </w:t>
      </w:r>
      <w:r w:rsidR="008753F6">
        <w:t>FACS buffer</w:t>
      </w:r>
      <w:r>
        <w:t xml:space="preserve"> (~1</w:t>
      </w:r>
      <w:r w:rsidR="008753F6">
        <w:t>8</w:t>
      </w:r>
      <w:r>
        <w:t>0uL) to the wells and wash @ 2000</w:t>
      </w:r>
      <w:r w:rsidR="008753F6">
        <w:t xml:space="preserve"> RPM</w:t>
      </w:r>
      <w:r>
        <w:t xml:space="preserve"> for 2 mins</w:t>
      </w:r>
    </w:p>
    <w:p w14:paraId="7C0CB3EE" w14:textId="77777777" w:rsidR="003F5F52" w:rsidRDefault="003F5F52" w:rsidP="003F5F52">
      <w:pPr>
        <w:pStyle w:val="ListParagraph"/>
        <w:numPr>
          <w:ilvl w:val="0"/>
          <w:numId w:val="1"/>
        </w:numPr>
      </w:pPr>
      <w:r>
        <w:t xml:space="preserve">Discard supernatant and fix with 1%PFA at RT for 15mins. </w:t>
      </w:r>
    </w:p>
    <w:p w14:paraId="1F5ED4DC" w14:textId="15F72726" w:rsidR="003F5F52" w:rsidRDefault="003F5F52" w:rsidP="003F5F52">
      <w:pPr>
        <w:pStyle w:val="ListParagraph"/>
        <w:numPr>
          <w:ilvl w:val="0"/>
          <w:numId w:val="1"/>
        </w:numPr>
      </w:pPr>
      <w:r>
        <w:t xml:space="preserve">Wash with </w:t>
      </w:r>
      <w:r w:rsidR="008753F6">
        <w:t>FACS buffer</w:t>
      </w:r>
      <w:r>
        <w:t xml:space="preserve"> and resuspend in 200uL of facs buffer</w:t>
      </w:r>
    </w:p>
    <w:p w14:paraId="45A5AAA8" w14:textId="4A9914EC" w:rsidR="008753F6" w:rsidRDefault="008753F6" w:rsidP="003F5F52">
      <w:pPr>
        <w:pStyle w:val="ListParagraph"/>
        <w:numPr>
          <w:ilvl w:val="0"/>
          <w:numId w:val="1"/>
        </w:numPr>
      </w:pPr>
      <w:r>
        <w:t>Cover wells with parafilm and wrap plate in foil, to protect from evaporation and light</w:t>
      </w:r>
    </w:p>
    <w:p w14:paraId="630F680E" w14:textId="5F60D0A0" w:rsidR="003F5F52" w:rsidRDefault="003F5F52" w:rsidP="003F5F52">
      <w:pPr>
        <w:pStyle w:val="ListParagraph"/>
        <w:numPr>
          <w:ilvl w:val="0"/>
          <w:numId w:val="1"/>
        </w:numPr>
      </w:pPr>
      <w:r>
        <w:t>Fixed cells can be kept in the fridge (or CR) until needed</w:t>
      </w:r>
      <w:r w:rsidR="008753F6">
        <w:t xml:space="preserve"> (max time ~couple of days)</w:t>
      </w:r>
    </w:p>
    <w:p w14:paraId="747355AA" w14:textId="6AE5BB44" w:rsidR="003F5F52" w:rsidRDefault="003F5F52" w:rsidP="003F5F52">
      <w:pPr>
        <w:pStyle w:val="ListParagraph"/>
        <w:numPr>
          <w:ilvl w:val="0"/>
          <w:numId w:val="1"/>
        </w:numPr>
      </w:pPr>
      <w:r>
        <w:t xml:space="preserve">Transfer contents over to </w:t>
      </w:r>
      <w:r w:rsidR="008753F6">
        <w:t>FACS/bullet</w:t>
      </w:r>
      <w:r>
        <w:t xml:space="preserve"> tube before running</w:t>
      </w:r>
    </w:p>
    <w:p w14:paraId="22ABCB7C" w14:textId="77777777" w:rsidR="00877587" w:rsidRDefault="003F5F52" w:rsidP="00F24980">
      <w:pPr>
        <w:pStyle w:val="ListParagraph"/>
        <w:numPr>
          <w:ilvl w:val="0"/>
          <w:numId w:val="1"/>
        </w:numPr>
      </w:pPr>
      <w:r>
        <w:t xml:space="preserve">Running: </w:t>
      </w:r>
    </w:p>
    <w:p w14:paraId="2F5DBA5B" w14:textId="428FD359" w:rsidR="003F5F52" w:rsidRDefault="003F5F52" w:rsidP="00877587">
      <w:pPr>
        <w:pStyle w:val="ListParagraph"/>
        <w:numPr>
          <w:ilvl w:val="1"/>
          <w:numId w:val="1"/>
        </w:numPr>
      </w:pPr>
      <w:r>
        <w:t xml:space="preserve">Looking for Valpha2+ in CD8 population for indications of P14+  </w:t>
      </w:r>
    </w:p>
    <w:p w14:paraId="3A462426" w14:textId="2D657A44" w:rsidR="00877587" w:rsidRPr="007B545C" w:rsidRDefault="00877587" w:rsidP="00877587">
      <w:pPr>
        <w:pStyle w:val="ListParagraph"/>
        <w:numPr>
          <w:ilvl w:val="1"/>
          <w:numId w:val="1"/>
        </w:numPr>
      </w:pPr>
      <w:r>
        <w:t xml:space="preserve">Check for indication of strains </w:t>
      </w:r>
    </w:p>
    <w:sectPr w:rsidR="00877587" w:rsidRPr="007B545C" w:rsidSect="00B62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7678"/>
    <w:multiLevelType w:val="hybridMultilevel"/>
    <w:tmpl w:val="1F1A7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E5"/>
    <w:rsid w:val="001D1411"/>
    <w:rsid w:val="003F5F52"/>
    <w:rsid w:val="004559B3"/>
    <w:rsid w:val="007B545C"/>
    <w:rsid w:val="008753F6"/>
    <w:rsid w:val="00877587"/>
    <w:rsid w:val="00901040"/>
    <w:rsid w:val="0097040D"/>
    <w:rsid w:val="00A314E5"/>
    <w:rsid w:val="00A67546"/>
    <w:rsid w:val="00B6295F"/>
    <w:rsid w:val="00E61519"/>
    <w:rsid w:val="00F2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F046"/>
  <w15:chartTrackingRefBased/>
  <w15:docId w15:val="{23573957-DEA6-A64D-9BC8-4E5DA6B8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 Toma</dc:creator>
  <cp:keywords/>
  <dc:description/>
  <cp:lastModifiedBy>Scharping, Nicole</cp:lastModifiedBy>
  <cp:revision>6</cp:revision>
  <dcterms:created xsi:type="dcterms:W3CDTF">2021-06-30T22:27:00Z</dcterms:created>
  <dcterms:modified xsi:type="dcterms:W3CDTF">2021-06-30T22:36:00Z</dcterms:modified>
</cp:coreProperties>
</file>