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52608" w14:textId="722675C8" w:rsidR="00F10FCC" w:rsidRDefault="00F10FCC" w:rsidP="00F10FCC">
      <w:pPr>
        <w:spacing w:after="0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IEL and Lamina Propria prep</w:t>
      </w:r>
    </w:p>
    <w:p w14:paraId="48815C30" w14:textId="77777777" w:rsidR="008A6C69" w:rsidRPr="00CE02A8" w:rsidRDefault="008A6C69" w:rsidP="00F10FCC">
      <w:pPr>
        <w:spacing w:after="0" w:line="240" w:lineRule="auto"/>
        <w:rPr>
          <w:rFonts w:ascii="Arial" w:hAnsi="Arial" w:cs="Arial"/>
          <w:b/>
        </w:rPr>
      </w:pPr>
    </w:p>
    <w:p w14:paraId="66C0F57E" w14:textId="2F6B4A46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3 minutes prior to sacrifice, inject mice retro-</w:t>
      </w:r>
      <w:proofErr w:type="spellStart"/>
      <w:r>
        <w:rPr>
          <w:rFonts w:ascii="Arial" w:hAnsi="Arial" w:cs="Arial"/>
        </w:rPr>
        <w:t>orb</w:t>
      </w:r>
      <w:r w:rsidR="00AD5FC8">
        <w:rPr>
          <w:rFonts w:ascii="Arial" w:hAnsi="Arial" w:cs="Arial"/>
        </w:rPr>
        <w:t>itr</w:t>
      </w:r>
      <w:r>
        <w:rPr>
          <w:rFonts w:ascii="Arial" w:hAnsi="Arial" w:cs="Arial"/>
        </w:rPr>
        <w:t>ally</w:t>
      </w:r>
      <w:proofErr w:type="spellEnd"/>
      <w:r>
        <w:rPr>
          <w:rFonts w:ascii="Arial" w:hAnsi="Arial" w:cs="Arial"/>
        </w:rPr>
        <w:t xml:space="preserve"> w</w:t>
      </w:r>
      <w:r w:rsidR="00CC0887">
        <w:rPr>
          <w:rFonts w:ascii="Arial" w:hAnsi="Arial" w:cs="Arial"/>
        </w:rPr>
        <w:t xml:space="preserve">/ 200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antibody mix (15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CD8a-APCcy7 + 185 </w:t>
      </w:r>
      <w:proofErr w:type="spellStart"/>
      <w:r w:rsidR="00CC0887">
        <w:rPr>
          <w:rFonts w:ascii="Arial" w:hAnsi="Arial" w:cs="Arial"/>
        </w:rPr>
        <w:t>uL</w:t>
      </w:r>
      <w:proofErr w:type="spellEnd"/>
      <w:r w:rsidR="00CC0887">
        <w:rPr>
          <w:rFonts w:ascii="Arial" w:hAnsi="Arial" w:cs="Arial"/>
        </w:rPr>
        <w:t xml:space="preserve"> PBS)</w:t>
      </w:r>
    </w:p>
    <w:p w14:paraId="1396D4E4" w14:textId="21A2BFAF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Sacrifice mice, remove small intestine and spleen, place in ice cold RP5</w:t>
      </w:r>
      <w:r w:rsidR="00CC0887">
        <w:rPr>
          <w:rFonts w:ascii="Arial" w:hAnsi="Arial" w:cs="Arial"/>
        </w:rPr>
        <w:t xml:space="preserve"> or CMF</w:t>
      </w:r>
      <w:r>
        <w:rPr>
          <w:rFonts w:ascii="Arial" w:hAnsi="Arial" w:cs="Arial"/>
        </w:rPr>
        <w:t>, and trim off fat</w:t>
      </w:r>
    </w:p>
    <w:p w14:paraId="1C71FACF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Place paper towels on desk and wet w/ CMF</w:t>
      </w:r>
    </w:p>
    <w:p w14:paraId="5BAF91B8" w14:textId="52CF5601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Wet </w:t>
      </w:r>
      <w:r w:rsidR="00CC0887">
        <w:rPr>
          <w:rFonts w:ascii="Arial" w:hAnsi="Arial" w:cs="Arial"/>
        </w:rPr>
        <w:t>g</w:t>
      </w:r>
      <w:r>
        <w:rPr>
          <w:rFonts w:ascii="Arial" w:hAnsi="Arial" w:cs="Arial"/>
        </w:rPr>
        <w:t>ut w/ CMF, cut out Peyer’s patches and clean out the poop</w:t>
      </w:r>
    </w:p>
    <w:p w14:paraId="7976145C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Cut the small intestine in half lengthwise and then cut intestine into small (~1 cm pieces)</w:t>
      </w:r>
    </w:p>
    <w:p w14:paraId="41F8096E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Place in flask and wash 2X w/ CMF, pour out contents carefully so no gut comes out</w:t>
      </w:r>
    </w:p>
    <w:p w14:paraId="638E8C1D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Dump out CMF carefully and replace w/ ~50 mL DTE, place on 37°C stir plate for 30 min</w:t>
      </w:r>
    </w:p>
    <w:p w14:paraId="6EA2157D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Pour contents into 50 mL conical with cell strainer</w:t>
      </w:r>
    </w:p>
    <w:p w14:paraId="5B1F5E42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Wash out flask 1X w/ DTE and add to 50 mL conical</w:t>
      </w:r>
    </w:p>
    <w:p w14:paraId="5D7001EF" w14:textId="77777777" w:rsidR="00F10FCC" w:rsidRDefault="00F10FCC" w:rsidP="00F10FCC">
      <w:pPr>
        <w:pStyle w:val="ListParagraph"/>
        <w:spacing w:after="0" w:line="240" w:lineRule="auto"/>
        <w:rPr>
          <w:rFonts w:ascii="Arial" w:hAnsi="Arial" w:cs="Arial"/>
          <w:color w:val="FF0000"/>
        </w:rPr>
      </w:pPr>
    </w:p>
    <w:p w14:paraId="2D07269C" w14:textId="77777777" w:rsidR="00F10FCC" w:rsidRPr="00CE02A8" w:rsidRDefault="00F10FCC" w:rsidP="00F10FCC">
      <w:pPr>
        <w:pStyle w:val="ListParagraph"/>
        <w:spacing w:after="0" w:line="240" w:lineRule="auto"/>
        <w:rPr>
          <w:rFonts w:ascii="Arial" w:hAnsi="Arial" w:cs="Arial"/>
          <w:u w:val="single"/>
        </w:rPr>
      </w:pPr>
      <w:r w:rsidRPr="00CE02A8">
        <w:rPr>
          <w:rFonts w:ascii="Arial" w:hAnsi="Arial" w:cs="Arial"/>
          <w:u w:val="single"/>
        </w:rPr>
        <w:t>If preparing lamina propria:</w:t>
      </w:r>
    </w:p>
    <w:p w14:paraId="06610106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Transfer contents of cell strainer back into flask and add ~30 mL of collagenase solution</w:t>
      </w:r>
    </w:p>
    <w:p w14:paraId="5270E832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Incubate for 45 min at 37° while stirring</w:t>
      </w:r>
    </w:p>
    <w:p w14:paraId="508895AA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Pour contents into 50 mL conical with cell strainer</w:t>
      </w:r>
    </w:p>
    <w:p w14:paraId="22E269E2" w14:textId="77777777" w:rsidR="00F10FCC" w:rsidRDefault="00F10FCC" w:rsidP="00F10FC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Wash out flask 1X w/ DTE and add to 50 mL conical</w:t>
      </w:r>
    </w:p>
    <w:p w14:paraId="08B7E8E6" w14:textId="77777777" w:rsidR="00CC0887" w:rsidRDefault="00CC0887" w:rsidP="00CC0887">
      <w:pPr>
        <w:pStyle w:val="ListParagraph"/>
        <w:spacing w:after="0" w:line="240" w:lineRule="auto"/>
        <w:rPr>
          <w:rFonts w:ascii="Arial" w:hAnsi="Arial" w:cs="Arial"/>
        </w:rPr>
      </w:pPr>
    </w:p>
    <w:p w14:paraId="5E2B3D97" w14:textId="1240615F" w:rsidR="00F10FCC" w:rsidRPr="00CC0887" w:rsidRDefault="00F10FCC" w:rsidP="00CC0887">
      <w:pPr>
        <w:pStyle w:val="ListParagraph"/>
        <w:spacing w:after="0" w:line="240" w:lineRule="auto"/>
        <w:rPr>
          <w:rFonts w:ascii="Arial" w:hAnsi="Arial" w:cs="Arial"/>
          <w:u w:val="single"/>
        </w:rPr>
      </w:pPr>
      <w:r w:rsidRPr="00CC0887">
        <w:rPr>
          <w:rFonts w:ascii="Arial" w:hAnsi="Arial" w:cs="Arial"/>
          <w:u w:val="single"/>
        </w:rPr>
        <w:t>Proceed as follows below for both IEL and lamina propria</w:t>
      </w:r>
    </w:p>
    <w:p w14:paraId="3BE6C0D8" w14:textId="77777777" w:rsidR="00F10FCC" w:rsidRPr="00CE02A8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Spin at 1600 rpm for 4 min</w:t>
      </w:r>
    </w:p>
    <w:p w14:paraId="1E80E308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Make sure you see a pellet, then pour supernatant out and wipe top of conical</w:t>
      </w:r>
    </w:p>
    <w:p w14:paraId="51926519" w14:textId="25BA71E2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Resuspend </w:t>
      </w:r>
      <w:r w:rsidR="00CC0887">
        <w:rPr>
          <w:rFonts w:ascii="Arial" w:hAnsi="Arial" w:cs="Arial"/>
        </w:rPr>
        <w:t>each sample</w:t>
      </w:r>
      <w:r>
        <w:rPr>
          <w:rFonts w:ascii="Arial" w:hAnsi="Arial" w:cs="Arial"/>
        </w:rPr>
        <w:t xml:space="preserve"> in 5 mL 44% </w:t>
      </w:r>
      <w:proofErr w:type="spellStart"/>
      <w:r>
        <w:rPr>
          <w:rFonts w:ascii="Arial" w:hAnsi="Arial" w:cs="Arial"/>
        </w:rPr>
        <w:t>perco</w:t>
      </w:r>
      <w:r w:rsidR="008A6C69">
        <w:rPr>
          <w:rFonts w:ascii="Arial" w:hAnsi="Arial" w:cs="Arial"/>
        </w:rPr>
        <w:t>l</w:t>
      </w:r>
      <w:r>
        <w:rPr>
          <w:rFonts w:ascii="Arial" w:hAnsi="Arial" w:cs="Arial"/>
        </w:rPr>
        <w:t>l</w:t>
      </w:r>
      <w:proofErr w:type="spellEnd"/>
      <w:r>
        <w:rPr>
          <w:rFonts w:ascii="Arial" w:hAnsi="Arial" w:cs="Arial"/>
        </w:rPr>
        <w:t xml:space="preserve"> solution, make sure pellet is well resuspended</w:t>
      </w:r>
    </w:p>
    <w:p w14:paraId="783D5CF3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Place glass </w:t>
      </w:r>
      <w:proofErr w:type="spellStart"/>
      <w:r>
        <w:rPr>
          <w:rFonts w:ascii="Arial" w:hAnsi="Arial" w:cs="Arial"/>
        </w:rPr>
        <w:t>pasteur</w:t>
      </w:r>
      <w:proofErr w:type="spellEnd"/>
      <w:r>
        <w:rPr>
          <w:rFonts w:ascii="Arial" w:hAnsi="Arial" w:cs="Arial"/>
        </w:rPr>
        <w:t xml:space="preserve"> pipette in conical and add 2 mL 67% </w:t>
      </w:r>
      <w:proofErr w:type="spellStart"/>
      <w:r>
        <w:rPr>
          <w:rFonts w:ascii="Arial" w:hAnsi="Arial" w:cs="Arial"/>
        </w:rPr>
        <w:t>percol</w:t>
      </w:r>
      <w:proofErr w:type="spellEnd"/>
      <w:r>
        <w:rPr>
          <w:rFonts w:ascii="Arial" w:hAnsi="Arial" w:cs="Arial"/>
        </w:rPr>
        <w:t xml:space="preserve"> solution to top of pipette to make a bottom layer. Don’t disturb after adding!</w:t>
      </w:r>
    </w:p>
    <w:p w14:paraId="6523D38E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Spin at 21°C at 2000 rpm for 20 min, set acceleration to 4 and brake to 0</w:t>
      </w:r>
    </w:p>
    <w:p w14:paraId="2A77E367" w14:textId="324186FD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Check for an interphase between the two layers and transfer it to 15 mL conical</w:t>
      </w:r>
      <w:r w:rsidR="00CC0887">
        <w:rPr>
          <w:rFonts w:ascii="Arial" w:hAnsi="Arial" w:cs="Arial"/>
        </w:rPr>
        <w:t xml:space="preserve"> (usually about 3 mL)</w:t>
      </w:r>
    </w:p>
    <w:p w14:paraId="545BA0B6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Fill to top with PBS then spin at 2000 rpm for 5 min</w:t>
      </w:r>
    </w:p>
    <w:p w14:paraId="5A314C18" w14:textId="77777777" w:rsidR="00F10FCC" w:rsidRDefault="00F10FCC" w:rsidP="00F10FCC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If interphase remains, take out the top layer, add PBS, and spin again</w:t>
      </w:r>
    </w:p>
    <w:p w14:paraId="304116BA" w14:textId="77777777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Resuspend pellet in 250 </w:t>
      </w:r>
      <w:proofErr w:type="spellStart"/>
      <w:r>
        <w:rPr>
          <w:rFonts w:ascii="Arial" w:hAnsi="Arial" w:cs="Arial"/>
        </w:rPr>
        <w:t>uL</w:t>
      </w:r>
      <w:proofErr w:type="spellEnd"/>
      <w:r>
        <w:rPr>
          <w:rFonts w:ascii="Arial" w:hAnsi="Arial" w:cs="Arial"/>
        </w:rPr>
        <w:t xml:space="preserve"> of RP5</w:t>
      </w:r>
    </w:p>
    <w:p w14:paraId="4C11A786" w14:textId="5C54A43B" w:rsidR="00F10FCC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Count and stain IEL</w:t>
      </w:r>
    </w:p>
    <w:p w14:paraId="362D627F" w14:textId="21FB05D0" w:rsidR="00194C80" w:rsidRDefault="00F10FCC" w:rsidP="00F10FC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Keep on ice and analyze by flow the next day</w:t>
      </w:r>
    </w:p>
    <w:p w14:paraId="361AB07D" w14:textId="77777777" w:rsidR="00194C80" w:rsidRDefault="00194C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948334" w14:textId="0F17DF1C" w:rsidR="00143754" w:rsidRPr="00143754" w:rsidRDefault="00143754" w:rsidP="00143754">
      <w:pPr>
        <w:pStyle w:val="BodyTex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Gut Prep Reagents</w:t>
      </w:r>
    </w:p>
    <w:p w14:paraId="2BA52054" w14:textId="77777777" w:rsidR="00143754" w:rsidRDefault="00143754" w:rsidP="00143754">
      <w:pPr>
        <w:pStyle w:val="BodyText"/>
        <w:jc w:val="center"/>
        <w:rPr>
          <w:rFonts w:ascii="Arial" w:hAnsi="Arial" w:cs="Arial"/>
          <w:sz w:val="22"/>
          <w:szCs w:val="22"/>
          <w:u w:val="single"/>
        </w:rPr>
      </w:pPr>
    </w:p>
    <w:p w14:paraId="1B564627" w14:textId="7B218912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10X HEPES BICARBONATE STOCK (STERILE):</w:t>
      </w:r>
      <w:r w:rsidRPr="00143754">
        <w:rPr>
          <w:rFonts w:ascii="Arial" w:hAnsi="Arial" w:cs="Arial"/>
          <w:sz w:val="22"/>
          <w:szCs w:val="22"/>
        </w:rPr>
        <w:t xml:space="preserve"> makes 500ml </w:t>
      </w:r>
    </w:p>
    <w:p w14:paraId="57CE17B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100ml PER LITER OF CMF</w:t>
      </w:r>
    </w:p>
    <w:p w14:paraId="186FAC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-10.5g Na-bicarbonate (FISHER #BP328-1</w:t>
      </w:r>
    </w:p>
    <w:p w14:paraId="0F433E9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-11.9g HEPES (FISHER #BP310-500)</w:t>
      </w:r>
    </w:p>
    <w:p w14:paraId="21C4A52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-500ml ddH20 (Millipore)</w:t>
      </w:r>
    </w:p>
    <w:p w14:paraId="0FFFDC6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5B60C3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-&gt;pH to 7.2 using pH meter (do not usually need to add anything</w:t>
      </w:r>
    </w:p>
    <w:p w14:paraId="1400774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-&gt;filter sterilize in hood using 0.2um pore Nalgene #291-3320 bottle top -&gt;store @RT in dark; do not use after 30 days</w:t>
      </w:r>
    </w:p>
    <w:p w14:paraId="70ED711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018F21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CMF SOLUTION:</w:t>
      </w:r>
      <w:r w:rsidRPr="00143754">
        <w:rPr>
          <w:rFonts w:ascii="Arial" w:hAnsi="Arial" w:cs="Arial"/>
          <w:sz w:val="22"/>
          <w:szCs w:val="22"/>
        </w:rPr>
        <w:t xml:space="preserve"> makes 1L</w:t>
      </w:r>
    </w:p>
    <w:p w14:paraId="380D7CE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-WILL NEED AT LEAST 150ml PER MOUSE </w:t>
      </w:r>
    </w:p>
    <w:p w14:paraId="787CB9F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-100ml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HBSS w/o Na-bicarb. Ca Mg  (MEDIATECH #20-021-CV)</w:t>
      </w:r>
    </w:p>
    <w:p w14:paraId="63F7776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-100ml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HEPES-bicarbonate (recipe above)</w:t>
      </w:r>
    </w:p>
    <w:p w14:paraId="27AD4EB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-20ml Fetal Bovine Serum (HYCLONE #SV30014.03)</w:t>
      </w:r>
    </w:p>
    <w:p w14:paraId="3EB18C3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-780ml ddH20 (Millipore)</w:t>
      </w:r>
    </w:p>
    <w:p w14:paraId="3C5CC34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4DBBE4C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3C43FD9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transfer to ice bucket</w:t>
      </w:r>
    </w:p>
    <w:p w14:paraId="17650B5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6FB40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DTE SOLUTION: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4A5A8B0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60ml PER MOUSE</w:t>
      </w:r>
    </w:p>
    <w:p w14:paraId="0E9513A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-460ml CMF (recipe above)</w:t>
      </w:r>
    </w:p>
    <w:p w14:paraId="0820457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-40ml Fetal Bovine Serum (HYCLONE #SV30014.03)</w:t>
      </w:r>
    </w:p>
    <w:p w14:paraId="59159E8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D6E7E2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02EA55F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add 77mg Dithioerythritol (CALBIOCHEM #233152)</w:t>
      </w:r>
    </w:p>
    <w:p w14:paraId="72F1B11C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warm to 37</w:t>
      </w:r>
      <w:r w:rsidRPr="00143754">
        <w:rPr>
          <w:rFonts w:ascii="Arial" w:hAnsi="Arial" w:cs="Arial"/>
          <w:sz w:val="22"/>
          <w:szCs w:val="22"/>
          <w:vertAlign w:val="superscript"/>
        </w:rPr>
        <w:t xml:space="preserve"> </w:t>
      </w:r>
      <w:proofErr w:type="spellStart"/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in water bath</w:t>
      </w:r>
    </w:p>
    <w:p w14:paraId="3D24761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3AD2FE9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1x PERCOLL STOCK (STERILE):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4B7D9D1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-450ml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(GE HEALTHCARE #17-0891-01)</w:t>
      </w:r>
    </w:p>
    <w:p w14:paraId="2D00DBC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-50ml </w:t>
      </w:r>
      <w:r w:rsidRPr="00143754">
        <w:rPr>
          <w:rFonts w:ascii="Arial" w:hAnsi="Arial" w:cs="Arial"/>
          <w:b/>
          <w:sz w:val="22"/>
          <w:szCs w:val="22"/>
        </w:rPr>
        <w:t>10x</w:t>
      </w:r>
      <w:r w:rsidRPr="00143754">
        <w:rPr>
          <w:rFonts w:ascii="Arial" w:hAnsi="Arial" w:cs="Arial"/>
          <w:sz w:val="22"/>
          <w:szCs w:val="22"/>
        </w:rPr>
        <w:t xml:space="preserve"> DPBS w/o Ca Mg (HYCLONE #SH30378.03)</w:t>
      </w:r>
    </w:p>
    <w:p w14:paraId="14FBC89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4A3EC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-&gt;keep sterile</w:t>
      </w:r>
    </w:p>
    <w:p w14:paraId="2D56A1B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 xml:space="preserve">C in fridge long-term </w:t>
      </w:r>
    </w:p>
    <w:p w14:paraId="6F87ED3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-&gt;if removed 50ml from original 500ml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bottle to make room for </w:t>
      </w:r>
    </w:p>
    <w:p w14:paraId="4CA4F04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   DPBS, bring this to 1X too, do not discard</w:t>
      </w:r>
    </w:p>
    <w:p w14:paraId="6EA20FA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5A40822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44% PERCOLL:</w:t>
      </w:r>
      <w:r w:rsidRPr="00143754">
        <w:rPr>
          <w:rFonts w:ascii="Arial" w:hAnsi="Arial" w:cs="Arial"/>
          <w:sz w:val="22"/>
          <w:szCs w:val="22"/>
        </w:rPr>
        <w:t xml:space="preserve"> makes 100ml</w:t>
      </w:r>
    </w:p>
    <w:p w14:paraId="77CD89B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5ml PER TISSUE (IEL+LP) PER MOUSE</w:t>
      </w:r>
    </w:p>
    <w:p w14:paraId="23288413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-44ml 1x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(recipe above)</w:t>
      </w:r>
    </w:p>
    <w:p w14:paraId="645FA40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-56ml RPMI 1640 1x (HYCLONE #SH30027.02)</w:t>
      </w:r>
    </w:p>
    <w:p w14:paraId="44251D5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5EE3D9F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662EA60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bring to RT</w:t>
      </w:r>
    </w:p>
    <w:p w14:paraId="26A39888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6D1F724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67% PERCOLL:</w:t>
      </w:r>
      <w:r w:rsidRPr="00143754">
        <w:rPr>
          <w:rFonts w:ascii="Arial" w:hAnsi="Arial" w:cs="Arial"/>
          <w:sz w:val="22"/>
          <w:szCs w:val="22"/>
        </w:rPr>
        <w:t xml:space="preserve"> makes 100ml</w:t>
      </w:r>
    </w:p>
    <w:p w14:paraId="6A6FAB3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2.5ml PER TISSUE (IEL+LP) PER MOUSE</w:t>
      </w:r>
    </w:p>
    <w:p w14:paraId="59092BD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-67ml 1x </w:t>
      </w:r>
      <w:proofErr w:type="spellStart"/>
      <w:r w:rsidRPr="00143754">
        <w:rPr>
          <w:rFonts w:ascii="Arial" w:hAnsi="Arial" w:cs="Arial"/>
          <w:sz w:val="22"/>
          <w:szCs w:val="22"/>
        </w:rPr>
        <w:t>Percoll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(recipe above)</w:t>
      </w:r>
    </w:p>
    <w:p w14:paraId="4FE38111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lastRenderedPageBreak/>
        <w:t>-33ml 1x DPBS w/o Ca Mg (HYCLONE #SH30028.03)</w:t>
      </w:r>
    </w:p>
    <w:p w14:paraId="65DB383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608D4C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3BD68E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bring to RT</w:t>
      </w:r>
    </w:p>
    <w:p w14:paraId="5674F412" w14:textId="7ED7DD41" w:rsidR="00F10FCC" w:rsidRPr="00143754" w:rsidRDefault="00F10FCC" w:rsidP="00F10FCC">
      <w:pPr>
        <w:spacing w:after="0" w:line="240" w:lineRule="auto"/>
        <w:rPr>
          <w:rFonts w:ascii="Arial" w:hAnsi="Arial" w:cs="Arial"/>
        </w:rPr>
      </w:pPr>
    </w:p>
    <w:p w14:paraId="0AE09D6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b/>
          <w:sz w:val="22"/>
          <w:szCs w:val="22"/>
          <w:u w:val="single"/>
        </w:rPr>
        <w:t>100x</w:t>
      </w:r>
      <w:r w:rsidRPr="00143754">
        <w:rPr>
          <w:rFonts w:ascii="Arial" w:hAnsi="Arial" w:cs="Arial"/>
          <w:sz w:val="22"/>
          <w:szCs w:val="22"/>
          <w:u w:val="single"/>
        </w:rPr>
        <w:t xml:space="preserve"> HG STOCK SOLUTION (STERILE):</w:t>
      </w:r>
      <w:r w:rsidRPr="00143754">
        <w:rPr>
          <w:rFonts w:ascii="Arial" w:hAnsi="Arial" w:cs="Arial"/>
          <w:sz w:val="22"/>
          <w:szCs w:val="22"/>
        </w:rPr>
        <w:t xml:space="preserve"> makes 500ml</w:t>
      </w:r>
    </w:p>
    <w:p w14:paraId="6602697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-59.58g HEPES (FISHER #BP310-500)</w:t>
      </w:r>
    </w:p>
    <w:p w14:paraId="0595E16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-14.6g L-glutamine B-grade (CALBIOCHEM #3521)</w:t>
      </w:r>
    </w:p>
    <w:p w14:paraId="61F4E74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-500ml (QS to line) RPMI 1640 1x (HYCLONE #SH30027.02)</w:t>
      </w:r>
    </w:p>
    <w:p w14:paraId="0B5AB91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327A5BDA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-&gt;use stir bar to mix</w:t>
      </w:r>
    </w:p>
    <w:p w14:paraId="1B228726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-&gt;pH to 7.5 (will take 10-20ml 5N NaOH)</w:t>
      </w:r>
    </w:p>
    <w:p w14:paraId="16A78530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-&gt;make 10ml aliquots</w:t>
      </w:r>
    </w:p>
    <w:p w14:paraId="33AD47B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@20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freezer long-term</w:t>
      </w:r>
    </w:p>
    <w:p w14:paraId="19A644E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1AAE159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</w:p>
    <w:p w14:paraId="237EA96E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  <w:u w:val="single"/>
        </w:rPr>
        <w:t>COLLAGENASE SOLUTION:</w:t>
      </w:r>
      <w:r w:rsidRPr="00143754">
        <w:rPr>
          <w:rFonts w:ascii="Arial" w:hAnsi="Arial" w:cs="Arial"/>
          <w:sz w:val="22"/>
          <w:szCs w:val="22"/>
        </w:rPr>
        <w:t xml:space="preserve"> makes 200ml</w:t>
      </w:r>
    </w:p>
    <w:p w14:paraId="4D36B28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-WILL NEED AT LEAST 35ml PER MOUSE</w:t>
      </w:r>
    </w:p>
    <w:p w14:paraId="466CEA5F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-2ml HG (recipe above)</w:t>
      </w:r>
    </w:p>
    <w:p w14:paraId="5B6810DB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-200ul 1M MgCl</w:t>
      </w:r>
      <w:r w:rsidRPr="00143754">
        <w:rPr>
          <w:rFonts w:ascii="Arial" w:hAnsi="Arial" w:cs="Arial"/>
          <w:sz w:val="22"/>
          <w:szCs w:val="22"/>
          <w:vertAlign w:val="subscript"/>
        </w:rPr>
        <w:t>2</w:t>
      </w:r>
      <w:r w:rsidRPr="00143754">
        <w:rPr>
          <w:rFonts w:ascii="Arial" w:hAnsi="Arial" w:cs="Arial"/>
          <w:sz w:val="22"/>
          <w:szCs w:val="22"/>
        </w:rPr>
        <w:t xml:space="preserve"> (AMBION #AM9530G)</w:t>
      </w:r>
    </w:p>
    <w:p w14:paraId="425B934D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-200ul 1M CaCl</w:t>
      </w:r>
      <w:r w:rsidRPr="00143754">
        <w:rPr>
          <w:rFonts w:ascii="Arial" w:hAnsi="Arial" w:cs="Arial"/>
          <w:sz w:val="22"/>
          <w:szCs w:val="22"/>
          <w:vertAlign w:val="subscript"/>
        </w:rPr>
        <w:t>2</w:t>
      </w:r>
      <w:r w:rsidRPr="00143754">
        <w:rPr>
          <w:rFonts w:ascii="Arial" w:hAnsi="Arial" w:cs="Arial"/>
          <w:sz w:val="22"/>
          <w:szCs w:val="22"/>
        </w:rPr>
        <w:t xml:space="preserve"> (HYCLONE #SH30289.01)</w:t>
      </w:r>
    </w:p>
    <w:p w14:paraId="4E2EC079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-10ml Fetal Bovine Serum (HYCLONE #SV30014.03)</w:t>
      </w:r>
    </w:p>
    <w:p w14:paraId="729AB114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-QS to 200ml w/RPMI 1640 1x (HYCLONE #SH30027.02)</w:t>
      </w:r>
    </w:p>
    <w:p w14:paraId="33884547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 xml:space="preserve"> </w:t>
      </w:r>
    </w:p>
    <w:p w14:paraId="0DD675C2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-&gt;store @4</w:t>
      </w:r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 in fridge overnight</w:t>
      </w:r>
    </w:p>
    <w:p w14:paraId="77705975" w14:textId="77777777" w:rsidR="00143754" w:rsidRPr="00143754" w:rsidRDefault="00143754" w:rsidP="00143754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add 20,000 U Type I Collagenase (WORTHINGTON #4197)</w:t>
      </w:r>
    </w:p>
    <w:p w14:paraId="018ABC34" w14:textId="641C6F72" w:rsidR="00F10FCC" w:rsidRPr="002975F9" w:rsidRDefault="00143754" w:rsidP="002975F9">
      <w:pPr>
        <w:pStyle w:val="BodyText"/>
        <w:rPr>
          <w:rFonts w:ascii="Arial" w:hAnsi="Arial" w:cs="Arial"/>
          <w:sz w:val="22"/>
          <w:szCs w:val="22"/>
        </w:rPr>
      </w:pPr>
      <w:r w:rsidRPr="00143754">
        <w:rPr>
          <w:rFonts w:ascii="Arial" w:hAnsi="Arial" w:cs="Arial"/>
          <w:sz w:val="22"/>
          <w:szCs w:val="22"/>
        </w:rPr>
        <w:t>-&gt;DOE: warm to 37</w:t>
      </w:r>
      <w:r w:rsidRPr="00143754">
        <w:rPr>
          <w:rFonts w:ascii="Arial" w:hAnsi="Arial" w:cs="Arial"/>
          <w:sz w:val="22"/>
          <w:szCs w:val="22"/>
          <w:vertAlign w:val="superscript"/>
        </w:rPr>
        <w:t xml:space="preserve"> </w:t>
      </w:r>
      <w:proofErr w:type="spellStart"/>
      <w:r w:rsidRPr="00143754">
        <w:rPr>
          <w:rFonts w:ascii="Arial" w:hAnsi="Arial" w:cs="Arial"/>
          <w:sz w:val="22"/>
          <w:szCs w:val="22"/>
          <w:vertAlign w:val="superscript"/>
        </w:rPr>
        <w:t>o</w:t>
      </w:r>
      <w:r w:rsidRPr="00143754">
        <w:rPr>
          <w:rFonts w:ascii="Arial" w:hAnsi="Arial" w:cs="Arial"/>
          <w:sz w:val="22"/>
          <w:szCs w:val="22"/>
        </w:rPr>
        <w:t>C</w:t>
      </w:r>
      <w:proofErr w:type="spellEnd"/>
      <w:r w:rsidRPr="00143754">
        <w:rPr>
          <w:rFonts w:ascii="Arial" w:hAnsi="Arial" w:cs="Arial"/>
          <w:sz w:val="22"/>
          <w:szCs w:val="22"/>
        </w:rPr>
        <w:t xml:space="preserve"> in water bath</w:t>
      </w:r>
    </w:p>
    <w:sectPr w:rsidR="00F10FCC" w:rsidRPr="00297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96E31E" w14:textId="77777777" w:rsidR="00C709F5" w:rsidRDefault="00C709F5" w:rsidP="00143754">
      <w:pPr>
        <w:spacing w:after="0" w:line="240" w:lineRule="auto"/>
      </w:pPr>
      <w:r>
        <w:separator/>
      </w:r>
    </w:p>
  </w:endnote>
  <w:endnote w:type="continuationSeparator" w:id="0">
    <w:p w14:paraId="317BFB07" w14:textId="77777777" w:rsidR="00C709F5" w:rsidRDefault="00C709F5" w:rsidP="00143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2BAF5E" w14:textId="77777777" w:rsidR="00C709F5" w:rsidRDefault="00C709F5" w:rsidP="00143754">
      <w:pPr>
        <w:spacing w:after="0" w:line="240" w:lineRule="auto"/>
      </w:pPr>
      <w:r>
        <w:separator/>
      </w:r>
    </w:p>
  </w:footnote>
  <w:footnote w:type="continuationSeparator" w:id="0">
    <w:p w14:paraId="033769A2" w14:textId="77777777" w:rsidR="00C709F5" w:rsidRDefault="00C709F5" w:rsidP="00143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F39EB"/>
    <w:multiLevelType w:val="hybridMultilevel"/>
    <w:tmpl w:val="60BC8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144C63"/>
    <w:multiLevelType w:val="hybridMultilevel"/>
    <w:tmpl w:val="632C2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CC"/>
    <w:rsid w:val="00143754"/>
    <w:rsid w:val="00194C80"/>
    <w:rsid w:val="00197AD7"/>
    <w:rsid w:val="002975F9"/>
    <w:rsid w:val="003B2357"/>
    <w:rsid w:val="0050174A"/>
    <w:rsid w:val="005C3B94"/>
    <w:rsid w:val="008A6C69"/>
    <w:rsid w:val="00AD5FC8"/>
    <w:rsid w:val="00C709F5"/>
    <w:rsid w:val="00CC0887"/>
    <w:rsid w:val="00F10FCC"/>
    <w:rsid w:val="00F9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A0E9"/>
  <w15:chartTrackingRefBased/>
  <w15:docId w15:val="{71FB3B21-8F82-4F93-A739-84DF1997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F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754"/>
  </w:style>
  <w:style w:type="paragraph" w:styleId="Footer">
    <w:name w:val="footer"/>
    <w:basedOn w:val="Normal"/>
    <w:link w:val="FooterChar"/>
    <w:uiPriority w:val="99"/>
    <w:unhideWhenUsed/>
    <w:rsid w:val="00143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3754"/>
  </w:style>
  <w:style w:type="paragraph" w:styleId="BodyText">
    <w:name w:val="Body Text"/>
    <w:basedOn w:val="Normal"/>
    <w:link w:val="BodyTextChar"/>
    <w:unhideWhenUsed/>
    <w:rsid w:val="00143754"/>
    <w:pPr>
      <w:spacing w:after="0" w:line="240" w:lineRule="auto"/>
    </w:pPr>
    <w:rPr>
      <w:rFonts w:ascii="Times" w:eastAsia="Times" w:hAnsi="Times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143754"/>
    <w:rPr>
      <w:rFonts w:ascii="Times" w:eastAsia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6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4FF0EE6F624940931CC63F359D08A2" ma:contentTypeVersion="12" ma:contentTypeDescription="Create a new document." ma:contentTypeScope="" ma:versionID="78e021bf9ed7f81915553379cde8e999">
  <xsd:schema xmlns:xsd="http://www.w3.org/2001/XMLSchema" xmlns:xs="http://www.w3.org/2001/XMLSchema" xmlns:p="http://schemas.microsoft.com/office/2006/metadata/properties" xmlns:ns3="ec15b5e4-2734-427e-b8f3-c17150a6abda" xmlns:ns4="84254d7f-5983-4426-870a-cd31bebf0462" targetNamespace="http://schemas.microsoft.com/office/2006/metadata/properties" ma:root="true" ma:fieldsID="104fbbfa02de3c56209de9a096f28b1f" ns3:_="" ns4:_="">
    <xsd:import namespace="ec15b5e4-2734-427e-b8f3-c17150a6abda"/>
    <xsd:import namespace="84254d7f-5983-4426-870a-cd31bebf04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5b5e4-2734-427e-b8f3-c17150a6a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54d7f-5983-4426-870a-cd31bebf046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48CC86-E55A-4853-9708-72D8B19E7C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00B9D8-C216-43B7-B491-65C860185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0C680D-1B8A-48D8-AB7E-8457377DE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15b5e4-2734-427e-b8f3-c17150a6abda"/>
    <ds:schemaRef ds:uri="84254d7f-5983-4426-870a-cd31bebf04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Crowl</dc:creator>
  <cp:keywords/>
  <dc:description/>
  <cp:lastModifiedBy>Nicole Scharping</cp:lastModifiedBy>
  <cp:revision>2</cp:revision>
  <cp:lastPrinted>2019-12-23T17:44:00Z</cp:lastPrinted>
  <dcterms:created xsi:type="dcterms:W3CDTF">2020-08-18T15:06:00Z</dcterms:created>
  <dcterms:modified xsi:type="dcterms:W3CDTF">2020-08-18T15:06:00Z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0x010100D44FF0EE6F624940931CC63F359D08A2</vt:lpwstr>
  </property>
</Properties>
</file>