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02E0" w14:textId="6A0E4C00" w:rsidR="00FC18F2" w:rsidRPr="00240DBD" w:rsidRDefault="00797187">
      <w:pPr>
        <w:rPr>
          <w:rFonts w:ascii="Calibri" w:hAnsi="Calibri" w:cs="Calibri"/>
          <w:b/>
          <w:bCs/>
          <w:sz w:val="32"/>
          <w:szCs w:val="32"/>
        </w:rPr>
      </w:pPr>
      <w:r w:rsidRPr="00240DBD">
        <w:rPr>
          <w:rFonts w:ascii="Calibri" w:hAnsi="Calibri" w:cs="Calibri"/>
          <w:b/>
          <w:bCs/>
          <w:sz w:val="32"/>
          <w:szCs w:val="32"/>
        </w:rPr>
        <w:t xml:space="preserve">Tissue processing for viral titers </w:t>
      </w:r>
    </w:p>
    <w:p w14:paraId="63C74CB3" w14:textId="569BE2AE" w:rsidR="00797187" w:rsidRPr="00CD62E8" w:rsidRDefault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>Kennidy Takehara</w:t>
      </w:r>
    </w:p>
    <w:p w14:paraId="74DE6109" w14:textId="47335B00" w:rsidR="00797187" w:rsidRDefault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Last updated </w:t>
      </w:r>
      <w:proofErr w:type="gramStart"/>
      <w:r w:rsidRPr="00CD62E8">
        <w:rPr>
          <w:rFonts w:ascii="Calibri" w:hAnsi="Calibri" w:cs="Calibri"/>
        </w:rPr>
        <w:t>11/22/23</w:t>
      </w:r>
      <w:proofErr w:type="gramEnd"/>
    </w:p>
    <w:p w14:paraId="5F1BAF5F" w14:textId="77777777" w:rsidR="00240DBD" w:rsidRPr="00CD62E8" w:rsidRDefault="00240DBD">
      <w:pPr>
        <w:rPr>
          <w:rFonts w:ascii="Calibri" w:hAnsi="Calibri" w:cs="Calibri"/>
        </w:rPr>
      </w:pPr>
    </w:p>
    <w:p w14:paraId="5D577EF5" w14:textId="5254321F" w:rsidR="00240DBD" w:rsidRPr="00240DBD" w:rsidRDefault="00240DBD">
      <w:pPr>
        <w:rPr>
          <w:rFonts w:ascii="Calibri" w:hAnsi="Calibri" w:cs="Calibri"/>
          <w:b/>
          <w:bCs/>
        </w:rPr>
      </w:pPr>
      <w:r w:rsidRPr="00240DBD">
        <w:rPr>
          <w:rFonts w:ascii="Calibri" w:hAnsi="Calibri" w:cs="Calibri"/>
          <w:b/>
          <w:bCs/>
        </w:rPr>
        <w:t xml:space="preserve">Reagents: </w:t>
      </w:r>
    </w:p>
    <w:p w14:paraId="501F771B" w14:textId="0D285805" w:rsidR="00240DBD" w:rsidRDefault="00240DB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Homogenization beads: </w:t>
      </w:r>
      <w:proofErr w:type="spellStart"/>
      <w:r>
        <w:rPr>
          <w:rFonts w:ascii="Calibri" w:hAnsi="Calibri" w:cs="Calibri"/>
        </w:rPr>
        <w:t>BioSpec</w:t>
      </w:r>
      <w:proofErr w:type="spellEnd"/>
      <w:r>
        <w:rPr>
          <w:rFonts w:ascii="Calibri" w:hAnsi="Calibri" w:cs="Calibri"/>
        </w:rPr>
        <w:t xml:space="preserve"> #11079125Z</w:t>
      </w:r>
    </w:p>
    <w:p w14:paraId="380C71F2" w14:textId="47D150A7" w:rsidR="00240DBD" w:rsidRDefault="00240DBD">
      <w:pPr>
        <w:rPr>
          <w:rFonts w:ascii="Calibri" w:hAnsi="Calibri" w:cs="Calibri"/>
        </w:rPr>
      </w:pPr>
      <w:r>
        <w:rPr>
          <w:rFonts w:ascii="Calibri" w:hAnsi="Calibri" w:cs="Calibri"/>
        </w:rPr>
        <w:t>Tubes for homogenization: Genesee scientific: #21-354</w:t>
      </w:r>
    </w:p>
    <w:p w14:paraId="61714B13" w14:textId="2B29C6CA" w:rsidR="00240DBD" w:rsidRPr="00240DBD" w:rsidRDefault="00240DBD" w:rsidP="00240DBD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40DBD">
        <w:rPr>
          <w:rFonts w:ascii="Calibri" w:hAnsi="Calibri" w:cs="Calibri"/>
        </w:rPr>
        <w:t xml:space="preserve">Primer LCMV GP Rev: </w:t>
      </w:r>
      <w:r w:rsidRPr="00240DBD">
        <w:rPr>
          <w:rFonts w:ascii="Calibri" w:eastAsia="Times New Roman" w:hAnsi="Calibri" w:cs="Calibri"/>
          <w:color w:val="000000"/>
          <w:kern w:val="0"/>
          <w14:ligatures w14:val="none"/>
        </w:rPr>
        <w:t>GCAACTGCTGTGTTCCCGAAA</w:t>
      </w:r>
    </w:p>
    <w:p w14:paraId="2F5DE503" w14:textId="54CE3AB0" w:rsidR="00240DBD" w:rsidRPr="00240DBD" w:rsidRDefault="00240DBD" w:rsidP="00240DBD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40DBD">
        <w:rPr>
          <w:rFonts w:ascii="Calibri" w:hAnsi="Calibri" w:cs="Calibri"/>
        </w:rPr>
        <w:t xml:space="preserve">Primer LCMV GP </w:t>
      </w:r>
      <w:proofErr w:type="spellStart"/>
      <w:r w:rsidRPr="00240DBD">
        <w:rPr>
          <w:rFonts w:ascii="Calibri" w:hAnsi="Calibri" w:cs="Calibri"/>
        </w:rPr>
        <w:t>Fwd</w:t>
      </w:r>
      <w:proofErr w:type="spellEnd"/>
      <w:r w:rsidRPr="00240DBD">
        <w:rPr>
          <w:rFonts w:ascii="Calibri" w:hAnsi="Calibri" w:cs="Calibri"/>
        </w:rPr>
        <w:t xml:space="preserve">: </w:t>
      </w:r>
      <w:r w:rsidRPr="00240DBD">
        <w:rPr>
          <w:rFonts w:ascii="Calibri" w:eastAsia="Times New Roman" w:hAnsi="Calibri" w:cs="Calibri"/>
          <w:color w:val="000000"/>
          <w:kern w:val="0"/>
          <w14:ligatures w14:val="none"/>
        </w:rPr>
        <w:t>CATTCACCTGGACTTTGTCAGACTC</w:t>
      </w:r>
    </w:p>
    <w:p w14:paraId="34F48118" w14:textId="280F8F95" w:rsidR="00240DBD" w:rsidRDefault="00240DBD">
      <w:pPr>
        <w:rPr>
          <w:rFonts w:ascii="Calibri" w:hAnsi="Calibri" w:cs="Calibri"/>
        </w:rPr>
      </w:pPr>
    </w:p>
    <w:p w14:paraId="27CBF3C5" w14:textId="77777777" w:rsidR="00240DBD" w:rsidRPr="00CD62E8" w:rsidRDefault="00240DBD">
      <w:pPr>
        <w:rPr>
          <w:rFonts w:ascii="Calibri" w:hAnsi="Calibri" w:cs="Calibri"/>
        </w:rPr>
      </w:pPr>
    </w:p>
    <w:p w14:paraId="0545941E" w14:textId="16AA61BF" w:rsidR="00797187" w:rsidRPr="00CD62E8" w:rsidRDefault="00797187">
      <w:pPr>
        <w:rPr>
          <w:rFonts w:ascii="Calibri" w:hAnsi="Calibri" w:cs="Calibri"/>
          <w:b/>
          <w:bCs/>
        </w:rPr>
      </w:pPr>
      <w:r w:rsidRPr="00CD62E8">
        <w:rPr>
          <w:rFonts w:ascii="Calibri" w:hAnsi="Calibri" w:cs="Calibri"/>
          <w:b/>
          <w:bCs/>
        </w:rPr>
        <w:t xml:space="preserve">Collecting tissues: </w:t>
      </w:r>
    </w:p>
    <w:p w14:paraId="1351F9D6" w14:textId="320E29C1" w:rsidR="00797187" w:rsidRPr="00CD62E8" w:rsidRDefault="00797187" w:rsidP="0079718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>Collect &lt;30mg of tissues (can use 30ul as reference) into shatterproof homogenizer tubes and immediately place on dry ice</w:t>
      </w:r>
      <w:r w:rsidR="00DC4A13">
        <w:rPr>
          <w:rFonts w:ascii="Calibri" w:hAnsi="Calibri" w:cs="Calibri"/>
        </w:rPr>
        <w:t xml:space="preserve">. Store in -80 until ready to </w:t>
      </w:r>
      <w:proofErr w:type="gramStart"/>
      <w:r w:rsidR="00DC4A13">
        <w:rPr>
          <w:rFonts w:ascii="Calibri" w:hAnsi="Calibri" w:cs="Calibri"/>
        </w:rPr>
        <w:t>use</w:t>
      </w:r>
      <w:proofErr w:type="gramEnd"/>
    </w:p>
    <w:p w14:paraId="1136FA49" w14:textId="60C94A77" w:rsidR="00797187" w:rsidRPr="00CD62E8" w:rsidRDefault="00797187" w:rsidP="0079718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Can also take remaining organ into </w:t>
      </w:r>
      <w:proofErr w:type="spellStart"/>
      <w:r w:rsidRPr="00CD62E8">
        <w:rPr>
          <w:rFonts w:ascii="Calibri" w:hAnsi="Calibri" w:cs="Calibri"/>
        </w:rPr>
        <w:t>eppies</w:t>
      </w:r>
      <w:proofErr w:type="spellEnd"/>
      <w:r w:rsidRPr="00CD62E8">
        <w:rPr>
          <w:rFonts w:ascii="Calibri" w:hAnsi="Calibri" w:cs="Calibri"/>
        </w:rPr>
        <w:t xml:space="preserve"> to keep in -80 as backup</w:t>
      </w:r>
      <w:r w:rsidR="00240DBD">
        <w:rPr>
          <w:rFonts w:ascii="Calibri" w:hAnsi="Calibri" w:cs="Calibri"/>
        </w:rPr>
        <w:t xml:space="preserve">, suggest cutting small pieces before freezing. </w:t>
      </w:r>
    </w:p>
    <w:p w14:paraId="68BCA87E" w14:textId="77777777" w:rsidR="00797187" w:rsidRPr="00CD62E8" w:rsidRDefault="00797187" w:rsidP="00797187">
      <w:pPr>
        <w:rPr>
          <w:rFonts w:ascii="Calibri" w:hAnsi="Calibri" w:cs="Calibri"/>
          <w:b/>
          <w:bCs/>
        </w:rPr>
      </w:pPr>
    </w:p>
    <w:p w14:paraId="59E02BA1" w14:textId="1FC5C4AA" w:rsidR="00797187" w:rsidRPr="00CD62E8" w:rsidRDefault="00797187" w:rsidP="00797187">
      <w:pPr>
        <w:rPr>
          <w:rFonts w:ascii="Calibri" w:hAnsi="Calibri" w:cs="Calibri"/>
          <w:b/>
          <w:bCs/>
        </w:rPr>
      </w:pPr>
      <w:r w:rsidRPr="00CD62E8">
        <w:rPr>
          <w:rFonts w:ascii="Calibri" w:hAnsi="Calibri" w:cs="Calibri"/>
          <w:b/>
          <w:bCs/>
        </w:rPr>
        <w:t>Processing tissues:</w:t>
      </w:r>
    </w:p>
    <w:p w14:paraId="3D417005" w14:textId="416358BA" w:rsidR="00797187" w:rsidRPr="00CD62E8" w:rsidRDefault="00797187" w:rsidP="00797187">
      <w:p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Recommended: label 2 sets of </w:t>
      </w:r>
      <w:proofErr w:type="spellStart"/>
      <w:r w:rsidRPr="00CD62E8">
        <w:rPr>
          <w:rFonts w:ascii="Calibri" w:hAnsi="Calibri" w:cs="Calibri"/>
        </w:rPr>
        <w:t>eppie</w:t>
      </w:r>
      <w:proofErr w:type="spellEnd"/>
      <w:r w:rsidRPr="00CD62E8">
        <w:rPr>
          <w:rFonts w:ascii="Calibri" w:hAnsi="Calibri" w:cs="Calibri"/>
        </w:rPr>
        <w:t xml:space="preserve"> tubes per sample and pre-label </w:t>
      </w:r>
      <w:proofErr w:type="spellStart"/>
      <w:r w:rsidRPr="00CD62E8">
        <w:rPr>
          <w:rFonts w:ascii="Calibri" w:hAnsi="Calibri" w:cs="Calibri"/>
        </w:rPr>
        <w:t>RNEasy</w:t>
      </w:r>
      <w:proofErr w:type="spellEnd"/>
      <w:r w:rsidRPr="00CD62E8">
        <w:rPr>
          <w:rFonts w:ascii="Calibri" w:hAnsi="Calibri" w:cs="Calibri"/>
        </w:rPr>
        <w:t xml:space="preserve"> columns to limit protocol time. Want to work as quickly as possible. </w:t>
      </w:r>
    </w:p>
    <w:p w14:paraId="3BCDCEF6" w14:textId="77777777" w:rsidR="00797187" w:rsidRPr="00CD62E8" w:rsidRDefault="00797187" w:rsidP="00797187">
      <w:pPr>
        <w:rPr>
          <w:rFonts w:ascii="Calibri" w:hAnsi="Calibri" w:cs="Calibri"/>
        </w:rPr>
      </w:pPr>
    </w:p>
    <w:p w14:paraId="5217BB4C" w14:textId="1137560A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Keep tissues on dry ice (and then ice) while preparing for </w:t>
      </w:r>
      <w:proofErr w:type="gramStart"/>
      <w:r w:rsidRPr="00CD62E8">
        <w:rPr>
          <w:rFonts w:ascii="Calibri" w:hAnsi="Calibri" w:cs="Calibri"/>
        </w:rPr>
        <w:t>homogenization</w:t>
      </w:r>
      <w:proofErr w:type="gramEnd"/>
      <w:r w:rsidRPr="00CD62E8">
        <w:rPr>
          <w:rFonts w:ascii="Calibri" w:hAnsi="Calibri" w:cs="Calibri"/>
        </w:rPr>
        <w:t xml:space="preserve"> </w:t>
      </w:r>
    </w:p>
    <w:p w14:paraId="146E48D4" w14:textId="3FB2E505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Add 600ul RLT buffer (from </w:t>
      </w:r>
      <w:proofErr w:type="spellStart"/>
      <w:r w:rsidRPr="00CD62E8">
        <w:rPr>
          <w:rFonts w:ascii="Calibri" w:hAnsi="Calibri" w:cs="Calibri"/>
        </w:rPr>
        <w:t>RNEasy</w:t>
      </w:r>
      <w:proofErr w:type="spellEnd"/>
      <w:r w:rsidRPr="00CD62E8">
        <w:rPr>
          <w:rFonts w:ascii="Calibri" w:hAnsi="Calibri" w:cs="Calibri"/>
        </w:rPr>
        <w:t xml:space="preserve"> kit) with one scoop of beads to homogenizer </w:t>
      </w:r>
      <w:proofErr w:type="gramStart"/>
      <w:r w:rsidRPr="00CD62E8">
        <w:rPr>
          <w:rFonts w:ascii="Calibri" w:hAnsi="Calibri" w:cs="Calibri"/>
        </w:rPr>
        <w:t>tube</w:t>
      </w:r>
      <w:proofErr w:type="gramEnd"/>
    </w:p>
    <w:p w14:paraId="62680253" w14:textId="43FE6D6A" w:rsidR="00797187" w:rsidRPr="00CD62E8" w:rsidRDefault="00797187" w:rsidP="0079718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Recommended for tissue: add 10ul BME for every 1mL </w:t>
      </w:r>
      <w:proofErr w:type="gramStart"/>
      <w:r w:rsidRPr="00CD62E8">
        <w:rPr>
          <w:rFonts w:ascii="Calibri" w:hAnsi="Calibri" w:cs="Calibri"/>
        </w:rPr>
        <w:t>RLT</w:t>
      </w:r>
      <w:proofErr w:type="gramEnd"/>
      <w:r w:rsidRPr="00CD62E8">
        <w:rPr>
          <w:rFonts w:ascii="Calibri" w:hAnsi="Calibri" w:cs="Calibri"/>
        </w:rPr>
        <w:t xml:space="preserve"> </w:t>
      </w:r>
    </w:p>
    <w:p w14:paraId="469D72C2" w14:textId="2BC9CEC1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Take tubes to Zuniga lab and homogenize (need to be trained by Kennidy or Zuniga lab member) </w:t>
      </w:r>
    </w:p>
    <w:p w14:paraId="09E8B089" w14:textId="01E406C1" w:rsidR="00797187" w:rsidRPr="00CD62E8" w:rsidRDefault="00797187" w:rsidP="0079718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For homogenizer: 30 seconds, check for chunks and do another 30 seconds if </w:t>
      </w:r>
      <w:proofErr w:type="gramStart"/>
      <w:r w:rsidRPr="00CD62E8">
        <w:rPr>
          <w:rFonts w:ascii="Calibri" w:hAnsi="Calibri" w:cs="Calibri"/>
        </w:rPr>
        <w:t>necessary</w:t>
      </w:r>
      <w:proofErr w:type="gramEnd"/>
    </w:p>
    <w:p w14:paraId="3128B2F6" w14:textId="73BB4F30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Spin down entire tube full speed 4 degrees for 10 minutes. </w:t>
      </w:r>
    </w:p>
    <w:p w14:paraId="7E636946" w14:textId="77777777" w:rsidR="00797187" w:rsidRPr="00CD62E8" w:rsidRDefault="00797187" w:rsidP="0079718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 xml:space="preserve">Pipette ~350ul of supernatant into new </w:t>
      </w:r>
      <w:proofErr w:type="spellStart"/>
      <w:r w:rsidRPr="00CD62E8">
        <w:rPr>
          <w:rFonts w:ascii="Calibri" w:hAnsi="Calibri" w:cs="Calibri"/>
        </w:rPr>
        <w:t>eppie</w:t>
      </w:r>
      <w:proofErr w:type="spellEnd"/>
      <w:r w:rsidRPr="00CD62E8">
        <w:rPr>
          <w:rFonts w:ascii="Calibri" w:hAnsi="Calibri" w:cs="Calibri"/>
        </w:rPr>
        <w:t xml:space="preserve"> tube &amp; add one volume 70% ethanol.</w:t>
      </w:r>
    </w:p>
    <w:p w14:paraId="3B601950" w14:textId="255727F5" w:rsidR="00DC4A13" w:rsidRPr="00240DBD" w:rsidRDefault="00797187" w:rsidP="00DC4A13">
      <w:pPr>
        <w:pStyle w:val="ListParagraph"/>
        <w:numPr>
          <w:ilvl w:val="0"/>
          <w:numId w:val="2"/>
        </w:numPr>
        <w:rPr>
          <w:rStyle w:val="Hyperlink"/>
          <w:rFonts w:ascii="Calibri" w:hAnsi="Calibri" w:cs="Calibri"/>
          <w:color w:val="auto"/>
          <w:u w:val="none"/>
        </w:rPr>
      </w:pPr>
      <w:r w:rsidRPr="00CD62E8">
        <w:rPr>
          <w:rFonts w:ascii="Calibri" w:hAnsi="Calibri" w:cs="Calibri"/>
        </w:rPr>
        <w:t>Continue with RNeasy kit – pick up with transfer to RNeasy spin column</w:t>
      </w:r>
      <w:r w:rsidR="00DC4A13">
        <w:rPr>
          <w:rFonts w:ascii="Calibri" w:hAnsi="Calibri" w:cs="Calibri"/>
        </w:rPr>
        <w:t>:</w:t>
      </w:r>
      <w:r w:rsidR="00DC4A13" w:rsidRPr="00DC4A13">
        <w:t xml:space="preserve"> </w:t>
      </w:r>
      <w:hyperlink r:id="rId5" w:history="1">
        <w:r w:rsidR="00DC4A13" w:rsidRPr="00800132">
          <w:rPr>
            <w:rStyle w:val="Hyperlink"/>
            <w:rFonts w:ascii="Calibri" w:hAnsi="Calibri" w:cs="Calibri"/>
          </w:rPr>
          <w:t>https://www.qiagen.com/us/resources/download.aspx?id=0e32fbb1-c307-4603-ac81-a5e98490ed23&amp;lang=en</w:t>
        </w:r>
      </w:hyperlink>
    </w:p>
    <w:p w14:paraId="2B7D2152" w14:textId="437BB1EF" w:rsidR="00240DBD" w:rsidRDefault="00240DBD" w:rsidP="00DC4A1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Style w:val="Hyperlink"/>
          <w:rFonts w:ascii="Calibri" w:hAnsi="Calibri" w:cs="Calibri"/>
          <w:color w:val="000000" w:themeColor="text1"/>
          <w:u w:val="none"/>
        </w:rPr>
        <w:t xml:space="preserve">I usually elute in 30ul of </w:t>
      </w:r>
      <w:proofErr w:type="gramStart"/>
      <w:r>
        <w:rPr>
          <w:rStyle w:val="Hyperlink"/>
          <w:rFonts w:ascii="Calibri" w:hAnsi="Calibri" w:cs="Calibri"/>
          <w:color w:val="000000" w:themeColor="text1"/>
          <w:u w:val="none"/>
        </w:rPr>
        <w:t>H20</w:t>
      </w:r>
      <w:proofErr w:type="gramEnd"/>
      <w:r>
        <w:rPr>
          <w:rStyle w:val="Hyperlink"/>
          <w:rFonts w:ascii="Calibri" w:hAnsi="Calibri" w:cs="Calibri"/>
          <w:color w:val="000000" w:themeColor="text1"/>
          <w:u w:val="none"/>
        </w:rPr>
        <w:t xml:space="preserve"> </w:t>
      </w:r>
    </w:p>
    <w:p w14:paraId="2687FF97" w14:textId="77777777" w:rsidR="00797187" w:rsidRPr="00CD62E8" w:rsidRDefault="00797187" w:rsidP="00797187">
      <w:pPr>
        <w:rPr>
          <w:rFonts w:ascii="Calibri" w:hAnsi="Calibri" w:cs="Calibri"/>
        </w:rPr>
      </w:pPr>
    </w:p>
    <w:p w14:paraId="65875214" w14:textId="315A59F3" w:rsidR="00797187" w:rsidRPr="00CD62E8" w:rsidRDefault="00797187" w:rsidP="00797187">
      <w:pPr>
        <w:rPr>
          <w:rStyle w:val="Hyperlink"/>
          <w:rFonts w:ascii="Calibri" w:hAnsi="Calibri" w:cs="Calibri"/>
        </w:rPr>
      </w:pPr>
      <w:r w:rsidRPr="00CD62E8">
        <w:rPr>
          <w:rFonts w:ascii="Calibri" w:hAnsi="Calibri" w:cs="Calibri"/>
          <w:b/>
          <w:bCs/>
        </w:rPr>
        <w:t>Continue with cDNA synthesis</w:t>
      </w:r>
      <w:r w:rsidRPr="00CD62E8">
        <w:rPr>
          <w:rFonts w:ascii="Calibri" w:hAnsi="Calibri" w:cs="Calibri"/>
        </w:rPr>
        <w:t xml:space="preserve">: </w:t>
      </w:r>
      <w:hyperlink r:id="rId6" w:history="1">
        <w:r w:rsidRPr="00CD62E8">
          <w:rPr>
            <w:rStyle w:val="Hyperlink"/>
            <w:rFonts w:ascii="Calibri" w:hAnsi="Calibri" w:cs="Calibri"/>
          </w:rPr>
          <w:t>https://protocols.heeg.io/protocols/mol_bio/cDNA.html</w:t>
        </w:r>
      </w:hyperlink>
    </w:p>
    <w:p w14:paraId="57FE36B6" w14:textId="03A7D31C" w:rsidR="00CD62E8" w:rsidRPr="00CD62E8" w:rsidRDefault="00CD62E8" w:rsidP="00797187">
      <w:pPr>
        <w:rPr>
          <w:rStyle w:val="Hyperlink"/>
          <w:rFonts w:ascii="Calibri" w:hAnsi="Calibri" w:cs="Calibri"/>
          <w:color w:val="000000" w:themeColor="text1"/>
          <w:u w:val="none"/>
        </w:rPr>
      </w:pPr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 xml:space="preserve">All reagents can be found in pink qPCR box or SSIV </w:t>
      </w:r>
      <w:proofErr w:type="gramStart"/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>box</w:t>
      </w:r>
      <w:proofErr w:type="gramEnd"/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 xml:space="preserve"> </w:t>
      </w:r>
    </w:p>
    <w:p w14:paraId="5E0A462B" w14:textId="62F43B90" w:rsidR="00CD62E8" w:rsidRPr="00CD62E8" w:rsidRDefault="00CD62E8" w:rsidP="00797187">
      <w:pPr>
        <w:rPr>
          <w:rStyle w:val="Hyperlink"/>
          <w:rFonts w:ascii="Calibri" w:hAnsi="Calibri" w:cs="Calibri"/>
          <w:color w:val="000000" w:themeColor="text1"/>
          <w:u w:val="none"/>
        </w:rPr>
      </w:pPr>
      <w:r w:rsidRPr="00CD62E8">
        <w:rPr>
          <w:rStyle w:val="Hyperlink"/>
          <w:rFonts w:ascii="Calibri" w:hAnsi="Calibri" w:cs="Calibri"/>
          <w:color w:val="000000" w:themeColor="text1"/>
          <w:u w:val="none"/>
        </w:rPr>
        <w:t>Briefly:</w:t>
      </w:r>
    </w:p>
    <w:p w14:paraId="5C00BCF3" w14:textId="26E9200F" w:rsidR="00CD62E8" w:rsidRPr="00CD62E8" w:rsidRDefault="00CD62E8" w:rsidP="00CD62E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62E8">
        <w:rPr>
          <w:rFonts w:ascii="Calibri" w:hAnsi="Calibri" w:cs="Calibri"/>
        </w:rPr>
        <w:t>Remove DNA contamination</w:t>
      </w:r>
      <w:r w:rsidR="00240DBD">
        <w:rPr>
          <w:rFonts w:ascii="Calibri" w:hAnsi="Calibri" w:cs="Calibri"/>
        </w:rPr>
        <w:t xml:space="preserve"> (scale up for 30ul) </w:t>
      </w:r>
    </w:p>
    <w:p w14:paraId="45AB6773" w14:textId="7EE30ADF" w:rsid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Add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2.5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ul of 10X TURBO DNase Buffer and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1.25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µl TURBO DNase to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µl of RNA, and mix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gently</w:t>
      </w:r>
      <w:proofErr w:type="gramEnd"/>
    </w:p>
    <w:p w14:paraId="1581113F" w14:textId="4303E977" w:rsidR="00706D40" w:rsidRPr="00CD62E8" w:rsidRDefault="00706D40" w:rsidP="00706D40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May need to adjust these numbers based on how much volume you get from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elution</w:t>
      </w:r>
      <w:proofErr w:type="gramEnd"/>
    </w:p>
    <w:p w14:paraId="5BAC802A" w14:textId="77777777" w:rsidR="00CD62E8" w:rsidRP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lastRenderedPageBreak/>
        <w:t xml:space="preserve">Incubate at 37°C for 20-30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min</w:t>
      </w:r>
      <w:proofErr w:type="gramEnd"/>
    </w:p>
    <w:p w14:paraId="1E1D300F" w14:textId="026584EF" w:rsidR="00CD62E8" w:rsidRP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Add resuspended Inactivation Reagent (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µl to </w:t>
      </w:r>
      <w:r w:rsidR="00706D40">
        <w:rPr>
          <w:rFonts w:ascii="Calibri" w:eastAsia="Times New Roman" w:hAnsi="Calibri" w:cs="Calibri"/>
          <w:color w:val="212529"/>
          <w:kern w:val="0"/>
          <w14:ligatures w14:val="none"/>
        </w:rPr>
        <w:t>28.75</w:t>
      </w: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µl mix), and mix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well</w:t>
      </w:r>
      <w:proofErr w:type="gramEnd"/>
    </w:p>
    <w:p w14:paraId="2175B396" w14:textId="77777777" w:rsidR="00CD62E8" w:rsidRDefault="00CD62E8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Incubate 5 min at RT, mixing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occasionally</w:t>
      </w:r>
      <w:proofErr w:type="gramEnd"/>
    </w:p>
    <w:p w14:paraId="595D5E32" w14:textId="77777777" w:rsidR="00706D40" w:rsidRPr="00CD62E8" w:rsidRDefault="00706D40" w:rsidP="00CD62E8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60E1DACC" w14:textId="67471DC0" w:rsidR="00DC4A13" w:rsidRDefault="00CD62E8" w:rsidP="00DC4A1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Centrifuge at 10000 x g for 1.5 min and transfer the RNA to a fresh </w:t>
      </w:r>
      <w:proofErr w:type="gram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tub</w:t>
      </w:r>
      <w:r w:rsidR="00DC4A13">
        <w:rPr>
          <w:rFonts w:ascii="Calibri" w:eastAsia="Times New Roman" w:hAnsi="Calibri" w:cs="Calibri"/>
          <w:color w:val="212529"/>
          <w:kern w:val="0"/>
          <w14:ligatures w14:val="none"/>
        </w:rPr>
        <w:t>e</w:t>
      </w:r>
      <w:proofErr w:type="gramEnd"/>
    </w:p>
    <w:p w14:paraId="51B8E1D0" w14:textId="1A8290EA" w:rsidR="00706D40" w:rsidRPr="00706D40" w:rsidRDefault="00DC4A13" w:rsidP="00706D4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Recommended: nanodrop to get concentration and purity</w:t>
      </w:r>
    </w:p>
    <w:p w14:paraId="0E032E38" w14:textId="77777777" w:rsidR="00706D40" w:rsidRPr="00DC4A13" w:rsidRDefault="00706D40" w:rsidP="00706D40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555D13F4" w14:textId="77777777" w:rsidR="00CD62E8" w:rsidRPr="00CD62E8" w:rsidRDefault="00CD62E8" w:rsidP="00CD62E8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18C7891B" w14:textId="4BB92E56" w:rsidR="00DC4A13" w:rsidRPr="00240DBD" w:rsidRDefault="00CD62E8" w:rsidP="00240DB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outlineLvl w:val="2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240DBD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Anneal primer to template </w:t>
      </w:r>
      <w:proofErr w:type="gramStart"/>
      <w:r w:rsidRPr="00240DBD">
        <w:rPr>
          <w:rFonts w:ascii="Calibri" w:eastAsia="Times New Roman" w:hAnsi="Calibri" w:cs="Calibri"/>
          <w:color w:val="212529"/>
          <w:kern w:val="0"/>
          <w14:ligatures w14:val="none"/>
        </w:rPr>
        <w:t>RNA</w:t>
      </w:r>
      <w:proofErr w:type="gramEnd"/>
    </w:p>
    <w:p w14:paraId="0A06A9E9" w14:textId="5B81AC9A" w:rsidR="00CD62E8" w:rsidRDefault="00CD62E8" w:rsidP="00CD62E8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  <w:r w:rsidRPr="00CD62E8">
        <w:rPr>
          <w:rFonts w:ascii="Calibri" w:hAnsi="Calibri" w:cs="Calibri"/>
          <w:color w:val="212529"/>
        </w:rPr>
        <w:t xml:space="preserve">Heat the RNA-primer mix at 65°C for 5 minutes, and then incubate on ice for at least 1 </w:t>
      </w:r>
      <w:proofErr w:type="gramStart"/>
      <w:r w:rsidRPr="00CD62E8">
        <w:rPr>
          <w:rFonts w:ascii="Calibri" w:hAnsi="Calibri" w:cs="Calibri"/>
          <w:color w:val="212529"/>
        </w:rPr>
        <w:t>minute</w:t>
      </w:r>
      <w:proofErr w:type="gramEnd"/>
    </w:p>
    <w:tbl>
      <w:tblPr>
        <w:tblpPr w:leftFromText="180" w:rightFromText="180" w:vertAnchor="page" w:horzAnchor="page" w:tblpX="2038" w:tblpY="6297"/>
        <w:tblW w:w="72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880"/>
      </w:tblGrid>
      <w:tr w:rsidR="00706D40" w:rsidRPr="00CD62E8" w14:paraId="7F935EA1" w14:textId="77777777" w:rsidTr="00706D40">
        <w:trPr>
          <w:tblHeader/>
        </w:trPr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7C1479" w14:textId="77777777" w:rsidR="00706D40" w:rsidRPr="00CD62E8" w:rsidRDefault="00706D40" w:rsidP="00706D40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Component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2A4484" w14:textId="77777777" w:rsidR="00706D40" w:rsidRPr="00CD62E8" w:rsidRDefault="00706D40" w:rsidP="00706D40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Volume</w:t>
            </w:r>
          </w:p>
        </w:tc>
      </w:tr>
      <w:tr w:rsidR="00706D40" w:rsidRPr="00CD62E8" w14:paraId="2E92787E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A24F28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50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Oligo d(T)20 primer, </w:t>
            </w: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 xml:space="preserve">50 </w:t>
            </w:r>
            <w:proofErr w:type="spellStart"/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 xml:space="preserve"> random hexamers</w:t>
            </w: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, or 2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μM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gene-specific reverse primer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C3975D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68F2EB4B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254BF8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10 mM dNTP mix (10 mM each)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E04CE5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364900E5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3990FC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Template RNA (10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pg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–5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 total RNA or 10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pg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–500 ng mRNA)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7BED3D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up to 11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706D40" w:rsidRPr="00CD62E8" w14:paraId="27A242C9" w14:textId="77777777" w:rsidTr="00706D40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B432D3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DEPC-treated or nuclease-free water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0E9622" w14:textId="77777777" w:rsidR="00706D40" w:rsidRPr="00CD62E8" w:rsidRDefault="00706D40" w:rsidP="00706D40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to 13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</w:tbl>
    <w:p w14:paraId="12FD5E22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3B3BBE7D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064BA75F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59855DCE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714F1FCF" w14:textId="77777777" w:rsidR="00706D40" w:rsidRDefault="00706D40" w:rsidP="00706D40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</w:p>
    <w:p w14:paraId="3B19DC9C" w14:textId="6DA16189" w:rsidR="00CD62E8" w:rsidRPr="00CD62E8" w:rsidRDefault="00CD62E8" w:rsidP="00CD62E8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ascii="Calibri" w:hAnsi="Calibri" w:cs="Calibri"/>
          <w:color w:val="212529"/>
        </w:rPr>
      </w:pPr>
      <w:r>
        <w:rPr>
          <w:rFonts w:ascii="Calibri" w:hAnsi="Calibri" w:cs="Calibri"/>
          <w:color w:val="212529"/>
        </w:rPr>
        <w:t>Use 50uM random hexamers to amplify all RNA, use oligo d(T) primers if want entire RNA fragment (</w:t>
      </w:r>
      <w:proofErr w:type="spellStart"/>
      <w:r>
        <w:rPr>
          <w:rFonts w:ascii="Calibri" w:hAnsi="Calibri" w:cs="Calibri"/>
          <w:color w:val="212529"/>
        </w:rPr>
        <w:t>ie</w:t>
      </w:r>
      <w:proofErr w:type="spellEnd"/>
      <w:r>
        <w:rPr>
          <w:rFonts w:ascii="Calibri" w:hAnsi="Calibri" w:cs="Calibri"/>
          <w:color w:val="212529"/>
        </w:rPr>
        <w:t xml:space="preserve"> for cloning gene)</w:t>
      </w:r>
    </w:p>
    <w:p w14:paraId="4B00B418" w14:textId="77777777" w:rsidR="00CD62E8" w:rsidRPr="00CD62E8" w:rsidRDefault="00CD62E8" w:rsidP="00CD62E8">
      <w:pPr>
        <w:shd w:val="clear" w:color="auto" w:fill="FFFFFF"/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b/>
          <w:bCs/>
          <w:color w:val="212529"/>
          <w:kern w:val="0"/>
          <w14:ligatures w14:val="none"/>
        </w:rPr>
        <w:t xml:space="preserve">Prepare RT reaction </w:t>
      </w:r>
      <w:proofErr w:type="gramStart"/>
      <w:r w:rsidRPr="00CD62E8">
        <w:rPr>
          <w:rFonts w:ascii="Calibri" w:eastAsia="Times New Roman" w:hAnsi="Calibri" w:cs="Calibri"/>
          <w:b/>
          <w:bCs/>
          <w:color w:val="212529"/>
          <w:kern w:val="0"/>
          <w14:ligatures w14:val="none"/>
        </w:rPr>
        <w:t>mix</w:t>
      </w:r>
      <w:proofErr w:type="gramEnd"/>
    </w:p>
    <w:p w14:paraId="7509CF5D" w14:textId="77777777" w:rsidR="00CD62E8" w:rsidRPr="00CD62E8" w:rsidRDefault="00CD62E8" w:rsidP="00CD62E8">
      <w:pPr>
        <w:numPr>
          <w:ilvl w:val="0"/>
          <w:numId w:val="8"/>
        </w:numPr>
        <w:shd w:val="clear" w:color="auto" w:fill="FFFFFF"/>
        <w:spacing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Vortex and briefly centrifuge the 5× SSIV Buffer.</w:t>
      </w:r>
    </w:p>
    <w:p w14:paraId="14650A0A" w14:textId="77777777" w:rsidR="00CD62E8" w:rsidRPr="00CD62E8" w:rsidRDefault="00CD62E8" w:rsidP="00CD62E8">
      <w:pPr>
        <w:numPr>
          <w:ilvl w:val="0"/>
          <w:numId w:val="8"/>
        </w:numPr>
        <w:shd w:val="clear" w:color="auto" w:fill="FFFFFF"/>
        <w:spacing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Combine the following components in a reaction tube.</w:t>
      </w:r>
    </w:p>
    <w:tbl>
      <w:tblPr>
        <w:tblW w:w="720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880"/>
      </w:tblGrid>
      <w:tr w:rsidR="00CD62E8" w:rsidRPr="00CD62E8" w14:paraId="044C12CF" w14:textId="77777777" w:rsidTr="00CD62E8">
        <w:trPr>
          <w:tblHeader/>
        </w:trPr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3EE0CD" w14:textId="77777777" w:rsidR="00CD62E8" w:rsidRPr="00CD62E8" w:rsidRDefault="00CD62E8" w:rsidP="00CD62E8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Component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2D0AC" w14:textId="77777777" w:rsidR="00CD62E8" w:rsidRPr="00CD62E8" w:rsidRDefault="00CD62E8" w:rsidP="00CD62E8">
            <w:pPr>
              <w:jc w:val="center"/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b/>
                <w:bCs/>
                <w:color w:val="212529"/>
                <w:kern w:val="0"/>
                <w14:ligatures w14:val="none"/>
              </w:rPr>
              <w:t>Volume</w:t>
            </w:r>
          </w:p>
        </w:tc>
      </w:tr>
      <w:tr w:rsidR="00CD62E8" w:rsidRPr="00CD62E8" w14:paraId="54D191EA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57A3BC7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5× SSIV Buffer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D54446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4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1737BA12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6D79E25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100 mM DTT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8DAA6A5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1682D90B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FEA0BDF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RNaseOUT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™ Recombinant RNase Inhibitor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D640D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  <w:tr w:rsidR="00CD62E8" w:rsidRPr="00CD62E8" w14:paraId="33ACC2EA" w14:textId="77777777" w:rsidTr="00CD62E8"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D396A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SuperScript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® IV Reverse Transcriptase (200 U/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056BF" w14:textId="77777777" w:rsidR="00CD62E8" w:rsidRPr="00CD62E8" w:rsidRDefault="00CD62E8" w:rsidP="00CD62E8">
            <w:pPr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</w:pPr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 xml:space="preserve">1 </w:t>
            </w:r>
            <w:proofErr w:type="spellStart"/>
            <w:r w:rsidRPr="00CD62E8">
              <w:rPr>
                <w:rFonts w:ascii="Calibri" w:eastAsia="Times New Roman" w:hAnsi="Calibri" w:cs="Calibri"/>
                <w:color w:val="212529"/>
                <w:kern w:val="0"/>
                <w14:ligatures w14:val="none"/>
              </w:rPr>
              <w:t>μL</w:t>
            </w:r>
            <w:proofErr w:type="spellEnd"/>
          </w:p>
        </w:tc>
      </w:tr>
    </w:tbl>
    <w:p w14:paraId="1F93B950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541854A2" w14:textId="77777777" w:rsidR="00CD62E8" w:rsidRPr="00CD62E8" w:rsidRDefault="00CD62E8" w:rsidP="00CD62E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Add 7µl RT reaction mix to the annealed RNA (13 µl)</w:t>
      </w:r>
    </w:p>
    <w:p w14:paraId="486E07A9" w14:textId="77777777" w:rsidR="00CD62E8" w:rsidRPr="00CD62E8" w:rsidRDefault="00CD62E8" w:rsidP="00CD62E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D62E8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 xml:space="preserve">Incubate </w:t>
      </w:r>
      <w:proofErr w:type="gramStart"/>
      <w:r w:rsidRPr="00CD62E8">
        <w:rPr>
          <w:rFonts w:ascii="Calibri" w:eastAsia="Times New Roman" w:hAnsi="Calibri" w:cs="Calibri"/>
          <w:b/>
          <w:bCs/>
          <w:kern w:val="0"/>
          <w14:ligatures w14:val="none"/>
        </w:rPr>
        <w:t>reactions</w:t>
      </w:r>
      <w:proofErr w:type="gramEnd"/>
    </w:p>
    <w:p w14:paraId="4028CC9D" w14:textId="77777777" w:rsidR="00CD62E8" w:rsidRPr="00CD62E8" w:rsidRDefault="00CD62E8" w:rsidP="00CD62E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If using random hexamer, incubate the combined reaction mixture at 23°C for 10 minutes, and then proceed to next step.</w:t>
      </w:r>
      <w:r w:rsidRPr="00CD62E8">
        <w:rPr>
          <w:rFonts w:ascii="Calibri" w:eastAsia="Times New Roman" w:hAnsi="Calibri" w:cs="Calibri"/>
          <w:kern w:val="0"/>
          <w14:ligatures w14:val="none"/>
        </w:rPr>
        <w:br/>
        <w:t>If using oligo d(T)20 or gene-specific primer, directly proceed to next step.</w:t>
      </w:r>
    </w:p>
    <w:p w14:paraId="783E844A" w14:textId="77777777" w:rsidR="00CD62E8" w:rsidRPr="00CD62E8" w:rsidRDefault="00CD62E8" w:rsidP="00CD62E8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Incubate the combined reaction mixture at 50–55°C for 10 minutes.</w:t>
      </w:r>
    </w:p>
    <w:p w14:paraId="32052935" w14:textId="6E00E3E1" w:rsidR="00B51979" w:rsidRPr="00B51979" w:rsidRDefault="00CD62E8" w:rsidP="00B5197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>Inactivate the reaction by incubating it at 80°C for 10 minutes</w:t>
      </w:r>
    </w:p>
    <w:p w14:paraId="1170EC01" w14:textId="3B471BE0" w:rsidR="00CD62E8" w:rsidRPr="00B51979" w:rsidRDefault="00CD62E8" w:rsidP="00B51979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B51979">
        <w:rPr>
          <w:rFonts w:ascii="Calibri" w:eastAsia="Times New Roman" w:hAnsi="Calibri" w:cs="Calibri"/>
          <w:b/>
          <w:bCs/>
          <w:kern w:val="0"/>
          <w14:ligatures w14:val="none"/>
        </w:rPr>
        <w:t>Remove RNA</w:t>
      </w:r>
    </w:p>
    <w:p w14:paraId="341A8FEC" w14:textId="77777777" w:rsidR="00CD62E8" w:rsidRPr="00CD62E8" w:rsidRDefault="00CD62E8" w:rsidP="00CD62E8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CD62E8">
        <w:rPr>
          <w:rFonts w:ascii="Calibri" w:eastAsia="Times New Roman" w:hAnsi="Calibri" w:cs="Calibri"/>
          <w:kern w:val="0"/>
          <w14:ligatures w14:val="none"/>
        </w:rPr>
        <w:t xml:space="preserve">To remove RNA, add 1 </w:t>
      </w:r>
      <w:proofErr w:type="spellStart"/>
      <w:r w:rsidRPr="00CD62E8">
        <w:rPr>
          <w:rFonts w:ascii="Calibri" w:eastAsia="Times New Roman" w:hAnsi="Calibri" w:cs="Calibri"/>
          <w:kern w:val="0"/>
          <w14:ligatures w14:val="none"/>
        </w:rPr>
        <w:t>μL</w:t>
      </w:r>
      <w:proofErr w:type="spellEnd"/>
      <w:r w:rsidRPr="00CD62E8">
        <w:rPr>
          <w:rFonts w:ascii="Calibri" w:eastAsia="Times New Roman" w:hAnsi="Calibri" w:cs="Calibri"/>
          <w:kern w:val="0"/>
          <w14:ligatures w14:val="none"/>
        </w:rPr>
        <w:t xml:space="preserve"> E. coli RNase H, and incubate 37°C for 20 minutes.</w:t>
      </w:r>
    </w:p>
    <w:p w14:paraId="7F350C04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72632A56" w14:textId="77777777" w:rsidR="00CD62E8" w:rsidRPr="00CD62E8" w:rsidRDefault="00CD62E8" w:rsidP="00797187">
      <w:pPr>
        <w:pStyle w:val="NoSpacing"/>
        <w:rPr>
          <w:rFonts w:ascii="Calibri" w:hAnsi="Calibri" w:cs="Calibri"/>
        </w:rPr>
      </w:pPr>
    </w:p>
    <w:p w14:paraId="12E950B2" w14:textId="311AF62F" w:rsidR="00797187" w:rsidRPr="00CD62E8" w:rsidRDefault="00797187" w:rsidP="00797187">
      <w:pPr>
        <w:pStyle w:val="NoSpacing"/>
        <w:rPr>
          <w:rFonts w:ascii="Calibri" w:hAnsi="Calibri" w:cs="Calibri"/>
        </w:rPr>
      </w:pPr>
      <w:r w:rsidRPr="00CD62E8">
        <w:rPr>
          <w:rFonts w:ascii="Calibri" w:hAnsi="Calibri" w:cs="Calibri"/>
        </w:rPr>
        <w:t>For qPCR:</w:t>
      </w:r>
    </w:p>
    <w:p w14:paraId="6221FC59" w14:textId="77777777" w:rsidR="00797187" w:rsidRPr="00CD62E8" w:rsidRDefault="00797187" w:rsidP="00797187">
      <w:pPr>
        <w:pStyle w:val="NoSpacing"/>
        <w:rPr>
          <w:rFonts w:ascii="Calibri" w:hAnsi="Calibri" w:cs="Calibri"/>
        </w:rPr>
      </w:pPr>
    </w:p>
    <w:p w14:paraId="6494A7C9" w14:textId="767F7646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HPRT SYBR and LCMV GP primers, stock 100μM</w:t>
      </w:r>
    </w:p>
    <w:p w14:paraId="0FB31F43" w14:textId="51C65403" w:rsidR="00240DBD" w:rsidRDefault="00797187" w:rsidP="00240DBD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Dilute primers: 2.5μl F, 2.5μl R, 195 </w:t>
      </w:r>
      <w:proofErr w:type="spell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μl</w:t>
      </w:r>
      <w:proofErr w:type="spellEnd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water</w:t>
      </w:r>
    </w:p>
    <w:p w14:paraId="02FCF167" w14:textId="2EC563A6" w:rsidR="00240DBD" w:rsidRDefault="00240DBD" w:rsidP="00240DBD">
      <w:pPr>
        <w:pStyle w:val="NoSpacing"/>
        <w:ind w:left="720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360600C1" w14:textId="6FFC19F3" w:rsidR="00240DBD" w:rsidRPr="00240DBD" w:rsidRDefault="00240DBD" w:rsidP="00240DBD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 usually dilute cDNA with 20ul of water, for 40ul total of cDNA (enough to repeat if needed) </w:t>
      </w:r>
    </w:p>
    <w:p w14:paraId="19A55D2A" w14:textId="77777777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285E1745" w14:textId="2EC6BF4B" w:rsidR="00797187" w:rsidRPr="00CD62E8" w:rsidRDefault="00797187" w:rsidP="00797187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 xml:space="preserve">qPCR </w:t>
      </w:r>
      <w:proofErr w:type="spellStart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rxn</w:t>
      </w:r>
      <w:proofErr w:type="spellEnd"/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:</w:t>
      </w:r>
    </w:p>
    <w:p w14:paraId="3CAF87A3" w14:textId="77777777" w:rsidR="00797187" w:rsidRPr="00CD62E8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Primers: 1μl</w:t>
      </w:r>
    </w:p>
    <w:p w14:paraId="34F33C53" w14:textId="77777777" w:rsidR="00797187" w:rsidRPr="00CD62E8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SYBR 2x: 5μl</w:t>
      </w:r>
    </w:p>
    <w:p w14:paraId="725E1A42" w14:textId="77777777" w:rsidR="00797187" w:rsidRDefault="00797187" w:rsidP="00797187">
      <w:pPr>
        <w:pStyle w:val="NoSpacing"/>
        <w:numPr>
          <w:ilvl w:val="0"/>
          <w:numId w:val="4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 w:rsidRPr="00CD62E8">
        <w:rPr>
          <w:rFonts w:ascii="Calibri" w:eastAsia="Times New Roman" w:hAnsi="Calibri" w:cs="Calibri"/>
          <w:color w:val="212529"/>
          <w:kern w:val="0"/>
          <w14:ligatures w14:val="none"/>
        </w:rPr>
        <w:t>cDNA: 4μl</w:t>
      </w:r>
    </w:p>
    <w:p w14:paraId="1AD1D388" w14:textId="77777777" w:rsidR="00DC4A13" w:rsidRDefault="00DC4A13" w:rsidP="00DC4A13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</w:p>
    <w:p w14:paraId="458249D3" w14:textId="28B4AFD8" w:rsidR="00DC4A13" w:rsidRDefault="00DC4A13" w:rsidP="00DC4A13">
      <w:pPr>
        <w:pStyle w:val="NoSpacing"/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Tips for qPCR:</w:t>
      </w:r>
    </w:p>
    <w:p w14:paraId="179C8449" w14:textId="29F2E815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Group primers together, so at least 2 replicates per sample</w:t>
      </w:r>
    </w:p>
    <w:p w14:paraId="6AFBC062" w14:textId="28E04546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Make sure to mix with pipette all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reagents</w:t>
      </w:r>
      <w:proofErr w:type="gramEnd"/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</w:t>
      </w:r>
    </w:p>
    <w:p w14:paraId="319227CD" w14:textId="0BE55A62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Use same batch of SYBR – make sure have enough before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starting</w:t>
      </w:r>
      <w:proofErr w:type="gramEnd"/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</w:t>
      </w:r>
    </w:p>
    <w:p w14:paraId="3D0FE896" w14:textId="3E91B431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 like to pipette all of my cDNA on one side of well (make sure some in every well) and then flip around and pipette master mix on other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side</w:t>
      </w:r>
      <w:proofErr w:type="gramEnd"/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 </w:t>
      </w:r>
    </w:p>
    <w:p w14:paraId="6C960292" w14:textId="611EEFF4" w:rsidR="00DC4A13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>Make sure to be VERY accurate with pipetting (I like to reverse pipette)</w:t>
      </w:r>
    </w:p>
    <w:p w14:paraId="3D8806F5" w14:textId="51C251E9" w:rsidR="00DC4A13" w:rsidRPr="00CD62E8" w:rsidRDefault="00DC4A13" w:rsidP="00DC4A13">
      <w:pPr>
        <w:pStyle w:val="NoSpacing"/>
        <w:numPr>
          <w:ilvl w:val="0"/>
          <w:numId w:val="12"/>
        </w:numPr>
        <w:rPr>
          <w:rFonts w:ascii="Calibri" w:eastAsia="Times New Roman" w:hAnsi="Calibri" w:cs="Calibri"/>
          <w:color w:val="212529"/>
          <w:kern w:val="0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14:ligatures w14:val="none"/>
        </w:rPr>
        <w:t xml:space="preserve">Include cDNA positive control (so know qPCR works with housekeeping) and water </w:t>
      </w:r>
      <w:proofErr w:type="gramStart"/>
      <w:r>
        <w:rPr>
          <w:rFonts w:ascii="Calibri" w:eastAsia="Times New Roman" w:hAnsi="Calibri" w:cs="Calibri"/>
          <w:color w:val="212529"/>
          <w:kern w:val="0"/>
          <w14:ligatures w14:val="none"/>
        </w:rPr>
        <w:t>control</w:t>
      </w:r>
      <w:proofErr w:type="gramEnd"/>
    </w:p>
    <w:p w14:paraId="60DA9228" w14:textId="1F225B93" w:rsidR="00797187" w:rsidRPr="00CD62E8" w:rsidRDefault="00797187" w:rsidP="00797187">
      <w:pPr>
        <w:rPr>
          <w:rFonts w:ascii="Calibri" w:hAnsi="Calibri" w:cs="Calibri"/>
        </w:rPr>
      </w:pPr>
    </w:p>
    <w:sectPr w:rsidR="00797187" w:rsidRPr="00CD6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">
    <w:altName w:val="Futura Std Book"/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9076D"/>
    <w:multiLevelType w:val="multilevel"/>
    <w:tmpl w:val="0D9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A66D5"/>
    <w:multiLevelType w:val="multilevel"/>
    <w:tmpl w:val="A58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03B9"/>
    <w:multiLevelType w:val="multilevel"/>
    <w:tmpl w:val="180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0F46"/>
    <w:multiLevelType w:val="multilevel"/>
    <w:tmpl w:val="44B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33A7"/>
    <w:multiLevelType w:val="hybridMultilevel"/>
    <w:tmpl w:val="931E74B2"/>
    <w:lvl w:ilvl="0" w:tplc="81643A3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740AA"/>
    <w:multiLevelType w:val="multilevel"/>
    <w:tmpl w:val="175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1BB3"/>
    <w:multiLevelType w:val="hybridMultilevel"/>
    <w:tmpl w:val="C23C2F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46052"/>
    <w:multiLevelType w:val="multilevel"/>
    <w:tmpl w:val="04E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78EB"/>
    <w:multiLevelType w:val="hybridMultilevel"/>
    <w:tmpl w:val="59207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AF21DD"/>
    <w:multiLevelType w:val="hybridMultilevel"/>
    <w:tmpl w:val="1722E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008AF"/>
    <w:multiLevelType w:val="hybridMultilevel"/>
    <w:tmpl w:val="F5C8B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700C3"/>
    <w:multiLevelType w:val="multilevel"/>
    <w:tmpl w:val="DCB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40903">
    <w:abstractNumId w:val="9"/>
  </w:num>
  <w:num w:numId="2" w16cid:durableId="391005598">
    <w:abstractNumId w:val="10"/>
  </w:num>
  <w:num w:numId="3" w16cid:durableId="1730229766">
    <w:abstractNumId w:val="11"/>
  </w:num>
  <w:num w:numId="4" w16cid:durableId="59989266">
    <w:abstractNumId w:val="6"/>
  </w:num>
  <w:num w:numId="5" w16cid:durableId="902253894">
    <w:abstractNumId w:val="4"/>
  </w:num>
  <w:num w:numId="6" w16cid:durableId="351298693">
    <w:abstractNumId w:val="7"/>
  </w:num>
  <w:num w:numId="7" w16cid:durableId="1452361558">
    <w:abstractNumId w:val="2"/>
  </w:num>
  <w:num w:numId="8" w16cid:durableId="1828744544">
    <w:abstractNumId w:val="3"/>
  </w:num>
  <w:num w:numId="9" w16cid:durableId="2003119626">
    <w:abstractNumId w:val="5"/>
  </w:num>
  <w:num w:numId="10" w16cid:durableId="1067261897">
    <w:abstractNumId w:val="1"/>
  </w:num>
  <w:num w:numId="11" w16cid:durableId="1761639653">
    <w:abstractNumId w:val="0"/>
  </w:num>
  <w:num w:numId="12" w16cid:durableId="994141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87"/>
    <w:rsid w:val="00064E61"/>
    <w:rsid w:val="00227234"/>
    <w:rsid w:val="00240DBD"/>
    <w:rsid w:val="00265AC1"/>
    <w:rsid w:val="0029700A"/>
    <w:rsid w:val="002A50BF"/>
    <w:rsid w:val="004043B7"/>
    <w:rsid w:val="0046143A"/>
    <w:rsid w:val="004A0C14"/>
    <w:rsid w:val="004A2E5E"/>
    <w:rsid w:val="00533DCF"/>
    <w:rsid w:val="00580EE9"/>
    <w:rsid w:val="005A31E7"/>
    <w:rsid w:val="005F358F"/>
    <w:rsid w:val="006E6810"/>
    <w:rsid w:val="00706D40"/>
    <w:rsid w:val="0079086B"/>
    <w:rsid w:val="00797187"/>
    <w:rsid w:val="007D1A53"/>
    <w:rsid w:val="008C6E8B"/>
    <w:rsid w:val="008D057E"/>
    <w:rsid w:val="0092666D"/>
    <w:rsid w:val="00927EE6"/>
    <w:rsid w:val="00961999"/>
    <w:rsid w:val="00A02A83"/>
    <w:rsid w:val="00A6077E"/>
    <w:rsid w:val="00AB58AC"/>
    <w:rsid w:val="00B06E7F"/>
    <w:rsid w:val="00B31397"/>
    <w:rsid w:val="00B51979"/>
    <w:rsid w:val="00B66592"/>
    <w:rsid w:val="00BD7F33"/>
    <w:rsid w:val="00CD62E8"/>
    <w:rsid w:val="00D26261"/>
    <w:rsid w:val="00D669E2"/>
    <w:rsid w:val="00DC4A13"/>
    <w:rsid w:val="00E21986"/>
    <w:rsid w:val="00F21213"/>
    <w:rsid w:val="00F217CF"/>
    <w:rsid w:val="00F46D6E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76CF0"/>
  <w15:chartTrackingRefBased/>
  <w15:docId w15:val="{2C057F07-605E-A948-A39B-414D60C0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62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187"/>
    <w:pPr>
      <w:ind w:left="720"/>
      <w:contextualSpacing/>
    </w:pPr>
  </w:style>
  <w:style w:type="paragraph" w:customStyle="1" w:styleId="Default">
    <w:name w:val="Default"/>
    <w:rsid w:val="00797187"/>
    <w:pPr>
      <w:autoSpaceDE w:val="0"/>
      <w:autoSpaceDN w:val="0"/>
      <w:adjustRightInd w:val="0"/>
    </w:pPr>
    <w:rPr>
      <w:rFonts w:ascii="Futura" w:hAnsi="Futura" w:cs="Futura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9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8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97187"/>
  </w:style>
  <w:style w:type="character" w:customStyle="1" w:styleId="Heading3Char">
    <w:name w:val="Heading 3 Char"/>
    <w:basedOn w:val="DefaultParagraphFont"/>
    <w:link w:val="Heading3"/>
    <w:uiPriority w:val="9"/>
    <w:rsid w:val="00CD62E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D62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2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C4A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ocols.heeg.io/protocols/mol_bio/cDNA.html" TargetMode="External"/><Relationship Id="rId5" Type="http://schemas.openxmlformats.org/officeDocument/2006/relationships/hyperlink" Target="https://www.qiagen.com/us/resources/download.aspx?id=0e32fbb1-c307-4603-ac81-a5e98490ed23&amp;lang=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6</cp:revision>
  <cp:lastPrinted>2023-11-29T16:57:00Z</cp:lastPrinted>
  <dcterms:created xsi:type="dcterms:W3CDTF">2023-11-22T20:50:00Z</dcterms:created>
  <dcterms:modified xsi:type="dcterms:W3CDTF">2024-04-22T21:04:00Z</dcterms:modified>
</cp:coreProperties>
</file>