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Default Extension="jpeg" ContentType="image/jpeg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EF8" w:rsidRDefault="00427EF8">
      <w:r>
        <w:t xml:space="preserve">Isolate </w:t>
      </w:r>
      <w:proofErr w:type="spellStart"/>
      <w:r>
        <w:t>spleenocytes</w:t>
      </w:r>
      <w:proofErr w:type="spellEnd"/>
    </w:p>
    <w:p w:rsidR="00427EF8" w:rsidRDefault="00427EF8"/>
    <w:p w:rsidR="00427EF8" w:rsidRDefault="00427EF8" w:rsidP="00427EF8">
      <w:pPr>
        <w:pStyle w:val="ListParagraph"/>
        <w:numPr>
          <w:ilvl w:val="0"/>
          <w:numId w:val="1"/>
        </w:numPr>
      </w:pPr>
      <w:r>
        <w:t xml:space="preserve">Harvest mouse spleen in </w:t>
      </w:r>
      <w:proofErr w:type="spellStart"/>
      <w:r>
        <w:t>eppie</w:t>
      </w:r>
      <w:proofErr w:type="spellEnd"/>
      <w:r>
        <w:t xml:space="preserve"> tube containing cell media.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r>
        <w:t xml:space="preserve">Fill </w:t>
      </w:r>
      <w:proofErr w:type="spellStart"/>
      <w:r>
        <w:t>petri</w:t>
      </w:r>
      <w:proofErr w:type="spellEnd"/>
      <w:r>
        <w:t xml:space="preserve"> dish with 5 ml T cell media (TCM).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r>
        <w:t xml:space="preserve">Transfer spleen into </w:t>
      </w:r>
      <w:proofErr w:type="spellStart"/>
      <w:r>
        <w:t>petri</w:t>
      </w:r>
      <w:proofErr w:type="spellEnd"/>
      <w:r>
        <w:t xml:space="preserve"> dish.</w:t>
      </w:r>
    </w:p>
    <w:p w:rsidR="00E70A1F" w:rsidRDefault="00427EF8" w:rsidP="00427EF8">
      <w:pPr>
        <w:pStyle w:val="ListParagraph"/>
        <w:numPr>
          <w:ilvl w:val="0"/>
          <w:numId w:val="1"/>
        </w:numPr>
      </w:pPr>
      <w:r>
        <w:t>Use rough sides of 2 microscope slides to grind the spleen.</w:t>
      </w:r>
    </w:p>
    <w:p w:rsidR="00427EF8" w:rsidRDefault="00E70A1F" w:rsidP="00E70A1F">
      <w:pPr>
        <w:pStyle w:val="ListParagraph"/>
      </w:pPr>
      <w:r>
        <w:t>*</w:t>
      </w:r>
      <w:proofErr w:type="gramStart"/>
      <w:r>
        <w:t>tips</w:t>
      </w:r>
      <w:proofErr w:type="gramEnd"/>
      <w:r>
        <w:t>: keep the 2 slides at 90 angle to avoid too much capillary action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r>
        <w:t>Rinse slides with 1 ml TCM before discarding.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proofErr w:type="spellStart"/>
      <w:r>
        <w:t>Pipet</w:t>
      </w:r>
      <w:proofErr w:type="spellEnd"/>
      <w:r>
        <w:t xml:space="preserve"> up and down to dissociate cells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r>
        <w:t xml:space="preserve">Transfer to 15 ml conical tube. 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r>
        <w:t xml:space="preserve">Rinse </w:t>
      </w:r>
      <w:proofErr w:type="spellStart"/>
      <w:r>
        <w:t>petri</w:t>
      </w:r>
      <w:proofErr w:type="spellEnd"/>
      <w:r>
        <w:t xml:space="preserve"> dish with 1 ml TCM and transfer to conical. Discard dish.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r>
        <w:t xml:space="preserve">After a few seconds, debris will settle. 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r>
        <w:t xml:space="preserve">Transfer sup to a new conical. 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r>
        <w:t xml:space="preserve">Filter through </w:t>
      </w:r>
      <w:proofErr w:type="spellStart"/>
      <w:r>
        <w:t>nitrex</w:t>
      </w:r>
      <w:proofErr w:type="spellEnd"/>
      <w:r>
        <w:t xml:space="preserve"> (70 um)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proofErr w:type="gramStart"/>
      <w:r>
        <w:t>Spin down at 1600 rpm</w:t>
      </w:r>
      <w:proofErr w:type="gramEnd"/>
      <w:r>
        <w:t xml:space="preserve">, </w:t>
      </w:r>
      <w:proofErr w:type="gramStart"/>
      <w:r>
        <w:t>4 min. Discard sup</w:t>
      </w:r>
      <w:proofErr w:type="gramEnd"/>
      <w:r>
        <w:t>.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proofErr w:type="spellStart"/>
      <w:r>
        <w:t>Ack</w:t>
      </w:r>
      <w:proofErr w:type="spellEnd"/>
      <w:r>
        <w:t xml:space="preserve"> pellet using 2 ml </w:t>
      </w:r>
      <w:proofErr w:type="spellStart"/>
      <w:r>
        <w:t>Ack</w:t>
      </w:r>
      <w:proofErr w:type="spellEnd"/>
      <w:r>
        <w:t xml:space="preserve"> for 7 </w:t>
      </w:r>
      <w:proofErr w:type="spellStart"/>
      <w:r>
        <w:t>mins</w:t>
      </w:r>
      <w:proofErr w:type="spellEnd"/>
      <w:r>
        <w:t>.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r>
        <w:t xml:space="preserve">Fill up the tube with TCM and spin down (same settings). White pellet should be visible. 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proofErr w:type="spellStart"/>
      <w:r>
        <w:t>Resuspend</w:t>
      </w:r>
      <w:proofErr w:type="spellEnd"/>
      <w:r>
        <w:t xml:space="preserve"> in 1 ml TCM. </w:t>
      </w:r>
    </w:p>
    <w:p w:rsidR="00427EF8" w:rsidRDefault="00427EF8" w:rsidP="00427EF8">
      <w:pPr>
        <w:pStyle w:val="ListParagraph"/>
        <w:numPr>
          <w:ilvl w:val="0"/>
          <w:numId w:val="1"/>
        </w:numPr>
      </w:pPr>
      <w:r>
        <w:t xml:space="preserve">Mix 10 </w:t>
      </w:r>
      <w:proofErr w:type="spellStart"/>
      <w:r>
        <w:t>ul</w:t>
      </w:r>
      <w:proofErr w:type="spellEnd"/>
      <w:r>
        <w:t xml:space="preserve"> of cells in 10 ml sheath for counting. </w:t>
      </w:r>
    </w:p>
    <w:p w:rsidR="004C3E5D" w:rsidRDefault="004C3E5D" w:rsidP="0046601A"/>
    <w:p w:rsidR="004C3E5D" w:rsidRDefault="004C3E5D" w:rsidP="0046601A"/>
    <w:p w:rsidR="004C3E5D" w:rsidRDefault="004C3E5D" w:rsidP="004C3E5D">
      <w:pPr>
        <w:pStyle w:val="ListParagraph"/>
      </w:pPr>
    </w:p>
    <w:p w:rsidR="004C3E5D" w:rsidRDefault="004C3E5D" w:rsidP="004C3E5D">
      <w:pPr>
        <w:pStyle w:val="ListParagraph"/>
      </w:pPr>
    </w:p>
    <w:p w:rsidR="00427EF8" w:rsidRDefault="00427EF8" w:rsidP="004C3E5D">
      <w:pPr>
        <w:pStyle w:val="ListParagraph"/>
      </w:pPr>
    </w:p>
    <w:p w:rsidR="00427EF8" w:rsidRDefault="00427EF8" w:rsidP="00427EF8">
      <w:pPr>
        <w:ind w:left="360"/>
      </w:pPr>
    </w:p>
    <w:p w:rsidR="00427EF8" w:rsidRDefault="00427EF8" w:rsidP="00427EF8">
      <w:pPr>
        <w:ind w:left="360"/>
      </w:pPr>
    </w:p>
    <w:sectPr w:rsidR="00427EF8" w:rsidSect="00427EF8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0185F"/>
    <w:multiLevelType w:val="hybridMultilevel"/>
    <w:tmpl w:val="993E5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C44521"/>
    <w:multiLevelType w:val="hybridMultilevel"/>
    <w:tmpl w:val="97B0D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427EF8"/>
    <w:rsid w:val="00427EF8"/>
    <w:rsid w:val="0046601A"/>
    <w:rsid w:val="004C3E5D"/>
    <w:rsid w:val="00833A8D"/>
    <w:rsid w:val="009B22A2"/>
    <w:rsid w:val="00A37BA5"/>
    <w:rsid w:val="00AF308D"/>
    <w:rsid w:val="00E70A1F"/>
  </w:rsids>
  <m:mathPr>
    <m:mathFont m:val="@ＭＳ 明朝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95C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427E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webSettings" Target="webSetting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174</Words>
  <Characters>996</Characters>
  <Application>Microsoft Macintosh Word</Application>
  <DocSecurity>0</DocSecurity>
  <Lines>8</Lines>
  <Paragraphs>1</Paragraphs>
  <ScaleCrop>false</ScaleCrop>
  <Company>UCSD</Company>
  <LinksUpToDate>false</LinksUpToDate>
  <CharactersWithSpaces>1223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Ananda Goldrath</cp:lastModifiedBy>
  <cp:revision>4</cp:revision>
  <dcterms:created xsi:type="dcterms:W3CDTF">2016-11-15T21:11:00Z</dcterms:created>
  <dcterms:modified xsi:type="dcterms:W3CDTF">2017-03-08T19:21:00Z</dcterms:modified>
</cp:coreProperties>
</file>