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</w:rPr>
      </w:pPr>
      <w:r>
        <w:rPr>
          <w:b/>
        </w:rPr>
        <w:t>Spin Transfection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numPr>
          <w:ilvl w:val="0"/>
          <w:numId w:val="1"/>
        </w:numPr>
        <w:rPr/>
      </w:pPr>
      <w:r>
        <w:rPr/>
        <w:t>Warm centrifuge to 30</w:t>
      </w:r>
      <w:r>
        <w:rPr>
          <w:vertAlign w:val="superscript"/>
        </w:rPr>
        <w:t>0</w:t>
      </w:r>
      <w:r>
        <w:rPr/>
        <w:t>C.</w:t>
      </w:r>
    </w:p>
    <w:p>
      <w:pPr>
        <w:pStyle w:val="Normal"/>
        <w:numPr>
          <w:ilvl w:val="0"/>
          <w:numId w:val="1"/>
        </w:numPr>
        <w:rPr/>
      </w:pPr>
      <w:r>
        <w:rPr/>
        <w:t>Mix 2 ml Virus Supernatant with 20 ul of DOTAP (DOTAP liposomal transfection reagent from Roche) in a conical tube. Leave on ice for 10min.</w:t>
      </w:r>
    </w:p>
    <w:p>
      <w:pPr>
        <w:pStyle w:val="Normal"/>
        <w:numPr>
          <w:ilvl w:val="0"/>
          <w:numId w:val="1"/>
        </w:numPr>
        <w:rPr/>
      </w:pPr>
      <w:r>
        <w:rPr/>
        <w:t>Pellet cells intended for infection. Remove supernatant</w:t>
      </w:r>
    </w:p>
    <w:p>
      <w:pPr>
        <w:pStyle w:val="Normal"/>
        <w:numPr>
          <w:ilvl w:val="0"/>
          <w:numId w:val="1"/>
        </w:numPr>
        <w:rPr/>
      </w:pPr>
      <w:r>
        <w:rPr/>
        <w:t>Transfer virus/DOTAP mix into tube containing cell pellet (2x10^6 cells/ 2 ml virus)</w:t>
      </w:r>
    </w:p>
    <w:p>
      <w:pPr>
        <w:pStyle w:val="Normal"/>
        <w:numPr>
          <w:ilvl w:val="0"/>
          <w:numId w:val="1"/>
        </w:numPr>
        <w:rPr/>
      </w:pPr>
      <w:r>
        <w:rPr/>
        <w:t>Transfer cells/virus/DOTAP mix into a 24 well plate</w:t>
      </w:r>
    </w:p>
    <w:p>
      <w:pPr>
        <w:pStyle w:val="Normal"/>
        <w:numPr>
          <w:ilvl w:val="0"/>
          <w:numId w:val="1"/>
        </w:numPr>
        <w:rPr/>
      </w:pPr>
      <w:r>
        <w:rPr/>
        <w:t>Spin for 90min at 30</w:t>
      </w:r>
      <w:r>
        <w:rPr>
          <w:vertAlign w:val="superscript"/>
        </w:rPr>
        <w:t>o</w:t>
      </w:r>
      <w:r>
        <w:rPr/>
        <w:t>C at 2500 rpm</w:t>
      </w:r>
    </w:p>
    <w:p>
      <w:pPr>
        <w:pStyle w:val="Normal"/>
        <w:numPr>
          <w:ilvl w:val="0"/>
          <w:numId w:val="1"/>
        </w:numPr>
        <w:rPr/>
      </w:pPr>
      <w:r>
        <w:rPr/>
        <w:t>Put in 37</w:t>
      </w:r>
      <w:r>
        <w:rPr>
          <w:vertAlign w:val="superscript"/>
        </w:rPr>
        <w:t>o</w:t>
      </w:r>
      <w:r>
        <w:rPr/>
        <w:t>C/ 6% CO2 incubator 3-4 hours or O/N</w:t>
      </w:r>
    </w:p>
    <w:p>
      <w:pPr>
        <w:pStyle w:val="Normal"/>
        <w:numPr>
          <w:ilvl w:val="0"/>
          <w:numId w:val="1"/>
        </w:numPr>
        <w:rPr/>
      </w:pPr>
      <w:r>
        <w:rPr/>
        <w:t>Remove supernatant carefully and add media gently so as to not detach the cells. I usually do this 3-4 hours after transduction and leave a film of media over the cells so not to risk aspirating them.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2005-03-17T16:24:00Z</dcterms:created>
  <dc:creator>Guest</dc:creator>
  <dc:description/>
  <cp:keywords/>
  <dc:language>en-US</dc:language>
  <cp:lastModifiedBy>Guest</cp:lastModifiedBy>
  <dcterms:modified xsi:type="dcterms:W3CDTF">2005-03-17T16:40:00Z</dcterms:modified>
  <cp:revision>1</cp:revision>
  <dc:subject/>
  <dc:title>Spin Transfection</dc:title>
</cp:coreProperties>
</file>