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F740E8" w14:textId="77777777" w:rsidR="00000000" w:rsidRDefault="00000000">
      <w:pPr>
        <w:spacing w:line="240" w:lineRule="exact"/>
        <w:rPr>
          <w:rFonts w:ascii="Symbol" w:hAnsi="Symbol"/>
        </w:rPr>
      </w:pPr>
      <w:r>
        <w:t xml:space="preserve">CALCIUM PHOSPHATE TRANSFECTION OF </w:t>
      </w:r>
      <w:r>
        <w:rPr>
          <w:rFonts w:ascii="Symbol" w:hAnsi="Symbol"/>
        </w:rPr>
        <w:t></w:t>
      </w:r>
      <w:r>
        <w:t>NX CELLS TO PRODUCE VIRAL SUP.</w:t>
      </w:r>
    </w:p>
    <w:p w14:paraId="1681EEFB" w14:textId="77777777" w:rsidR="00000000" w:rsidRDefault="00000000">
      <w:pPr>
        <w:spacing w:line="240" w:lineRule="exact"/>
      </w:pPr>
    </w:p>
    <w:p w14:paraId="11B9DFD7" w14:textId="77777777" w:rsidR="00000000" w:rsidRDefault="00000000">
      <w:pPr>
        <w:spacing w:line="240" w:lineRule="exact"/>
      </w:pPr>
      <w:r>
        <w:t>Day 1:  Plate 1 million Phoenix cells per petridish (Falcon 3004; this is a 6cm petridish with a surface area of 21 sq cm) in 4 ml Iscove's containing 10% FCS + 2-ME + antibiotics. Culture cells ON as usual (no shaking/rocking) in a 37C incubator.</w:t>
      </w:r>
    </w:p>
    <w:p w14:paraId="22CCE79D" w14:textId="77777777" w:rsidR="00000000" w:rsidRDefault="00000000">
      <w:pPr>
        <w:spacing w:line="240" w:lineRule="exact"/>
      </w:pPr>
    </w:p>
    <w:p w14:paraId="29DE47D4" w14:textId="77777777" w:rsidR="00000000" w:rsidRDefault="00000000">
      <w:pPr>
        <w:spacing w:line="240" w:lineRule="exact"/>
      </w:pPr>
      <w:r>
        <w:t>Day 2: Ca-P transfection (Gibco BRL  18306-019)</w:t>
      </w:r>
    </w:p>
    <w:p w14:paraId="4F766908" w14:textId="77777777" w:rsidR="00000000" w:rsidRDefault="00000000">
      <w:pPr>
        <w:spacing w:line="240" w:lineRule="exact"/>
      </w:pPr>
    </w:p>
    <w:p w14:paraId="0CA829A8" w14:textId="77777777" w:rsidR="00000000" w:rsidRDefault="00000000">
      <w:pPr>
        <w:spacing w:line="240" w:lineRule="exact"/>
      </w:pPr>
      <w:r>
        <w:t xml:space="preserve">885 ul </w:t>
      </w:r>
      <w:proofErr w:type="gramStart"/>
      <w:r>
        <w:t>water</w:t>
      </w:r>
      <w:proofErr w:type="gramEnd"/>
    </w:p>
    <w:p w14:paraId="2A52CC07" w14:textId="77777777" w:rsidR="00000000" w:rsidRDefault="00000000">
      <w:pPr>
        <w:spacing w:line="240" w:lineRule="exact"/>
      </w:pPr>
      <w:r>
        <w:t>100 ul 10x HBS</w:t>
      </w:r>
    </w:p>
    <w:p w14:paraId="4569F2A6" w14:textId="77777777" w:rsidR="00000000" w:rsidRDefault="00000000">
      <w:pPr>
        <w:spacing w:line="240" w:lineRule="exact"/>
      </w:pPr>
      <w:r>
        <w:t>vortex</w:t>
      </w:r>
    </w:p>
    <w:p w14:paraId="0C8E966F" w14:textId="77777777" w:rsidR="00000000" w:rsidRDefault="00000000">
      <w:pPr>
        <w:spacing w:line="240" w:lineRule="exact"/>
      </w:pPr>
      <w:r>
        <w:t>15 ul 1M NaOH</w:t>
      </w:r>
    </w:p>
    <w:p w14:paraId="552DE8C7" w14:textId="77777777" w:rsidR="00000000" w:rsidRDefault="00000000">
      <w:pPr>
        <w:spacing w:line="240" w:lineRule="exact"/>
      </w:pPr>
      <w:r>
        <w:t>vortex</w:t>
      </w:r>
    </w:p>
    <w:p w14:paraId="5D480CEF" w14:textId="77777777" w:rsidR="00000000" w:rsidRDefault="00000000">
      <w:pPr>
        <w:spacing w:line="240" w:lineRule="exact"/>
      </w:pPr>
    </w:p>
    <w:p w14:paraId="30250338" w14:textId="77777777" w:rsidR="00000000" w:rsidRDefault="00000000">
      <w:pPr>
        <w:spacing w:line="240" w:lineRule="exact"/>
      </w:pPr>
      <w:r>
        <w:t xml:space="preserve">Pipet 500 ul 1x HBS soln + </w:t>
      </w:r>
      <w:r>
        <w:rPr>
          <w:b/>
        </w:rPr>
        <w:t>10 ul phosphate soln into tube 1</w:t>
      </w:r>
      <w:r>
        <w:t>.</w:t>
      </w:r>
    </w:p>
    <w:p w14:paraId="16F93F62" w14:textId="77777777" w:rsidR="00000000" w:rsidRDefault="00000000">
      <w:pPr>
        <w:spacing w:line="240" w:lineRule="exact"/>
      </w:pPr>
    </w:p>
    <w:p w14:paraId="73014361" w14:textId="77777777" w:rsidR="00000000" w:rsidRDefault="00000000">
      <w:pPr>
        <w:spacing w:line="240" w:lineRule="exact"/>
      </w:pPr>
      <w:r>
        <w:t>Tube 2:</w:t>
      </w:r>
    </w:p>
    <w:p w14:paraId="1282C399" w14:textId="77777777" w:rsidR="00000000" w:rsidRDefault="00000000">
      <w:pPr>
        <w:spacing w:line="240" w:lineRule="exact"/>
      </w:pPr>
      <w:r>
        <w:t xml:space="preserve">430 ul </w:t>
      </w:r>
      <w:proofErr w:type="gramStart"/>
      <w:r>
        <w:t>water</w:t>
      </w:r>
      <w:proofErr w:type="gramEnd"/>
    </w:p>
    <w:p w14:paraId="3D9672AA" w14:textId="77777777" w:rsidR="00000000" w:rsidRDefault="00000000">
      <w:pPr>
        <w:spacing w:line="240" w:lineRule="exact"/>
      </w:pPr>
      <w:r>
        <w:t>10-20 ug plasmid DNA (prefered conc: 1 ug/ul), mix gently</w:t>
      </w:r>
    </w:p>
    <w:p w14:paraId="4FB9B26F" w14:textId="77777777" w:rsidR="00000000" w:rsidRDefault="00000000">
      <w:pPr>
        <w:spacing w:line="240" w:lineRule="exact"/>
      </w:pPr>
      <w:r>
        <w:t>10 ul Calcium solution, mix gently</w:t>
      </w:r>
    </w:p>
    <w:p w14:paraId="21FF1B87" w14:textId="77777777" w:rsidR="00000000" w:rsidRDefault="00000000">
      <w:pPr>
        <w:spacing w:line="240" w:lineRule="exact"/>
      </w:pPr>
      <w:r>
        <w:t>50 ul Calcium solution, mix gently</w:t>
      </w:r>
    </w:p>
    <w:p w14:paraId="52CFBD4B" w14:textId="77777777" w:rsidR="00000000" w:rsidRDefault="00000000">
      <w:pPr>
        <w:spacing w:line="240" w:lineRule="exact"/>
      </w:pPr>
    </w:p>
    <w:p w14:paraId="069DC961" w14:textId="77777777" w:rsidR="00000000" w:rsidRDefault="00000000">
      <w:pPr>
        <w:spacing w:line="240" w:lineRule="exact"/>
      </w:pPr>
      <w:r>
        <w:t>Bubble air in tube 1 and add slowly the mix from tube 2 into tube 1. This will become a milky suspension. Incubate 20 min at RT. Add 10 min before the transfection 4 ul of 30 mM Chloroquine (=15 mg/ml and filter sterile) to the Phoenix cells and mix gently by swirling.</w:t>
      </w:r>
    </w:p>
    <w:p w14:paraId="6E434DA0" w14:textId="77777777" w:rsidR="00000000" w:rsidRDefault="00000000">
      <w:pPr>
        <w:spacing w:line="240" w:lineRule="exact"/>
      </w:pPr>
    </w:p>
    <w:p w14:paraId="2705E697" w14:textId="77777777" w:rsidR="00000000" w:rsidRDefault="00000000">
      <w:pPr>
        <w:spacing w:line="240" w:lineRule="exact"/>
      </w:pPr>
      <w:r>
        <w:t>Add the DNA-Ca-P mixture dropwise to the Phoenix cells and incubate them as usual ON at 37C.</w:t>
      </w:r>
    </w:p>
    <w:p w14:paraId="286C0540" w14:textId="77777777" w:rsidR="00000000" w:rsidRDefault="00000000">
      <w:pPr>
        <w:spacing w:line="240" w:lineRule="exact"/>
      </w:pPr>
    </w:p>
    <w:p w14:paraId="53122C49" w14:textId="77777777" w:rsidR="00000000" w:rsidRDefault="00000000">
      <w:pPr>
        <w:spacing w:line="240" w:lineRule="exact"/>
      </w:pPr>
      <w:r>
        <w:t>Day 3: Replace medium by 4 ml FTOC medium and incubate the Phoenix cells as usual O/N at 37C.</w:t>
      </w:r>
    </w:p>
    <w:p w14:paraId="7B39C3A8" w14:textId="77777777" w:rsidR="00000000" w:rsidRDefault="00000000">
      <w:pPr>
        <w:spacing w:line="240" w:lineRule="exact"/>
      </w:pPr>
    </w:p>
    <w:p w14:paraId="72140DBF" w14:textId="77777777" w:rsidR="00000000" w:rsidRDefault="00000000">
      <w:pPr>
        <w:spacing w:line="240" w:lineRule="exact"/>
      </w:pPr>
      <w:r>
        <w:t xml:space="preserve">Day 4: Harvest transient virus supernatant. Keep the virus 15 min on ice. Spin 5 minutes 1500 rpm or filter supernatant (to get rid of the few Phoenix cells present in the supernatant; For the FTOC experiments spinning will do the job) and make 0.5 ml or 1 ml aliquots of the viral supernatant. Freeze immediately at -80C. Because freeze steps reduce the transduction efficiency with </w:t>
      </w:r>
      <w:proofErr w:type="gramStart"/>
      <w:r>
        <w:t>50%</w:t>
      </w:r>
      <w:proofErr w:type="gramEnd"/>
      <w:r>
        <w:t xml:space="preserve"> we thaw an aliquot only once. Phoenix cells are analyzed by FACS for eGFP expression the same day.</w:t>
      </w:r>
    </w:p>
    <w:p w14:paraId="06605333" w14:textId="77777777" w:rsidR="00000000" w:rsidRDefault="00000000">
      <w:pPr>
        <w:spacing w:line="240" w:lineRule="exact"/>
      </w:pPr>
    </w:p>
    <w:p w14:paraId="386473EA" w14:textId="77777777" w:rsidR="00000000" w:rsidRDefault="00000000">
      <w:pPr>
        <w:spacing w:line="240" w:lineRule="exact"/>
      </w:pPr>
      <w:r>
        <w:t>What is important, is to do the transfection at the END of day 2 and to replace the medium with FTOC medium at the BEGINNING of day 3. Whatever transfection protocol you will use, the cells won't like it and therefore this period should be as short as possible. Furthermore, replacing the medium at the beginning of day 3 with FTOC medium gives you the full 24h to accumulate virus before harvesting the supernatant at the beginning of day 4.</w:t>
      </w:r>
    </w:p>
    <w:p w14:paraId="00BFAE2E" w14:textId="77777777" w:rsidR="00000000" w:rsidRDefault="00000000">
      <w:pPr>
        <w:spacing w:line="240" w:lineRule="exact"/>
      </w:pPr>
      <w:r>
        <w:t xml:space="preserve">    The 4 ml FTOC medium will appear </w:t>
      </w:r>
      <w:proofErr w:type="gramStart"/>
      <w:r>
        <w:t>orange-yellow</w:t>
      </w:r>
      <w:proofErr w:type="gramEnd"/>
      <w:r>
        <w:t xml:space="preserve"> just before harvesting, so, I would not advice to decrease the volume any further. It may increase your virus </w:t>
      </w:r>
      <w:proofErr w:type="gramStart"/>
      <w:r>
        <w:t>titer</w:t>
      </w:r>
      <w:proofErr w:type="gramEnd"/>
      <w:r>
        <w:t xml:space="preserve"> but I don't think many fetal thymocytes will survive the transduction in such exhausted medium. They already have a hard time surviving the transduction protocol as it is now.</w:t>
      </w:r>
    </w:p>
    <w:p w14:paraId="5489C9D7" w14:textId="77777777" w:rsidR="00000000" w:rsidRDefault="00000000">
      <w:pPr>
        <w:spacing w:line="240" w:lineRule="exact"/>
      </w:pPr>
      <w:r>
        <w:t xml:space="preserve">       What is also important is that the virus supernatant harvesting procedure is performed as fast as possible. After 15 min on ice immediately spin the supernatant and very quickly freeze at -80C. </w:t>
      </w:r>
    </w:p>
    <w:p w14:paraId="4511209D" w14:textId="77777777" w:rsidR="00000000" w:rsidRDefault="00000000">
      <w:pPr>
        <w:spacing w:line="240" w:lineRule="exact"/>
      </w:pPr>
    </w:p>
    <w:p w14:paraId="3D1CEE5E" w14:textId="77777777" w:rsidR="00000000" w:rsidRDefault="00000000">
      <w:pPr>
        <w:spacing w:line="240" w:lineRule="exact"/>
      </w:pPr>
    </w:p>
    <w:p w14:paraId="19F162FE" w14:textId="77777777" w:rsidR="00000000" w:rsidRDefault="00000000">
      <w:pPr>
        <w:spacing w:line="240" w:lineRule="exact"/>
      </w:pPr>
    </w:p>
    <w:p w14:paraId="5C6F71C1" w14:textId="77777777" w:rsidR="00000000" w:rsidRDefault="00000000">
      <w:pPr>
        <w:spacing w:line="240" w:lineRule="exact"/>
      </w:pPr>
    </w:p>
    <w:p w14:paraId="3A6BDDE4" w14:textId="77777777" w:rsidR="00000000" w:rsidRDefault="00000000">
      <w:pPr>
        <w:spacing w:line="240" w:lineRule="exact"/>
      </w:pPr>
    </w:p>
    <w:p w14:paraId="572C596E" w14:textId="77777777" w:rsidR="00000000" w:rsidRDefault="00000000">
      <w:pPr>
        <w:spacing w:line="240" w:lineRule="exact"/>
      </w:pPr>
    </w:p>
    <w:p w14:paraId="5B6FB67D" w14:textId="77777777" w:rsidR="00000000" w:rsidRDefault="00000000">
      <w:pPr>
        <w:spacing w:line="240" w:lineRule="exact"/>
      </w:pPr>
    </w:p>
    <w:p w14:paraId="67B8B7F8" w14:textId="77777777" w:rsidR="00000000" w:rsidRDefault="00000000">
      <w:pPr>
        <w:spacing w:line="240" w:lineRule="exact"/>
        <w:rPr>
          <w:b/>
          <w:sz w:val="28"/>
        </w:rPr>
      </w:pPr>
    </w:p>
    <w:p w14:paraId="347687C6" w14:textId="77777777" w:rsidR="00000000" w:rsidRDefault="00000000">
      <w:pPr>
        <w:spacing w:line="240" w:lineRule="exact"/>
        <w:rPr>
          <w:b/>
          <w:sz w:val="32"/>
          <w:u w:val="single"/>
        </w:rPr>
      </w:pPr>
      <w:r>
        <w:rPr>
          <w:b/>
          <w:sz w:val="32"/>
          <w:u w:val="single"/>
        </w:rPr>
        <w:t>10X HBS, (HEPES, NaCl)</w:t>
      </w:r>
    </w:p>
    <w:p w14:paraId="4243993C" w14:textId="77777777" w:rsidR="00000000" w:rsidRDefault="00000000">
      <w:pPr>
        <w:spacing w:line="240" w:lineRule="exact"/>
        <w:rPr>
          <w:b/>
          <w:sz w:val="28"/>
        </w:rPr>
      </w:pPr>
    </w:p>
    <w:p w14:paraId="365A78A0" w14:textId="77777777" w:rsidR="00000000" w:rsidRDefault="00000000">
      <w:pPr>
        <w:spacing w:line="240" w:lineRule="exact"/>
        <w:rPr>
          <w:b/>
          <w:sz w:val="28"/>
        </w:rPr>
      </w:pPr>
      <w:r>
        <w:rPr>
          <w:b/>
          <w:sz w:val="28"/>
        </w:rPr>
        <w:t xml:space="preserve">500mM HEPES Free </w:t>
      </w:r>
      <w:proofErr w:type="gramStart"/>
      <w:r>
        <w:rPr>
          <w:b/>
          <w:sz w:val="28"/>
        </w:rPr>
        <w:t>Acid  119.15g</w:t>
      </w:r>
      <w:proofErr w:type="gramEnd"/>
      <w:r>
        <w:rPr>
          <w:b/>
          <w:sz w:val="28"/>
        </w:rPr>
        <w:t>/l, NaCl   163.63g/</w:t>
      </w:r>
      <w:proofErr w:type="gramStart"/>
      <w:r>
        <w:rPr>
          <w:b/>
          <w:sz w:val="28"/>
        </w:rPr>
        <w:t>l  (</w:t>
      </w:r>
      <w:proofErr w:type="gramEnd"/>
      <w:r>
        <w:rPr>
          <w:b/>
          <w:sz w:val="28"/>
        </w:rPr>
        <w:t>Gibco’s recipe)</w:t>
      </w:r>
    </w:p>
    <w:p w14:paraId="47D26632" w14:textId="77777777" w:rsidR="00000000" w:rsidRDefault="00000000">
      <w:pPr>
        <w:spacing w:line="240" w:lineRule="exact"/>
        <w:rPr>
          <w:b/>
          <w:sz w:val="28"/>
        </w:rPr>
      </w:pPr>
    </w:p>
    <w:p w14:paraId="6DA75E5C" w14:textId="77777777" w:rsidR="00000000" w:rsidRDefault="00000000">
      <w:pPr>
        <w:spacing w:line="240" w:lineRule="exact"/>
        <w:rPr>
          <w:b/>
          <w:sz w:val="28"/>
        </w:rPr>
      </w:pPr>
      <w:r>
        <w:rPr>
          <w:b/>
          <w:sz w:val="28"/>
        </w:rPr>
        <w:t>I used:</w:t>
      </w:r>
    </w:p>
    <w:p w14:paraId="48DBD33A" w14:textId="77777777" w:rsidR="00000000" w:rsidRDefault="00000000">
      <w:pPr>
        <w:spacing w:line="240" w:lineRule="exact"/>
        <w:ind w:left="3600" w:firstLine="720"/>
        <w:rPr>
          <w:b/>
          <w:sz w:val="28"/>
          <w:u w:val="single"/>
        </w:rPr>
      </w:pPr>
      <w:r>
        <w:rPr>
          <w:b/>
          <w:sz w:val="28"/>
          <w:u w:val="single"/>
        </w:rPr>
        <w:t>50ml</w:t>
      </w:r>
    </w:p>
    <w:p w14:paraId="34432FD0" w14:textId="77777777" w:rsidR="00000000" w:rsidRDefault="00000000">
      <w:pPr>
        <w:spacing w:line="240" w:lineRule="exact"/>
        <w:rPr>
          <w:b/>
          <w:sz w:val="28"/>
        </w:rPr>
      </w:pPr>
      <w:r>
        <w:rPr>
          <w:b/>
          <w:sz w:val="28"/>
        </w:rPr>
        <w:t>1M HEPES, (Gibco 15630-080,)</w:t>
      </w:r>
      <w:r>
        <w:rPr>
          <w:b/>
          <w:sz w:val="28"/>
        </w:rPr>
        <w:tab/>
      </w:r>
      <w:r>
        <w:rPr>
          <w:b/>
          <w:sz w:val="28"/>
        </w:rPr>
        <w:tab/>
        <w:t>25ml</w:t>
      </w:r>
    </w:p>
    <w:p w14:paraId="108E0CF1" w14:textId="77777777" w:rsidR="00000000" w:rsidRDefault="00000000">
      <w:pPr>
        <w:spacing w:line="240" w:lineRule="exact"/>
        <w:rPr>
          <w:b/>
          <w:sz w:val="28"/>
        </w:rPr>
      </w:pPr>
      <w:r>
        <w:rPr>
          <w:b/>
          <w:sz w:val="28"/>
        </w:rPr>
        <w:t>NaCl</w:t>
      </w:r>
      <w:r>
        <w:rPr>
          <w:b/>
          <w:sz w:val="28"/>
        </w:rPr>
        <w:tab/>
      </w:r>
      <w:r>
        <w:rPr>
          <w:b/>
          <w:sz w:val="28"/>
        </w:rPr>
        <w:tab/>
      </w:r>
      <w:r>
        <w:rPr>
          <w:b/>
          <w:sz w:val="28"/>
        </w:rPr>
        <w:tab/>
      </w:r>
      <w:r>
        <w:rPr>
          <w:b/>
          <w:sz w:val="28"/>
        </w:rPr>
        <w:tab/>
      </w:r>
      <w:r>
        <w:rPr>
          <w:b/>
          <w:sz w:val="28"/>
        </w:rPr>
        <w:tab/>
      </w:r>
      <w:r>
        <w:rPr>
          <w:b/>
          <w:sz w:val="28"/>
        </w:rPr>
        <w:tab/>
        <w:t xml:space="preserve">8.32g </w:t>
      </w:r>
      <w:r>
        <w:rPr>
          <w:sz w:val="28"/>
        </w:rPr>
        <w:t>(should be 8.18g but this worked)</w:t>
      </w:r>
    </w:p>
    <w:p w14:paraId="34932CE1" w14:textId="77777777" w:rsidR="00000000" w:rsidRDefault="00000000">
      <w:pPr>
        <w:numPr>
          <w:ilvl w:val="0"/>
          <w:numId w:val="1"/>
        </w:numPr>
        <w:spacing w:line="240" w:lineRule="exact"/>
        <w:rPr>
          <w:b/>
          <w:sz w:val="28"/>
        </w:rPr>
      </w:pPr>
      <w:r>
        <w:rPr>
          <w:b/>
          <w:sz w:val="28"/>
        </w:rPr>
        <w:t>50ml with transfection quality H</w:t>
      </w:r>
      <w:r>
        <w:rPr>
          <w:b/>
          <w:sz w:val="28"/>
          <w:vertAlign w:val="subscript"/>
        </w:rPr>
        <w:t>2</w:t>
      </w:r>
      <w:r>
        <w:rPr>
          <w:b/>
          <w:sz w:val="28"/>
        </w:rPr>
        <w:t>O, (Gibco 10977-</w:t>
      </w:r>
      <w:proofErr w:type="gramStart"/>
      <w:r>
        <w:rPr>
          <w:b/>
          <w:sz w:val="28"/>
        </w:rPr>
        <w:t>015)*</w:t>
      </w:r>
      <w:proofErr w:type="gramEnd"/>
    </w:p>
    <w:p w14:paraId="0D2D777A" w14:textId="77777777" w:rsidR="00000000" w:rsidRDefault="00000000">
      <w:pPr>
        <w:numPr>
          <w:ilvl w:val="0"/>
          <w:numId w:val="1"/>
        </w:numPr>
        <w:spacing w:line="240" w:lineRule="exact"/>
        <w:rPr>
          <w:b/>
          <w:sz w:val="28"/>
        </w:rPr>
      </w:pPr>
    </w:p>
    <w:p w14:paraId="244D3E97" w14:textId="77777777" w:rsidR="00000000" w:rsidRDefault="00000000">
      <w:pPr>
        <w:spacing w:line="240" w:lineRule="exact"/>
        <w:rPr>
          <w:b/>
          <w:sz w:val="28"/>
        </w:rPr>
      </w:pPr>
    </w:p>
    <w:p w14:paraId="4266F455" w14:textId="77777777" w:rsidR="00000000" w:rsidRDefault="00000000">
      <w:pPr>
        <w:spacing w:line="240" w:lineRule="exact"/>
        <w:rPr>
          <w:b/>
          <w:sz w:val="28"/>
        </w:rPr>
      </w:pPr>
    </w:p>
    <w:p w14:paraId="02B833AE" w14:textId="77777777" w:rsidR="00000000" w:rsidRDefault="00000000">
      <w:pPr>
        <w:spacing w:line="240" w:lineRule="exact"/>
        <w:rPr>
          <w:b/>
          <w:sz w:val="32"/>
          <w:u w:val="single"/>
        </w:rPr>
      </w:pPr>
      <w:r>
        <w:rPr>
          <w:b/>
          <w:sz w:val="32"/>
          <w:u w:val="single"/>
        </w:rPr>
        <w:t>140mM Phosphate Solution</w:t>
      </w:r>
    </w:p>
    <w:p w14:paraId="6FA342AB" w14:textId="77777777" w:rsidR="00000000" w:rsidRDefault="00000000">
      <w:pPr>
        <w:spacing w:line="240" w:lineRule="exact"/>
        <w:rPr>
          <w:b/>
          <w:sz w:val="28"/>
        </w:rPr>
      </w:pPr>
    </w:p>
    <w:p w14:paraId="65419D9F" w14:textId="77777777" w:rsidR="00000000" w:rsidRDefault="00000000">
      <w:pPr>
        <w:spacing w:line="240" w:lineRule="exact"/>
        <w:rPr>
          <w:b/>
          <w:sz w:val="28"/>
        </w:rPr>
      </w:pPr>
      <w:r>
        <w:rPr>
          <w:b/>
          <w:sz w:val="28"/>
        </w:rPr>
        <w:t>A)1.988g Na</w:t>
      </w:r>
      <w:r>
        <w:rPr>
          <w:b/>
          <w:sz w:val="28"/>
          <w:vertAlign w:val="subscript"/>
        </w:rPr>
        <w:t>2</w:t>
      </w:r>
      <w:r>
        <w:rPr>
          <w:b/>
          <w:sz w:val="28"/>
        </w:rPr>
        <w:t>HPO</w:t>
      </w:r>
      <w:r>
        <w:rPr>
          <w:b/>
          <w:sz w:val="28"/>
          <w:vertAlign w:val="subscript"/>
        </w:rPr>
        <w:t>4</w:t>
      </w:r>
      <w:r>
        <w:rPr>
          <w:b/>
          <w:sz w:val="28"/>
        </w:rPr>
        <w:t xml:space="preserve"> / 100ml H</w:t>
      </w:r>
      <w:r>
        <w:rPr>
          <w:b/>
          <w:sz w:val="28"/>
          <w:vertAlign w:val="subscript"/>
        </w:rPr>
        <w:t>2</w:t>
      </w:r>
      <w:r>
        <w:rPr>
          <w:b/>
          <w:sz w:val="28"/>
        </w:rPr>
        <w:t>O</w:t>
      </w:r>
    </w:p>
    <w:p w14:paraId="2148C524" w14:textId="77777777" w:rsidR="00000000" w:rsidRDefault="00000000">
      <w:pPr>
        <w:spacing w:line="240" w:lineRule="exact"/>
        <w:rPr>
          <w:b/>
          <w:sz w:val="28"/>
        </w:rPr>
      </w:pPr>
      <w:r>
        <w:rPr>
          <w:b/>
          <w:sz w:val="28"/>
        </w:rPr>
        <w:t>B) 1.932g NaH</w:t>
      </w:r>
      <w:r>
        <w:rPr>
          <w:b/>
          <w:sz w:val="28"/>
          <w:vertAlign w:val="subscript"/>
        </w:rPr>
        <w:t>2</w:t>
      </w:r>
      <w:r>
        <w:rPr>
          <w:b/>
          <w:sz w:val="28"/>
        </w:rPr>
        <w:t>PO</w:t>
      </w:r>
      <w:r>
        <w:rPr>
          <w:b/>
          <w:sz w:val="28"/>
          <w:vertAlign w:val="subscript"/>
        </w:rPr>
        <w:t>4</w:t>
      </w:r>
      <w:r>
        <w:rPr>
          <w:b/>
          <w:sz w:val="28"/>
        </w:rPr>
        <w:t>.H</w:t>
      </w:r>
      <w:r>
        <w:rPr>
          <w:b/>
          <w:sz w:val="28"/>
          <w:vertAlign w:val="subscript"/>
        </w:rPr>
        <w:t>2</w:t>
      </w:r>
      <w:r>
        <w:rPr>
          <w:b/>
          <w:sz w:val="28"/>
        </w:rPr>
        <w:t>O / 100ml H</w:t>
      </w:r>
      <w:r>
        <w:rPr>
          <w:b/>
          <w:sz w:val="28"/>
          <w:vertAlign w:val="subscript"/>
        </w:rPr>
        <w:t>2</w:t>
      </w:r>
      <w:r>
        <w:rPr>
          <w:b/>
          <w:sz w:val="28"/>
        </w:rPr>
        <w:t>O</w:t>
      </w:r>
    </w:p>
    <w:p w14:paraId="7FBFAA86" w14:textId="77777777" w:rsidR="00000000" w:rsidRDefault="00000000">
      <w:pPr>
        <w:spacing w:line="240" w:lineRule="exact"/>
        <w:rPr>
          <w:b/>
          <w:sz w:val="28"/>
        </w:rPr>
      </w:pPr>
    </w:p>
    <w:p w14:paraId="76FDDC93" w14:textId="77777777" w:rsidR="00000000" w:rsidRDefault="00000000">
      <w:pPr>
        <w:spacing w:line="240" w:lineRule="exact"/>
        <w:rPr>
          <w:b/>
          <w:sz w:val="28"/>
        </w:rPr>
      </w:pPr>
      <w:r>
        <w:rPr>
          <w:b/>
          <w:sz w:val="28"/>
        </w:rPr>
        <w:t>Put about 50 ml of solution A into beaker and bring up to pH of 6.8 with B.</w:t>
      </w:r>
    </w:p>
    <w:p w14:paraId="0403E406" w14:textId="77777777" w:rsidR="00000000" w:rsidRDefault="00000000">
      <w:pPr>
        <w:spacing w:line="240" w:lineRule="exact"/>
        <w:rPr>
          <w:b/>
          <w:sz w:val="28"/>
        </w:rPr>
      </w:pPr>
    </w:p>
    <w:p w14:paraId="244F6DF5" w14:textId="77777777" w:rsidR="00000000" w:rsidRDefault="00000000">
      <w:pPr>
        <w:spacing w:line="240" w:lineRule="exact"/>
        <w:rPr>
          <w:b/>
          <w:sz w:val="28"/>
        </w:rPr>
      </w:pPr>
    </w:p>
    <w:p w14:paraId="163A1730" w14:textId="77777777" w:rsidR="00000000" w:rsidRDefault="00000000">
      <w:pPr>
        <w:spacing w:line="240" w:lineRule="exact"/>
        <w:rPr>
          <w:b/>
          <w:sz w:val="28"/>
        </w:rPr>
      </w:pPr>
    </w:p>
    <w:p w14:paraId="4D985558" w14:textId="77777777" w:rsidR="00000000" w:rsidRDefault="00000000">
      <w:pPr>
        <w:spacing w:line="240" w:lineRule="exact"/>
        <w:rPr>
          <w:b/>
          <w:sz w:val="32"/>
          <w:u w:val="single"/>
          <w:vertAlign w:val="subscript"/>
        </w:rPr>
      </w:pPr>
      <w:r>
        <w:rPr>
          <w:b/>
          <w:sz w:val="32"/>
          <w:u w:val="single"/>
        </w:rPr>
        <w:t>2M CaCl</w:t>
      </w:r>
      <w:r>
        <w:rPr>
          <w:b/>
          <w:sz w:val="32"/>
          <w:u w:val="single"/>
          <w:vertAlign w:val="subscript"/>
        </w:rPr>
        <w:t>2</w:t>
      </w:r>
    </w:p>
    <w:p w14:paraId="680EE0B1" w14:textId="77777777" w:rsidR="00000000" w:rsidRDefault="00000000">
      <w:pPr>
        <w:spacing w:line="240" w:lineRule="exact"/>
        <w:rPr>
          <w:b/>
          <w:sz w:val="28"/>
          <w:vertAlign w:val="subscript"/>
        </w:rPr>
      </w:pPr>
    </w:p>
    <w:p w14:paraId="1DCECA55" w14:textId="77777777" w:rsidR="00000000" w:rsidRDefault="00000000">
      <w:pPr>
        <w:spacing w:line="240" w:lineRule="exact"/>
        <w:rPr>
          <w:b/>
          <w:sz w:val="28"/>
        </w:rPr>
      </w:pPr>
      <w:r>
        <w:rPr>
          <w:b/>
          <w:sz w:val="28"/>
        </w:rPr>
        <w:t>29.4g CaCl</w:t>
      </w:r>
      <w:r>
        <w:rPr>
          <w:b/>
          <w:sz w:val="28"/>
          <w:vertAlign w:val="subscript"/>
        </w:rPr>
        <w:t>2</w:t>
      </w:r>
      <w:r>
        <w:rPr>
          <w:b/>
          <w:sz w:val="28"/>
        </w:rPr>
        <w:t xml:space="preserve"> / 100ml H</w:t>
      </w:r>
      <w:r>
        <w:rPr>
          <w:b/>
          <w:sz w:val="28"/>
          <w:vertAlign w:val="subscript"/>
        </w:rPr>
        <w:t>2</w:t>
      </w:r>
      <w:r>
        <w:rPr>
          <w:b/>
          <w:sz w:val="28"/>
        </w:rPr>
        <w:t>O</w:t>
      </w:r>
    </w:p>
    <w:p w14:paraId="2134E52A" w14:textId="77777777" w:rsidR="00000000" w:rsidRDefault="00000000">
      <w:pPr>
        <w:spacing w:line="240" w:lineRule="exact"/>
        <w:rPr>
          <w:b/>
          <w:sz w:val="28"/>
        </w:rPr>
      </w:pPr>
    </w:p>
    <w:p w14:paraId="05483E46" w14:textId="77777777" w:rsidR="00000000" w:rsidRDefault="00000000">
      <w:pPr>
        <w:spacing w:line="240" w:lineRule="exact"/>
        <w:rPr>
          <w:b/>
          <w:sz w:val="28"/>
        </w:rPr>
      </w:pPr>
    </w:p>
    <w:p w14:paraId="3F89B7E1" w14:textId="77777777" w:rsidR="00000000" w:rsidRDefault="00000000">
      <w:pPr>
        <w:spacing w:line="240" w:lineRule="exact"/>
        <w:rPr>
          <w:b/>
          <w:sz w:val="28"/>
        </w:rPr>
      </w:pPr>
    </w:p>
    <w:p w14:paraId="21601246" w14:textId="77777777" w:rsidR="00922875" w:rsidRDefault="00000000">
      <w:pPr>
        <w:spacing w:line="240" w:lineRule="exact"/>
        <w:rPr>
          <w:b/>
          <w:sz w:val="28"/>
        </w:rPr>
      </w:pPr>
      <w:r>
        <w:rPr>
          <w:b/>
          <w:sz w:val="28"/>
        </w:rPr>
        <w:t>*</w:t>
      </w:r>
      <w:proofErr w:type="gramStart"/>
      <w:r>
        <w:rPr>
          <w:b/>
          <w:sz w:val="28"/>
        </w:rPr>
        <w:t>this</w:t>
      </w:r>
      <w:proofErr w:type="gramEnd"/>
      <w:r>
        <w:rPr>
          <w:b/>
          <w:sz w:val="28"/>
        </w:rPr>
        <w:t xml:space="preserve"> water is used for all solutions and for the transfection reaction.</w:t>
      </w:r>
    </w:p>
    <w:sectPr w:rsidR="00922875">
      <w:pgSz w:w="12240" w:h="15840"/>
      <w:pgMar w:top="1440" w:right="1319" w:bottom="1440" w:left="13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000050000000002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EB74B6"/>
    <w:multiLevelType w:val="hybridMultilevel"/>
    <w:tmpl w:val="28B287B6"/>
    <w:lvl w:ilvl="0" w:tplc="FFFFFFFF">
      <w:start w:val="2"/>
      <w:numFmt w:val="bullet"/>
      <w:lvlText w:val=""/>
      <w:lvlJc w:val="left"/>
      <w:pPr>
        <w:tabs>
          <w:tab w:val="num" w:pos="1800"/>
        </w:tabs>
        <w:ind w:left="1800" w:hanging="360"/>
      </w:pPr>
      <w:rPr>
        <w:rFonts w:ascii="Wingdings" w:eastAsia="Times New Roman" w:hAnsi="Wingdings"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num w:numId="1" w16cid:durableId="10823342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BB"/>
    <w:rsid w:val="001E72BB"/>
    <w:rsid w:val="00203C9B"/>
    <w:rsid w:val="00922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910EF84"/>
  <w15:chartTrackingRefBased/>
  <w15:docId w15:val="{E8C0A459-2CEB-1646-A0B1-8DC83674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semiHidden/>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CALCIUM PHOSPHATE TRANSFECTION OF NX CELLS TO PRODUCE VIRAL SUP</vt:lpstr>
    </vt:vector>
  </TitlesOfParts>
  <Company>Fox Chase Cancer Center</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CALCIUM PHOSPHATE TRANSFECTION OF NX CELLS TO PRODUCE VIRAL SUP</dc:title>
  <dc:subject/>
  <dc:creator>Dr. Wiest</dc:creator>
  <cp:keywords/>
  <cp:lastModifiedBy>Kennidy Takehara</cp:lastModifiedBy>
  <cp:revision>2</cp:revision>
  <dcterms:created xsi:type="dcterms:W3CDTF">2026-07-22T20:01:00Z</dcterms:created>
  <dcterms:modified xsi:type="dcterms:W3CDTF">2026-07-22T20:01:00Z</dcterms:modified>
</cp:coreProperties>
</file>