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8C48" w14:textId="4D9BEA6D" w:rsidR="009D0946" w:rsidRDefault="005341CB" w:rsidP="00C95B28">
      <w:pPr>
        <w:pStyle w:val="NoSpacing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 vitro t</w:t>
      </w:r>
      <w:r w:rsidR="00127DA3" w:rsidRPr="00030B4C">
        <w:rPr>
          <w:rFonts w:ascii="Arial" w:hAnsi="Arial" w:cs="Arial"/>
          <w:b/>
          <w:sz w:val="28"/>
          <w:szCs w:val="28"/>
        </w:rPr>
        <w:t>umor</w:t>
      </w:r>
      <w:r>
        <w:rPr>
          <w:rFonts w:ascii="Arial" w:hAnsi="Arial" w:cs="Arial"/>
          <w:b/>
          <w:sz w:val="28"/>
          <w:szCs w:val="28"/>
        </w:rPr>
        <w:t xml:space="preserve"> growth and injection protocol</w:t>
      </w:r>
      <w:r w:rsidR="008E54F6">
        <w:rPr>
          <w:rFonts w:ascii="Arial" w:hAnsi="Arial" w:cs="Arial"/>
          <w:b/>
          <w:sz w:val="28"/>
          <w:szCs w:val="28"/>
        </w:rPr>
        <w:tab/>
      </w:r>
      <w:r w:rsidR="008E54F6">
        <w:rPr>
          <w:rFonts w:ascii="Arial" w:hAnsi="Arial" w:cs="Arial"/>
          <w:b/>
          <w:sz w:val="28"/>
          <w:szCs w:val="28"/>
        </w:rPr>
        <w:tab/>
      </w:r>
      <w:r w:rsidR="008E54F6">
        <w:rPr>
          <w:rFonts w:ascii="Arial" w:hAnsi="Arial" w:cs="Arial"/>
          <w:b/>
          <w:sz w:val="28"/>
          <w:szCs w:val="28"/>
        </w:rPr>
        <w:tab/>
      </w:r>
      <w:r w:rsidR="008E54F6">
        <w:rPr>
          <w:rFonts w:ascii="Arial" w:hAnsi="Arial" w:cs="Arial"/>
          <w:b/>
          <w:sz w:val="28"/>
          <w:szCs w:val="28"/>
        </w:rPr>
        <w:tab/>
      </w:r>
      <w:r w:rsidR="008E54F6">
        <w:rPr>
          <w:rFonts w:ascii="Arial" w:hAnsi="Arial" w:cs="Arial"/>
          <w:b/>
          <w:sz w:val="28"/>
          <w:szCs w:val="28"/>
        </w:rPr>
        <w:tab/>
      </w:r>
      <w:r w:rsidR="008E54F6" w:rsidRPr="0040116C">
        <w:rPr>
          <w:rFonts w:ascii="Arial" w:hAnsi="Arial" w:cs="Arial"/>
          <w:bCs/>
          <w:sz w:val="28"/>
          <w:szCs w:val="28"/>
        </w:rPr>
        <w:t>07/22/26</w:t>
      </w:r>
    </w:p>
    <w:p w14:paraId="635BEA1C" w14:textId="15B1A2B5" w:rsidR="00E65F28" w:rsidRPr="00E65F28" w:rsidRDefault="00E65F28" w:rsidP="00C95B28">
      <w:pPr>
        <w:pStyle w:val="NoSpacing"/>
        <w:rPr>
          <w:rFonts w:ascii="Arial" w:hAnsi="Arial" w:cs="Arial"/>
          <w:b/>
          <w:sz w:val="16"/>
          <w:szCs w:val="16"/>
        </w:rPr>
      </w:pPr>
      <w:r w:rsidRPr="00E65F28">
        <w:rPr>
          <w:rFonts w:ascii="Arial" w:hAnsi="Arial" w:cs="Arial"/>
          <w:bCs/>
          <w:sz w:val="16"/>
          <w:szCs w:val="16"/>
        </w:rPr>
        <w:t>Nicole Scharping</w:t>
      </w:r>
    </w:p>
    <w:p w14:paraId="2B34828B" w14:textId="77777777" w:rsidR="00030B4C" w:rsidRDefault="00030B4C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15829A7A" w14:textId="77777777" w:rsidR="00127DA3" w:rsidRPr="00C95B28" w:rsidRDefault="00CB651D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A) </w:t>
      </w:r>
      <w:r w:rsidR="009D0946" w:rsidRPr="00C95B28">
        <w:rPr>
          <w:rFonts w:ascii="Arial" w:hAnsi="Arial" w:cs="Arial"/>
          <w:sz w:val="24"/>
          <w:szCs w:val="24"/>
        </w:rPr>
        <w:t xml:space="preserve">Preparing frozen tumor cells for inoculation: </w:t>
      </w:r>
    </w:p>
    <w:p w14:paraId="4E6D016D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46DC9AE6" w14:textId="0C490906" w:rsidR="00127DA3" w:rsidRPr="00C95B28" w:rsidRDefault="009D0946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Step one: </w:t>
      </w:r>
      <w:r w:rsidR="00127DA3" w:rsidRPr="00C95B28">
        <w:rPr>
          <w:rFonts w:ascii="Arial" w:hAnsi="Arial" w:cs="Arial"/>
          <w:sz w:val="24"/>
          <w:szCs w:val="24"/>
        </w:rPr>
        <w:t xml:space="preserve">Tumor cells are stored in the liquid nitrogen storage tank </w:t>
      </w:r>
      <w:r w:rsidR="002F748D">
        <w:rPr>
          <w:rFonts w:ascii="Arial" w:hAnsi="Arial" w:cs="Arial"/>
          <w:sz w:val="24"/>
          <w:szCs w:val="24"/>
        </w:rPr>
        <w:t xml:space="preserve">or -150 chest freezer. </w:t>
      </w:r>
      <w:r w:rsidR="00311D95">
        <w:rPr>
          <w:rFonts w:ascii="Arial" w:hAnsi="Arial" w:cs="Arial"/>
          <w:sz w:val="24"/>
          <w:szCs w:val="24"/>
        </w:rPr>
        <w:t xml:space="preserve">Using the </w:t>
      </w:r>
      <w:r w:rsidR="00985575">
        <w:rPr>
          <w:rFonts w:ascii="Arial" w:hAnsi="Arial" w:cs="Arial"/>
          <w:sz w:val="24"/>
          <w:szCs w:val="24"/>
        </w:rPr>
        <w:t xml:space="preserve">storage map, find where your tumor cells are stored </w:t>
      </w:r>
      <w:r w:rsidR="00D124FC">
        <w:rPr>
          <w:rFonts w:ascii="Arial" w:hAnsi="Arial" w:cs="Arial"/>
          <w:sz w:val="24"/>
          <w:szCs w:val="24"/>
        </w:rPr>
        <w:t>(remember to also remove the vial from the map after it has been removed</w:t>
      </w:r>
      <w:r w:rsidR="00670865">
        <w:rPr>
          <w:rFonts w:ascii="Arial" w:hAnsi="Arial" w:cs="Arial"/>
          <w:sz w:val="24"/>
          <w:szCs w:val="24"/>
        </w:rPr>
        <w:t xml:space="preserve"> from storage</w:t>
      </w:r>
      <w:r w:rsidR="00D124FC">
        <w:rPr>
          <w:rFonts w:ascii="Arial" w:hAnsi="Arial" w:cs="Arial"/>
          <w:sz w:val="24"/>
          <w:szCs w:val="24"/>
        </w:rPr>
        <w:t>)</w:t>
      </w:r>
      <w:r w:rsidR="00985575">
        <w:rPr>
          <w:rFonts w:ascii="Arial" w:hAnsi="Arial" w:cs="Arial"/>
          <w:sz w:val="24"/>
          <w:szCs w:val="24"/>
        </w:rPr>
        <w:t>.</w:t>
      </w:r>
      <w:r w:rsidRPr="00C95B28">
        <w:rPr>
          <w:rFonts w:ascii="Arial" w:hAnsi="Arial" w:cs="Arial"/>
          <w:sz w:val="24"/>
          <w:szCs w:val="24"/>
        </w:rPr>
        <w:t xml:space="preserve"> </w:t>
      </w:r>
    </w:p>
    <w:p w14:paraId="182F3D67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675355B5" w14:textId="56F9C38C" w:rsidR="009D0946" w:rsidRPr="00C95B28" w:rsidRDefault="009D0946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>Step two: Carefully</w:t>
      </w:r>
      <w:r w:rsidR="00670865">
        <w:rPr>
          <w:rFonts w:ascii="Arial" w:hAnsi="Arial" w:cs="Arial"/>
          <w:sz w:val="24"/>
          <w:szCs w:val="24"/>
        </w:rPr>
        <w:t xml:space="preserve"> and</w:t>
      </w:r>
      <w:r w:rsidRPr="00C95B28">
        <w:rPr>
          <w:rFonts w:ascii="Arial" w:hAnsi="Arial" w:cs="Arial"/>
          <w:sz w:val="24"/>
          <w:szCs w:val="24"/>
        </w:rPr>
        <w:t xml:space="preserve"> quickly remove vial(s) of frozen cells from the </w:t>
      </w:r>
      <w:r w:rsidR="00254984" w:rsidRPr="00C95B28">
        <w:rPr>
          <w:rFonts w:ascii="Arial" w:hAnsi="Arial" w:cs="Arial"/>
          <w:sz w:val="24"/>
          <w:szCs w:val="24"/>
        </w:rPr>
        <w:t>storage rack and replace the rack in the liquid nitrogen tank.</w:t>
      </w:r>
      <w:r w:rsidR="00685CD5">
        <w:rPr>
          <w:rFonts w:ascii="Arial" w:hAnsi="Arial" w:cs="Arial"/>
          <w:sz w:val="24"/>
          <w:szCs w:val="24"/>
        </w:rPr>
        <w:t xml:space="preserve"> </w:t>
      </w:r>
    </w:p>
    <w:p w14:paraId="030BF0ED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7C266459" w14:textId="309643A5" w:rsidR="00254984" w:rsidRPr="00C95B28" w:rsidRDefault="00254984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Step three: Rapidly thaw the tubes in the 37*C </w:t>
      </w:r>
      <w:proofErr w:type="spellStart"/>
      <w:r w:rsidRPr="00C95B28">
        <w:rPr>
          <w:rFonts w:ascii="Arial" w:hAnsi="Arial" w:cs="Arial"/>
          <w:sz w:val="24"/>
          <w:szCs w:val="24"/>
        </w:rPr>
        <w:t>waterbath</w:t>
      </w:r>
      <w:proofErr w:type="spellEnd"/>
      <w:r w:rsidRPr="00C95B28">
        <w:rPr>
          <w:rFonts w:ascii="Arial" w:hAnsi="Arial" w:cs="Arial"/>
          <w:sz w:val="24"/>
          <w:szCs w:val="24"/>
        </w:rPr>
        <w:t xml:space="preserve"> </w:t>
      </w:r>
      <w:r w:rsidR="00FF598B">
        <w:rPr>
          <w:rFonts w:ascii="Arial" w:hAnsi="Arial" w:cs="Arial"/>
          <w:sz w:val="24"/>
          <w:szCs w:val="24"/>
        </w:rPr>
        <w:t xml:space="preserve">or on the skirt of the </w:t>
      </w:r>
      <w:proofErr w:type="gramStart"/>
      <w:r w:rsidR="00FF598B">
        <w:rPr>
          <w:rFonts w:ascii="Arial" w:hAnsi="Arial" w:cs="Arial"/>
          <w:sz w:val="24"/>
          <w:szCs w:val="24"/>
        </w:rPr>
        <w:t xml:space="preserve">hood, </w:t>
      </w:r>
      <w:r w:rsidRPr="00C95B28">
        <w:rPr>
          <w:rFonts w:ascii="Arial" w:hAnsi="Arial" w:cs="Arial"/>
          <w:sz w:val="24"/>
          <w:szCs w:val="24"/>
        </w:rPr>
        <w:t>and</w:t>
      </w:r>
      <w:proofErr w:type="gramEnd"/>
      <w:r w:rsidRPr="00C95B28">
        <w:rPr>
          <w:rFonts w:ascii="Arial" w:hAnsi="Arial" w:cs="Arial"/>
          <w:sz w:val="24"/>
          <w:szCs w:val="24"/>
        </w:rPr>
        <w:t xml:space="preserve"> move to the hood.</w:t>
      </w:r>
    </w:p>
    <w:p w14:paraId="67E4A9A3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4A4CB3FF" w14:textId="5D134DC6" w:rsidR="009A6F9C" w:rsidRPr="00C95B28" w:rsidRDefault="00254984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>Step four: Open the vial(s) and remove the thawed media (with a 1ml pipette) and add to a culture dish (15mm). Add the appropriate media for the cells (R10/D10 or other) in the appro</w:t>
      </w:r>
      <w:r w:rsidR="009A6F9C" w:rsidRPr="00C95B28">
        <w:rPr>
          <w:rFonts w:ascii="Arial" w:hAnsi="Arial" w:cs="Arial"/>
          <w:sz w:val="24"/>
          <w:szCs w:val="24"/>
        </w:rPr>
        <w:t>priate volume to cover the plate</w:t>
      </w:r>
      <w:r w:rsidR="00B356BD">
        <w:rPr>
          <w:rFonts w:ascii="Arial" w:hAnsi="Arial" w:cs="Arial"/>
          <w:sz w:val="24"/>
          <w:szCs w:val="24"/>
        </w:rPr>
        <w:t xml:space="preserve"> (20mL for 15mm plate)</w:t>
      </w:r>
      <w:r w:rsidR="009A6F9C" w:rsidRPr="00C95B28">
        <w:rPr>
          <w:rFonts w:ascii="Arial" w:hAnsi="Arial" w:cs="Arial"/>
          <w:sz w:val="24"/>
          <w:szCs w:val="24"/>
        </w:rPr>
        <w:t>.</w:t>
      </w:r>
    </w:p>
    <w:p w14:paraId="7BA2190C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14A7D247" w14:textId="77777777" w:rsidR="009A6F9C" w:rsidRPr="00C95B28" w:rsidRDefault="009A6F9C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>Step five: Place the plate in the culture incubator and grow until the plate is two/thirds to three/quarters confluent (this can vary based on tumor cell type and optimization may be required).</w:t>
      </w:r>
    </w:p>
    <w:p w14:paraId="053ABD72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3982751D" w14:textId="77777777" w:rsidR="00991C9B" w:rsidRPr="00C95B28" w:rsidRDefault="009A6F9C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Step six: </w:t>
      </w:r>
    </w:p>
    <w:p w14:paraId="5CD3A3F0" w14:textId="77777777" w:rsidR="00991C9B" w:rsidRPr="00C95B28" w:rsidRDefault="009A6F9C" w:rsidP="00C95B28">
      <w:pPr>
        <w:pStyle w:val="NoSpacing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When the cells are at optimal confluence remove the plate from the </w:t>
      </w:r>
      <w:r w:rsidR="00AD07C7" w:rsidRPr="00C95B28">
        <w:rPr>
          <w:rFonts w:ascii="Arial" w:hAnsi="Arial" w:cs="Arial"/>
          <w:sz w:val="24"/>
          <w:szCs w:val="24"/>
        </w:rPr>
        <w:t xml:space="preserve">incubator and carefully aspirate the media. </w:t>
      </w:r>
    </w:p>
    <w:p w14:paraId="3E451630" w14:textId="77777777" w:rsidR="00991C9B" w:rsidRPr="00C95B28" w:rsidRDefault="00AD07C7" w:rsidP="00C95B28">
      <w:pPr>
        <w:pStyle w:val="NoSpacing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>Wash once with cold sterile PBS and aspirate</w:t>
      </w:r>
      <w:r w:rsidR="00F018F2" w:rsidRPr="00C95B28">
        <w:rPr>
          <w:rFonts w:ascii="Arial" w:hAnsi="Arial" w:cs="Arial"/>
          <w:sz w:val="24"/>
          <w:szCs w:val="24"/>
        </w:rPr>
        <w:t xml:space="preserve">. </w:t>
      </w:r>
    </w:p>
    <w:p w14:paraId="7B710DC5" w14:textId="489B8BE2" w:rsidR="00991C9B" w:rsidRPr="00C95B28" w:rsidRDefault="00F018F2" w:rsidP="00C95B28">
      <w:pPr>
        <w:pStyle w:val="NoSpacing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Add 5mls of trypsin to the plate and incubate in the cell culture incubator for </w:t>
      </w:r>
      <w:r w:rsidR="00B356BD">
        <w:rPr>
          <w:rFonts w:ascii="Arial" w:hAnsi="Arial" w:cs="Arial"/>
          <w:sz w:val="24"/>
          <w:szCs w:val="24"/>
        </w:rPr>
        <w:t>~</w:t>
      </w:r>
      <w:r w:rsidRPr="00C95B28">
        <w:rPr>
          <w:rFonts w:ascii="Arial" w:hAnsi="Arial" w:cs="Arial"/>
          <w:sz w:val="24"/>
          <w:szCs w:val="24"/>
        </w:rPr>
        <w:t xml:space="preserve">5min (37*C). </w:t>
      </w:r>
    </w:p>
    <w:p w14:paraId="3B2A32B5" w14:textId="47A88EAF" w:rsidR="00254984" w:rsidRPr="00C95B28" w:rsidRDefault="00F018F2" w:rsidP="00C95B28">
      <w:pPr>
        <w:pStyle w:val="NoSpacing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Add 5mls of media and use the </w:t>
      </w:r>
      <w:proofErr w:type="spellStart"/>
      <w:r w:rsidRPr="00C95B28">
        <w:rPr>
          <w:rFonts w:ascii="Arial" w:hAnsi="Arial" w:cs="Arial"/>
          <w:sz w:val="24"/>
          <w:szCs w:val="24"/>
        </w:rPr>
        <w:t>pipetman</w:t>
      </w:r>
      <w:proofErr w:type="spellEnd"/>
      <w:r w:rsidRPr="00C95B28">
        <w:rPr>
          <w:rFonts w:ascii="Arial" w:hAnsi="Arial" w:cs="Arial"/>
          <w:sz w:val="24"/>
          <w:szCs w:val="24"/>
        </w:rPr>
        <w:t xml:space="preserve"> to gently wash the plate by </w:t>
      </w:r>
      <w:r w:rsidR="00991C9B" w:rsidRPr="00C95B28">
        <w:rPr>
          <w:rFonts w:ascii="Arial" w:hAnsi="Arial" w:cs="Arial"/>
          <w:sz w:val="24"/>
          <w:szCs w:val="24"/>
        </w:rPr>
        <w:t>tilting</w:t>
      </w:r>
      <w:r w:rsidRPr="00C95B28">
        <w:rPr>
          <w:rFonts w:ascii="Arial" w:hAnsi="Arial" w:cs="Arial"/>
          <w:sz w:val="24"/>
          <w:szCs w:val="24"/>
        </w:rPr>
        <w:t xml:space="preserve"> the plate on one side and </w:t>
      </w:r>
      <w:proofErr w:type="gramStart"/>
      <w:r w:rsidRPr="00C95B28">
        <w:rPr>
          <w:rFonts w:ascii="Arial" w:hAnsi="Arial" w:cs="Arial"/>
          <w:sz w:val="24"/>
          <w:szCs w:val="24"/>
        </w:rPr>
        <w:t>wash</w:t>
      </w:r>
      <w:proofErr w:type="gramEnd"/>
      <w:r w:rsidRPr="00C95B28">
        <w:rPr>
          <w:rFonts w:ascii="Arial" w:hAnsi="Arial" w:cs="Arial"/>
          <w:sz w:val="24"/>
          <w:szCs w:val="24"/>
        </w:rPr>
        <w:t xml:space="preserve"> the plate to </w:t>
      </w:r>
      <w:r w:rsidR="00991C9B" w:rsidRPr="00C95B28">
        <w:rPr>
          <w:rFonts w:ascii="Arial" w:hAnsi="Arial" w:cs="Arial"/>
          <w:sz w:val="24"/>
          <w:szCs w:val="24"/>
        </w:rPr>
        <w:t xml:space="preserve">remove cells sticking to the plastic surface (you will be able to see </w:t>
      </w:r>
      <w:r w:rsidR="00AE4488">
        <w:rPr>
          <w:rFonts w:ascii="Arial" w:hAnsi="Arial" w:cs="Arial"/>
          <w:sz w:val="24"/>
          <w:szCs w:val="24"/>
        </w:rPr>
        <w:t>cells floating</w:t>
      </w:r>
      <w:r w:rsidR="00991C9B" w:rsidRPr="00C95B28">
        <w:rPr>
          <w:rFonts w:ascii="Arial" w:hAnsi="Arial" w:cs="Arial"/>
          <w:sz w:val="24"/>
          <w:szCs w:val="24"/>
        </w:rPr>
        <w:t>).</w:t>
      </w:r>
    </w:p>
    <w:p w14:paraId="5CE81235" w14:textId="27FF044C" w:rsidR="00991C9B" w:rsidRPr="00C95B28" w:rsidRDefault="00991C9B" w:rsidP="00C95B28">
      <w:pPr>
        <w:pStyle w:val="NoSpacing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Collect the cell suspension in </w:t>
      </w:r>
      <w:r w:rsidR="00CB651D" w:rsidRPr="00C95B28">
        <w:rPr>
          <w:rFonts w:ascii="Arial" w:hAnsi="Arial" w:cs="Arial"/>
          <w:sz w:val="24"/>
          <w:szCs w:val="24"/>
        </w:rPr>
        <w:t xml:space="preserve">a 15ml conical tube and </w:t>
      </w:r>
      <w:r w:rsidR="00AE4488" w:rsidRPr="00C95B28">
        <w:rPr>
          <w:rFonts w:ascii="Arial" w:hAnsi="Arial" w:cs="Arial"/>
          <w:sz w:val="24"/>
          <w:szCs w:val="24"/>
        </w:rPr>
        <w:t>remove a 10ul aliquot to count the cells</w:t>
      </w:r>
      <w:r w:rsidR="00827C30">
        <w:rPr>
          <w:rFonts w:ascii="Arial" w:hAnsi="Arial" w:cs="Arial"/>
          <w:sz w:val="24"/>
          <w:szCs w:val="24"/>
        </w:rPr>
        <w:t>. While you are counting the cells, spin down tube in</w:t>
      </w:r>
      <w:r w:rsidR="00AE4488" w:rsidRPr="00C95B28">
        <w:rPr>
          <w:rFonts w:ascii="Arial" w:hAnsi="Arial" w:cs="Arial"/>
          <w:sz w:val="24"/>
          <w:szCs w:val="24"/>
        </w:rPr>
        <w:t xml:space="preserve"> </w:t>
      </w:r>
      <w:r w:rsidR="00CB651D" w:rsidRPr="00C95B28">
        <w:rPr>
          <w:rFonts w:ascii="Arial" w:hAnsi="Arial" w:cs="Arial"/>
          <w:sz w:val="24"/>
          <w:szCs w:val="24"/>
        </w:rPr>
        <w:t>centrifuge.</w:t>
      </w:r>
    </w:p>
    <w:p w14:paraId="4E0F6DE5" w14:textId="77777777" w:rsidR="00CB651D" w:rsidRPr="00C95B28" w:rsidRDefault="00CB651D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40F7C096" w14:textId="77777777" w:rsidR="00CB651D" w:rsidRPr="00C95B28" w:rsidRDefault="00CB651D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>B) Tumor cell injections:</w:t>
      </w:r>
    </w:p>
    <w:p w14:paraId="7BA3FE86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5D68582F" w14:textId="6FCA7643" w:rsidR="00CB651D" w:rsidRPr="00C95B28" w:rsidRDefault="00CB651D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>Step one: Resuspend cells at the desired concentration for the experiment based on a 100ul vol of injection (For example</w:t>
      </w:r>
      <w:r w:rsidR="00C95B28" w:rsidRPr="00C95B28">
        <w:rPr>
          <w:rFonts w:ascii="Arial" w:hAnsi="Arial" w:cs="Arial"/>
          <w:sz w:val="24"/>
          <w:szCs w:val="24"/>
        </w:rPr>
        <w:t>;</w:t>
      </w:r>
      <w:r w:rsidRPr="00C95B28">
        <w:rPr>
          <w:rFonts w:ascii="Arial" w:hAnsi="Arial" w:cs="Arial"/>
          <w:sz w:val="24"/>
          <w:szCs w:val="24"/>
        </w:rPr>
        <w:t xml:space="preserve"> 250k cells per injection may be used for</w:t>
      </w:r>
      <w:r w:rsidR="006C7752">
        <w:rPr>
          <w:rFonts w:ascii="Arial" w:hAnsi="Arial" w:cs="Arial"/>
          <w:sz w:val="24"/>
          <w:szCs w:val="24"/>
        </w:rPr>
        <w:t xml:space="preserve"> B16-GP33, 1x10</w:t>
      </w:r>
      <w:r w:rsidR="006C7752" w:rsidRPr="006C7752">
        <w:rPr>
          <w:rFonts w:ascii="Arial" w:hAnsi="Arial" w:cs="Arial"/>
          <w:sz w:val="24"/>
          <w:szCs w:val="24"/>
          <w:vertAlign w:val="superscript"/>
        </w:rPr>
        <w:t>6</w:t>
      </w:r>
      <w:r w:rsidR="006C7752">
        <w:rPr>
          <w:rFonts w:ascii="Arial" w:hAnsi="Arial" w:cs="Arial"/>
          <w:sz w:val="24"/>
          <w:szCs w:val="24"/>
        </w:rPr>
        <w:t xml:space="preserve"> for MC38-GP33</w:t>
      </w:r>
      <w:r w:rsidRPr="00C95B28">
        <w:rPr>
          <w:rFonts w:ascii="Arial" w:hAnsi="Arial" w:cs="Arial"/>
          <w:sz w:val="24"/>
          <w:szCs w:val="24"/>
        </w:rPr>
        <w:t>).</w:t>
      </w:r>
      <w:r w:rsidR="008C6A2F">
        <w:rPr>
          <w:rFonts w:ascii="Arial" w:hAnsi="Arial" w:cs="Arial"/>
          <w:sz w:val="24"/>
          <w:szCs w:val="24"/>
        </w:rPr>
        <w:t xml:space="preserve"> Resuspend in PBS or media for injections</w:t>
      </w:r>
    </w:p>
    <w:p w14:paraId="070BE682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6E96BE20" w14:textId="10E5FEC5" w:rsidR="00CB651D" w:rsidRPr="00C95B28" w:rsidRDefault="00CB651D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>Step two: M</w:t>
      </w:r>
      <w:r w:rsidR="00361458">
        <w:rPr>
          <w:rFonts w:ascii="Arial" w:hAnsi="Arial" w:cs="Arial"/>
          <w:sz w:val="24"/>
          <w:szCs w:val="24"/>
        </w:rPr>
        <w:t xml:space="preserve">ove </w:t>
      </w:r>
      <w:r w:rsidR="007B5AB4">
        <w:rPr>
          <w:rFonts w:ascii="Arial" w:hAnsi="Arial" w:cs="Arial"/>
          <w:sz w:val="24"/>
          <w:szCs w:val="24"/>
        </w:rPr>
        <w:t xml:space="preserve">cells into either </w:t>
      </w:r>
      <w:proofErr w:type="spellStart"/>
      <w:r w:rsidR="00480190">
        <w:rPr>
          <w:rFonts w:ascii="Arial" w:hAnsi="Arial" w:cs="Arial"/>
          <w:sz w:val="24"/>
          <w:szCs w:val="24"/>
        </w:rPr>
        <w:t>Eppendorfs</w:t>
      </w:r>
      <w:proofErr w:type="spellEnd"/>
      <w:r w:rsidR="007B5AB4">
        <w:rPr>
          <w:rFonts w:ascii="Arial" w:hAnsi="Arial" w:cs="Arial"/>
          <w:sz w:val="24"/>
          <w:szCs w:val="24"/>
        </w:rPr>
        <w:t xml:space="preserve"> or </w:t>
      </w:r>
      <w:r w:rsidR="00480190">
        <w:rPr>
          <w:rFonts w:ascii="Arial" w:hAnsi="Arial" w:cs="Arial"/>
          <w:sz w:val="24"/>
          <w:szCs w:val="24"/>
        </w:rPr>
        <w:t xml:space="preserve">50mL </w:t>
      </w:r>
      <w:proofErr w:type="spellStart"/>
      <w:r w:rsidR="00480190">
        <w:rPr>
          <w:rFonts w:ascii="Arial" w:hAnsi="Arial" w:cs="Arial"/>
          <w:sz w:val="24"/>
          <w:szCs w:val="24"/>
        </w:rPr>
        <w:t>conicals</w:t>
      </w:r>
      <w:proofErr w:type="spellEnd"/>
      <w:r w:rsidR="00480190">
        <w:rPr>
          <w:rFonts w:ascii="Arial" w:hAnsi="Arial" w:cs="Arial"/>
          <w:sz w:val="24"/>
          <w:szCs w:val="24"/>
        </w:rPr>
        <w:t xml:space="preserve"> (so you can fit a </w:t>
      </w:r>
      <w:proofErr w:type="spellStart"/>
      <w:r w:rsidR="00480190">
        <w:rPr>
          <w:rFonts w:ascii="Arial" w:hAnsi="Arial" w:cs="Arial"/>
          <w:sz w:val="24"/>
          <w:szCs w:val="24"/>
        </w:rPr>
        <w:t>syrnge</w:t>
      </w:r>
      <w:proofErr w:type="spellEnd"/>
      <w:r w:rsidR="00480190">
        <w:rPr>
          <w:rFonts w:ascii="Arial" w:hAnsi="Arial" w:cs="Arial"/>
          <w:sz w:val="24"/>
          <w:szCs w:val="24"/>
        </w:rPr>
        <w:t xml:space="preserve"> easily into the tube) </w:t>
      </w:r>
      <w:r w:rsidR="00131E6A">
        <w:rPr>
          <w:rFonts w:ascii="Arial" w:hAnsi="Arial" w:cs="Arial"/>
          <w:sz w:val="24"/>
          <w:szCs w:val="24"/>
        </w:rPr>
        <w:t>and</w:t>
      </w:r>
      <w:r w:rsidRPr="00C95B28">
        <w:rPr>
          <w:rFonts w:ascii="Arial" w:hAnsi="Arial" w:cs="Arial"/>
          <w:sz w:val="24"/>
          <w:szCs w:val="24"/>
        </w:rPr>
        <w:t xml:space="preserve"> place on ice </w:t>
      </w:r>
      <w:r w:rsidR="00131E6A">
        <w:rPr>
          <w:rFonts w:ascii="Arial" w:hAnsi="Arial" w:cs="Arial"/>
          <w:sz w:val="24"/>
          <w:szCs w:val="24"/>
        </w:rPr>
        <w:t xml:space="preserve">(in disposable tip boxes) </w:t>
      </w:r>
      <w:r w:rsidRPr="00C95B28">
        <w:rPr>
          <w:rFonts w:ascii="Arial" w:hAnsi="Arial" w:cs="Arial"/>
          <w:sz w:val="24"/>
          <w:szCs w:val="24"/>
        </w:rPr>
        <w:t>for transport to the animal facility.</w:t>
      </w:r>
    </w:p>
    <w:p w14:paraId="2808B49B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71057632" w14:textId="0A14ADAD" w:rsidR="00CB651D" w:rsidRP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Step three: </w:t>
      </w:r>
      <w:r w:rsidR="00B16812">
        <w:rPr>
          <w:rFonts w:ascii="Arial" w:hAnsi="Arial" w:cs="Arial"/>
          <w:sz w:val="24"/>
          <w:szCs w:val="24"/>
        </w:rPr>
        <w:t>Grab</w:t>
      </w:r>
      <w:r w:rsidRPr="00C95B28">
        <w:rPr>
          <w:rFonts w:ascii="Arial" w:hAnsi="Arial" w:cs="Arial"/>
          <w:sz w:val="24"/>
          <w:szCs w:val="24"/>
        </w:rPr>
        <w:t xml:space="preserve"> 28-gauge </w:t>
      </w:r>
      <w:r w:rsidR="00B16812">
        <w:rPr>
          <w:rFonts w:ascii="Arial" w:hAnsi="Arial" w:cs="Arial"/>
          <w:sz w:val="24"/>
          <w:szCs w:val="24"/>
        </w:rPr>
        <w:t xml:space="preserve">insulin </w:t>
      </w:r>
      <w:r w:rsidRPr="00C95B28">
        <w:rPr>
          <w:rFonts w:ascii="Arial" w:hAnsi="Arial" w:cs="Arial"/>
          <w:sz w:val="24"/>
          <w:szCs w:val="24"/>
        </w:rPr>
        <w:t xml:space="preserve">syringes. Usually one per cage is appropriate as the needles will lose sharpness as the number of injections increases. </w:t>
      </w:r>
    </w:p>
    <w:p w14:paraId="79945ED6" w14:textId="77777777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</w:p>
    <w:p w14:paraId="4C072F8D" w14:textId="1520E1B2" w:rsidR="00C95B28" w:rsidRDefault="00C95B28" w:rsidP="00C95B28">
      <w:pPr>
        <w:pStyle w:val="NoSpacing"/>
        <w:rPr>
          <w:rFonts w:ascii="Arial" w:hAnsi="Arial" w:cs="Arial"/>
          <w:sz w:val="24"/>
          <w:szCs w:val="24"/>
        </w:rPr>
      </w:pPr>
      <w:r w:rsidRPr="00C95B28">
        <w:rPr>
          <w:rFonts w:ascii="Arial" w:hAnsi="Arial" w:cs="Arial"/>
          <w:sz w:val="24"/>
          <w:szCs w:val="24"/>
        </w:rPr>
        <w:t xml:space="preserve">Step four: </w:t>
      </w:r>
      <w:r w:rsidR="00B16812">
        <w:rPr>
          <w:rFonts w:ascii="Arial" w:hAnsi="Arial" w:cs="Arial"/>
          <w:sz w:val="24"/>
          <w:szCs w:val="24"/>
        </w:rPr>
        <w:t>Proceed to the animal facility</w:t>
      </w:r>
      <w:r w:rsidR="0028111C">
        <w:rPr>
          <w:rFonts w:ascii="Arial" w:hAnsi="Arial" w:cs="Arial"/>
          <w:sz w:val="24"/>
          <w:szCs w:val="24"/>
        </w:rPr>
        <w:t>.</w:t>
      </w:r>
      <w:r w:rsidR="00B1681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95B28">
        <w:rPr>
          <w:rFonts w:ascii="Arial" w:hAnsi="Arial" w:cs="Arial"/>
          <w:sz w:val="24"/>
          <w:szCs w:val="24"/>
        </w:rPr>
        <w:t>In</w:t>
      </w:r>
      <w:proofErr w:type="gramEnd"/>
      <w:r w:rsidRPr="00C95B28">
        <w:rPr>
          <w:rFonts w:ascii="Arial" w:hAnsi="Arial" w:cs="Arial"/>
          <w:sz w:val="24"/>
          <w:szCs w:val="24"/>
        </w:rPr>
        <w:t xml:space="preserve"> the procedure room step up the anesthesia chamber by</w:t>
      </w:r>
    </w:p>
    <w:p w14:paraId="4AB81F25" w14:textId="7B8FDA66" w:rsidR="00704E13" w:rsidRDefault="005A5942" w:rsidP="00704E13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Put the</w:t>
      </w:r>
      <w:r w:rsidR="00704E13">
        <w:rPr>
          <w:rFonts w:ascii="Arial" w:hAnsi="Arial" w:cs="Arial"/>
          <w:sz w:val="24"/>
          <w:szCs w:val="24"/>
        </w:rPr>
        <w:t xml:space="preserve"> clear plastic chamber in the hood.</w:t>
      </w:r>
    </w:p>
    <w:p w14:paraId="148FB000" w14:textId="72732A56" w:rsidR="00704E13" w:rsidRDefault="00244C4B" w:rsidP="00704E13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 O2 tank and isoflurane levels, replace and refill as appropriate</w:t>
      </w:r>
      <w:r w:rsidR="00704E13">
        <w:rPr>
          <w:rFonts w:ascii="Arial" w:hAnsi="Arial" w:cs="Arial"/>
          <w:sz w:val="24"/>
          <w:szCs w:val="24"/>
        </w:rPr>
        <w:t xml:space="preserve">. </w:t>
      </w:r>
    </w:p>
    <w:p w14:paraId="675FB681" w14:textId="25052EBE" w:rsidR="00704E13" w:rsidRDefault="00704E13" w:rsidP="00704E13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the oxygen tank and set the isoflurane to 3 or 3.5. MAKE SURE OXYGEN is flowing and the vaporizer reads </w:t>
      </w:r>
      <w:r w:rsidR="00890558">
        <w:rPr>
          <w:rFonts w:ascii="Arial" w:hAnsi="Arial" w:cs="Arial"/>
          <w:sz w:val="24"/>
          <w:szCs w:val="24"/>
        </w:rPr>
        <w:t>1.5-</w:t>
      </w:r>
      <w:r>
        <w:rPr>
          <w:rFonts w:ascii="Arial" w:hAnsi="Arial" w:cs="Arial"/>
          <w:sz w:val="24"/>
          <w:szCs w:val="24"/>
        </w:rPr>
        <w:t>2.0 psi.</w:t>
      </w:r>
    </w:p>
    <w:p w14:paraId="5DE97024" w14:textId="130C044D" w:rsidR="00704E13" w:rsidRDefault="00704E13" w:rsidP="00704E13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Place </w:t>
      </w:r>
      <w:r w:rsidR="00890558">
        <w:rPr>
          <w:rFonts w:ascii="Arial" w:hAnsi="Arial" w:cs="Arial"/>
          <w:sz w:val="24"/>
          <w:szCs w:val="24"/>
        </w:rPr>
        <w:t xml:space="preserve">clean paper towels in the clear chamber, then place </w:t>
      </w:r>
      <w:r>
        <w:rPr>
          <w:rFonts w:ascii="Arial" w:hAnsi="Arial" w:cs="Arial"/>
          <w:sz w:val="24"/>
          <w:szCs w:val="24"/>
        </w:rPr>
        <w:t xml:space="preserve">mice in the plastic chamber and wait for them to go under (when they display slow deep breathing and are not moving) </w:t>
      </w:r>
    </w:p>
    <w:p w14:paraId="5F8009E4" w14:textId="462ECBC1" w:rsidR="00704E13" w:rsidRDefault="00030B4C" w:rsidP="00704E13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Remove mice and shave the back area with the clippers </w:t>
      </w:r>
      <w:r w:rsidR="00770435">
        <w:rPr>
          <w:rFonts w:ascii="Arial" w:hAnsi="Arial" w:cs="Arial"/>
          <w:sz w:val="24"/>
          <w:szCs w:val="24"/>
        </w:rPr>
        <w:t>then replace.</w:t>
      </w:r>
      <w:r w:rsidR="00800C40">
        <w:rPr>
          <w:rFonts w:ascii="Arial" w:hAnsi="Arial" w:cs="Arial"/>
          <w:sz w:val="24"/>
          <w:szCs w:val="24"/>
        </w:rPr>
        <w:t xml:space="preserve"> Can also</w:t>
      </w:r>
      <w:r w:rsidR="00B441CC">
        <w:rPr>
          <w:rFonts w:ascii="Arial" w:hAnsi="Arial" w:cs="Arial"/>
          <w:sz w:val="24"/>
          <w:szCs w:val="24"/>
        </w:rPr>
        <w:t xml:space="preserve"> do ear punches at this point to number the mice (typically No Punch, Left, Right, Left </w:t>
      </w:r>
      <w:proofErr w:type="spellStart"/>
      <w:r w:rsidR="00B441CC">
        <w:rPr>
          <w:rFonts w:ascii="Arial" w:hAnsi="Arial" w:cs="Arial"/>
          <w:sz w:val="24"/>
          <w:szCs w:val="24"/>
        </w:rPr>
        <w:t>Left</w:t>
      </w:r>
      <w:proofErr w:type="spellEnd"/>
      <w:r w:rsidR="00B441CC">
        <w:rPr>
          <w:rFonts w:ascii="Arial" w:hAnsi="Arial" w:cs="Arial"/>
          <w:sz w:val="24"/>
          <w:szCs w:val="24"/>
        </w:rPr>
        <w:t>, and Right Right</w:t>
      </w:r>
      <w:r w:rsidR="009651E9">
        <w:rPr>
          <w:rFonts w:ascii="Arial" w:hAnsi="Arial" w:cs="Arial"/>
          <w:sz w:val="24"/>
          <w:szCs w:val="24"/>
        </w:rPr>
        <w:t>).</w:t>
      </w:r>
    </w:p>
    <w:p w14:paraId="4E08507C" w14:textId="67A090E1" w:rsidR="00770435" w:rsidRDefault="00770435" w:rsidP="00704E13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Make sure tumor cells are </w:t>
      </w:r>
      <w:r w:rsidR="008C6A2F">
        <w:rPr>
          <w:rFonts w:ascii="Arial" w:hAnsi="Arial" w:cs="Arial"/>
          <w:sz w:val="24"/>
          <w:szCs w:val="24"/>
        </w:rPr>
        <w:t>re</w:t>
      </w:r>
      <w:r>
        <w:rPr>
          <w:rFonts w:ascii="Arial" w:hAnsi="Arial" w:cs="Arial"/>
          <w:sz w:val="24"/>
          <w:szCs w:val="24"/>
        </w:rPr>
        <w:t xml:space="preserve">suspended </w:t>
      </w:r>
      <w:r w:rsidR="008C6A2F">
        <w:rPr>
          <w:rFonts w:ascii="Arial" w:hAnsi="Arial" w:cs="Arial"/>
          <w:sz w:val="24"/>
          <w:szCs w:val="24"/>
        </w:rPr>
        <w:t xml:space="preserve">by inverting tube or </w:t>
      </w:r>
      <w:proofErr w:type="spellStart"/>
      <w:r w:rsidR="008C6A2F">
        <w:rPr>
          <w:rFonts w:ascii="Arial" w:hAnsi="Arial" w:cs="Arial"/>
          <w:sz w:val="24"/>
          <w:szCs w:val="24"/>
        </w:rPr>
        <w:t>vortexing</w:t>
      </w:r>
      <w:proofErr w:type="spellEnd"/>
      <w:r>
        <w:rPr>
          <w:rFonts w:ascii="Arial" w:hAnsi="Arial" w:cs="Arial"/>
          <w:sz w:val="24"/>
          <w:szCs w:val="24"/>
        </w:rPr>
        <w:t xml:space="preserve"> (critical) and draw up 100ul for each mouse into the syringe.</w:t>
      </w:r>
    </w:p>
    <w:p w14:paraId="30048B07" w14:textId="77777777" w:rsidR="00770435" w:rsidRDefault="0054449A" w:rsidP="00704E13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Techniques may vary</w:t>
      </w:r>
      <w:r w:rsidR="00770435">
        <w:rPr>
          <w:rFonts w:ascii="Arial" w:hAnsi="Arial" w:cs="Arial"/>
          <w:sz w:val="24"/>
          <w:szCs w:val="24"/>
        </w:rPr>
        <w:t xml:space="preserve"> by rolling the back flesh of the mouse over your finger or pulling the mouse flesh up, then </w:t>
      </w:r>
      <w:proofErr w:type="gramStart"/>
      <w:r w:rsidR="00770435">
        <w:rPr>
          <w:rFonts w:ascii="Arial" w:hAnsi="Arial" w:cs="Arial"/>
          <w:sz w:val="24"/>
          <w:szCs w:val="24"/>
        </w:rPr>
        <w:t>pierce</w:t>
      </w:r>
      <w:proofErr w:type="gramEnd"/>
      <w:r w:rsidR="00770435">
        <w:rPr>
          <w:rFonts w:ascii="Arial" w:hAnsi="Arial" w:cs="Arial"/>
          <w:sz w:val="24"/>
          <w:szCs w:val="24"/>
        </w:rPr>
        <w:t xml:space="preserve"> the skin with the needle beveled facing up. </w:t>
      </w:r>
    </w:p>
    <w:p w14:paraId="39564730" w14:textId="77777777" w:rsidR="00770435" w:rsidRDefault="0054449A" w:rsidP="00704E13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Inject 100ul sub-dermally being careful not to punch a hole into the skin where the tumor cell media leaks out (creating unequal doses of tumor cells). </w:t>
      </w:r>
    </w:p>
    <w:p w14:paraId="3DF5C664" w14:textId="387F0376" w:rsidR="0054449A" w:rsidRDefault="0054449A" w:rsidP="00704E13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large bubble will form on the mouse’s back. Once the vol. is injected place the mouse </w:t>
      </w:r>
      <w:r w:rsidR="009651E9">
        <w:rPr>
          <w:rFonts w:ascii="Arial" w:hAnsi="Arial" w:cs="Arial"/>
          <w:sz w:val="24"/>
          <w:szCs w:val="24"/>
        </w:rPr>
        <w:t xml:space="preserve">on the </w:t>
      </w:r>
      <w:r w:rsidR="00BF721D">
        <w:rPr>
          <w:rFonts w:ascii="Arial" w:hAnsi="Arial" w:cs="Arial"/>
          <w:sz w:val="24"/>
          <w:szCs w:val="24"/>
        </w:rPr>
        <w:t xml:space="preserve">scale to record its weight, then place it back </w:t>
      </w:r>
      <w:r>
        <w:rPr>
          <w:rFonts w:ascii="Arial" w:hAnsi="Arial" w:cs="Arial"/>
          <w:sz w:val="24"/>
          <w:szCs w:val="24"/>
        </w:rPr>
        <w:t xml:space="preserve">in its home cage. Once a cage of mice is complete set it out of the hood but wait until all the mice recover to put it away in the animal room. </w:t>
      </w:r>
    </w:p>
    <w:p w14:paraId="18C8CEE2" w14:textId="69AD7D2E" w:rsidR="00DF59A9" w:rsidRDefault="00DF59A9" w:rsidP="00DF59A9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Once all</w:t>
      </w:r>
      <w:r w:rsidR="001B34F2">
        <w:rPr>
          <w:rFonts w:ascii="Arial" w:hAnsi="Arial" w:cs="Arial"/>
          <w:sz w:val="24"/>
          <w:szCs w:val="24"/>
        </w:rPr>
        <w:t xml:space="preserve"> the mice have been inoculated replace the cages in the animal room and </w:t>
      </w:r>
      <w:r w:rsidR="00BF721D">
        <w:rPr>
          <w:rFonts w:ascii="Arial" w:hAnsi="Arial" w:cs="Arial"/>
          <w:sz w:val="24"/>
          <w:szCs w:val="24"/>
        </w:rPr>
        <w:t xml:space="preserve">put away </w:t>
      </w:r>
      <w:r w:rsidR="001B34F2">
        <w:rPr>
          <w:rFonts w:ascii="Arial" w:hAnsi="Arial" w:cs="Arial"/>
          <w:sz w:val="24"/>
          <w:szCs w:val="24"/>
        </w:rPr>
        <w:t>the isoflurane vaporizer</w:t>
      </w:r>
      <w:r>
        <w:rPr>
          <w:rFonts w:ascii="Arial" w:hAnsi="Arial" w:cs="Arial"/>
          <w:sz w:val="24"/>
          <w:szCs w:val="24"/>
        </w:rPr>
        <w:t xml:space="preserve"> apparatus. Wash the mouse holding chamber if dirty with urine and feces. DO</w:t>
      </w:r>
      <w:r w:rsidR="004E147E">
        <w:rPr>
          <w:rFonts w:ascii="Arial" w:hAnsi="Arial" w:cs="Arial"/>
          <w:sz w:val="24"/>
          <w:szCs w:val="24"/>
        </w:rPr>
        <w:t xml:space="preserve"> NOT USE ETOH or other cleaners as they will destroy the plastic.</w:t>
      </w:r>
    </w:p>
    <w:p w14:paraId="6AB584CC" w14:textId="77777777" w:rsidR="00DF59A9" w:rsidRDefault="00DF59A9" w:rsidP="00DF59A9">
      <w:pPr>
        <w:pStyle w:val="NoSpacing"/>
        <w:rPr>
          <w:rFonts w:ascii="Arial" w:hAnsi="Arial" w:cs="Arial"/>
          <w:sz w:val="24"/>
          <w:szCs w:val="24"/>
        </w:rPr>
      </w:pPr>
    </w:p>
    <w:p w14:paraId="50B47800" w14:textId="1ADBABD9" w:rsidR="00DF59A9" w:rsidRDefault="00DF59A9" w:rsidP="00DF59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Monitor </w:t>
      </w:r>
      <w:r w:rsidR="00C16557">
        <w:rPr>
          <w:rFonts w:ascii="Arial" w:hAnsi="Arial" w:cs="Arial"/>
          <w:sz w:val="24"/>
          <w:szCs w:val="24"/>
        </w:rPr>
        <w:t xml:space="preserve">mouse weight and </w:t>
      </w:r>
      <w:r>
        <w:rPr>
          <w:rFonts w:ascii="Arial" w:hAnsi="Arial" w:cs="Arial"/>
          <w:sz w:val="24"/>
          <w:szCs w:val="24"/>
        </w:rPr>
        <w:t xml:space="preserve">tumor growth: </w:t>
      </w:r>
    </w:p>
    <w:p w14:paraId="366C7570" w14:textId="77777777" w:rsidR="00DF59A9" w:rsidRDefault="00DF59A9" w:rsidP="00DF59A9">
      <w:pPr>
        <w:pStyle w:val="NoSpacing"/>
        <w:rPr>
          <w:rFonts w:ascii="Arial" w:hAnsi="Arial" w:cs="Arial"/>
          <w:sz w:val="24"/>
          <w:szCs w:val="24"/>
        </w:rPr>
      </w:pPr>
    </w:p>
    <w:p w14:paraId="3B058660" w14:textId="53819A8F" w:rsidR="00E65F28" w:rsidRDefault="00DF59A9" w:rsidP="00DF59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Step one: Monitor the tumor growth and begin </w:t>
      </w:r>
      <w:proofErr w:type="gramStart"/>
      <w:r>
        <w:rPr>
          <w:rFonts w:ascii="Arial" w:hAnsi="Arial" w:cs="Arial"/>
          <w:sz w:val="24"/>
          <w:szCs w:val="24"/>
        </w:rPr>
        <w:t>the animal</w:t>
      </w:r>
      <w:proofErr w:type="gramEnd"/>
      <w:r>
        <w:rPr>
          <w:rFonts w:ascii="Arial" w:hAnsi="Arial" w:cs="Arial"/>
          <w:sz w:val="24"/>
          <w:szCs w:val="24"/>
        </w:rPr>
        <w:t xml:space="preserve"> treatments when the tumors have reached the desired size</w:t>
      </w:r>
      <w:r w:rsidR="008918E9">
        <w:rPr>
          <w:rFonts w:ascii="Arial" w:hAnsi="Arial" w:cs="Arial"/>
          <w:sz w:val="24"/>
          <w:szCs w:val="24"/>
        </w:rPr>
        <w:t>/date</w:t>
      </w:r>
      <w:r>
        <w:rPr>
          <w:rFonts w:ascii="Arial" w:hAnsi="Arial" w:cs="Arial"/>
          <w:sz w:val="24"/>
          <w:szCs w:val="24"/>
        </w:rPr>
        <w:t xml:space="preserve">. </w:t>
      </w:r>
      <w:r w:rsidR="00E65F28">
        <w:rPr>
          <w:rFonts w:ascii="Arial" w:hAnsi="Arial" w:cs="Arial"/>
          <w:sz w:val="24"/>
          <w:szCs w:val="24"/>
        </w:rPr>
        <w:t xml:space="preserve">Monitoring and recording </w:t>
      </w:r>
      <w:proofErr w:type="gramStart"/>
      <w:r w:rsidR="00E65F28">
        <w:rPr>
          <w:rFonts w:ascii="Arial" w:hAnsi="Arial" w:cs="Arial"/>
          <w:sz w:val="24"/>
          <w:szCs w:val="24"/>
        </w:rPr>
        <w:t>is</w:t>
      </w:r>
      <w:proofErr w:type="gramEnd"/>
      <w:r w:rsidR="00E65F28">
        <w:rPr>
          <w:rFonts w:ascii="Arial" w:hAnsi="Arial" w:cs="Arial"/>
          <w:sz w:val="24"/>
          <w:szCs w:val="24"/>
        </w:rPr>
        <w:t xml:space="preserve"> required by UCSD. Paper records must be kept in the mouse room. Monitor according to the following criteria</w:t>
      </w:r>
      <w:r w:rsidR="00A736E6">
        <w:rPr>
          <w:rFonts w:ascii="Arial" w:hAnsi="Arial" w:cs="Arial"/>
          <w:sz w:val="24"/>
          <w:szCs w:val="24"/>
        </w:rPr>
        <w:t>, recording the weight of the mouse every time you perform a monitoring step</w:t>
      </w:r>
      <w:r w:rsidR="00E65F28">
        <w:rPr>
          <w:rFonts w:ascii="Arial" w:hAnsi="Arial" w:cs="Arial"/>
          <w:sz w:val="24"/>
          <w:szCs w:val="24"/>
        </w:rPr>
        <w:t>:</w:t>
      </w:r>
    </w:p>
    <w:p w14:paraId="03790851" w14:textId="77777777" w:rsidR="002453FE" w:rsidRDefault="002453FE" w:rsidP="002453F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C6C46FD" w14:textId="317C2A8C" w:rsidR="002453FE" w:rsidRPr="00084F3C" w:rsidRDefault="002453FE" w:rsidP="00A736E6">
      <w:pPr>
        <w:pStyle w:val="NoSpacing"/>
        <w:ind w:left="720"/>
        <w:rPr>
          <w:rFonts w:ascii="Arial" w:hAnsi="Arial" w:cs="Arial"/>
          <w:sz w:val="24"/>
          <w:szCs w:val="24"/>
          <w:u w:val="single"/>
        </w:rPr>
      </w:pPr>
      <w:r w:rsidRPr="00084F3C">
        <w:rPr>
          <w:rFonts w:ascii="Arial" w:hAnsi="Arial" w:cs="Arial"/>
          <w:sz w:val="24"/>
          <w:szCs w:val="24"/>
          <w:u w:val="single"/>
        </w:rPr>
        <w:t>Minimum Frequency of Observation is Based on Tumor Stage</w:t>
      </w:r>
    </w:p>
    <w:p w14:paraId="10EC38B9" w14:textId="5D7BD1D3" w:rsidR="002453FE" w:rsidRPr="002453FE" w:rsidRDefault="002453FE" w:rsidP="00A736E6">
      <w:pPr>
        <w:pStyle w:val="NoSpacing"/>
        <w:ind w:left="720"/>
        <w:rPr>
          <w:rFonts w:ascii="Arial" w:hAnsi="Arial" w:cs="Arial"/>
          <w:sz w:val="24"/>
          <w:szCs w:val="24"/>
        </w:rPr>
      </w:pPr>
      <w:r w:rsidRPr="002453FE">
        <w:rPr>
          <w:rFonts w:ascii="Arial" w:hAnsi="Arial" w:cs="Arial"/>
          <w:sz w:val="24"/>
          <w:szCs w:val="24"/>
        </w:rPr>
        <w:t>Stage 1</w:t>
      </w:r>
      <w:r w:rsidR="00A736E6">
        <w:rPr>
          <w:rFonts w:ascii="Arial" w:hAnsi="Arial" w:cs="Arial"/>
          <w:sz w:val="24"/>
          <w:szCs w:val="24"/>
        </w:rPr>
        <w:t>:</w:t>
      </w:r>
      <w:r w:rsidRPr="002453FE">
        <w:rPr>
          <w:rFonts w:ascii="Arial" w:hAnsi="Arial" w:cs="Arial"/>
          <w:sz w:val="24"/>
          <w:szCs w:val="24"/>
        </w:rPr>
        <w:t xml:space="preserve"> No visible, palpable, clinical or behavioral signs of tumor burden </w:t>
      </w:r>
      <w:r w:rsidR="00014005">
        <w:rPr>
          <w:rFonts w:ascii="Arial" w:hAnsi="Arial" w:cs="Arial"/>
          <w:sz w:val="24"/>
          <w:szCs w:val="24"/>
        </w:rPr>
        <w:t xml:space="preserve">- </w:t>
      </w:r>
      <w:r w:rsidRPr="002453FE">
        <w:rPr>
          <w:rFonts w:ascii="Arial" w:hAnsi="Arial" w:cs="Arial"/>
          <w:sz w:val="24"/>
          <w:szCs w:val="24"/>
        </w:rPr>
        <w:t>Weekly</w:t>
      </w:r>
    </w:p>
    <w:p w14:paraId="5148B865" w14:textId="54954DAF" w:rsidR="002453FE" w:rsidRPr="002453FE" w:rsidRDefault="002453FE" w:rsidP="00A736E6">
      <w:pPr>
        <w:pStyle w:val="NoSpacing"/>
        <w:ind w:left="720"/>
        <w:rPr>
          <w:rFonts w:ascii="Arial" w:hAnsi="Arial" w:cs="Arial"/>
          <w:sz w:val="24"/>
          <w:szCs w:val="24"/>
        </w:rPr>
      </w:pPr>
      <w:r w:rsidRPr="002453FE">
        <w:rPr>
          <w:rFonts w:ascii="Arial" w:hAnsi="Arial" w:cs="Arial"/>
          <w:sz w:val="24"/>
          <w:szCs w:val="24"/>
        </w:rPr>
        <w:t>Stage 2</w:t>
      </w:r>
      <w:r w:rsidR="00A736E6">
        <w:rPr>
          <w:rFonts w:ascii="Arial" w:hAnsi="Arial" w:cs="Arial"/>
          <w:sz w:val="24"/>
          <w:szCs w:val="24"/>
        </w:rPr>
        <w:t>:</w:t>
      </w:r>
      <w:r w:rsidRPr="002453FE">
        <w:rPr>
          <w:rFonts w:ascii="Arial" w:hAnsi="Arial" w:cs="Arial"/>
          <w:sz w:val="24"/>
          <w:szCs w:val="24"/>
        </w:rPr>
        <w:t xml:space="preserve"> Visible or palpable tumors; Changes in appearance or behavior </w:t>
      </w:r>
      <w:r w:rsidR="00014005">
        <w:rPr>
          <w:rFonts w:ascii="Arial" w:hAnsi="Arial" w:cs="Arial"/>
          <w:sz w:val="24"/>
          <w:szCs w:val="24"/>
        </w:rPr>
        <w:t xml:space="preserve">- </w:t>
      </w:r>
      <w:r w:rsidRPr="002453FE">
        <w:rPr>
          <w:rFonts w:ascii="Arial" w:hAnsi="Arial" w:cs="Arial"/>
          <w:sz w:val="24"/>
          <w:szCs w:val="24"/>
        </w:rPr>
        <w:t>Twice weekly</w:t>
      </w:r>
    </w:p>
    <w:p w14:paraId="727C67CE" w14:textId="5BB18A7D" w:rsidR="002453FE" w:rsidRDefault="002453FE" w:rsidP="00A736E6">
      <w:pPr>
        <w:pStyle w:val="NoSpacing"/>
        <w:ind w:left="720"/>
        <w:rPr>
          <w:rFonts w:ascii="Arial" w:hAnsi="Arial" w:cs="Arial"/>
          <w:sz w:val="24"/>
          <w:szCs w:val="24"/>
        </w:rPr>
      </w:pPr>
      <w:r w:rsidRPr="002453FE">
        <w:rPr>
          <w:rFonts w:ascii="Arial" w:hAnsi="Arial" w:cs="Arial"/>
          <w:sz w:val="24"/>
          <w:szCs w:val="24"/>
        </w:rPr>
        <w:t>Stage 3</w:t>
      </w:r>
      <w:r w:rsidR="00A736E6">
        <w:rPr>
          <w:rFonts w:ascii="Arial" w:hAnsi="Arial" w:cs="Arial"/>
          <w:sz w:val="24"/>
          <w:szCs w:val="24"/>
        </w:rPr>
        <w:t>:</w:t>
      </w:r>
      <w:r w:rsidRPr="002453FE">
        <w:rPr>
          <w:rFonts w:ascii="Arial" w:hAnsi="Arial" w:cs="Arial"/>
          <w:sz w:val="24"/>
          <w:szCs w:val="24"/>
        </w:rPr>
        <w:t xml:space="preserve"> Any signs of morbidity or mortality; s.c. tumor diameter &gt;1.5cm </w:t>
      </w:r>
      <w:r w:rsidR="00014005">
        <w:rPr>
          <w:rFonts w:ascii="Arial" w:hAnsi="Arial" w:cs="Arial"/>
          <w:sz w:val="24"/>
          <w:szCs w:val="24"/>
        </w:rPr>
        <w:t xml:space="preserve">- </w:t>
      </w:r>
      <w:r w:rsidRPr="002453FE">
        <w:rPr>
          <w:rFonts w:ascii="Arial" w:hAnsi="Arial" w:cs="Arial"/>
          <w:sz w:val="24"/>
          <w:szCs w:val="24"/>
        </w:rPr>
        <w:t>Daily</w:t>
      </w:r>
      <w:r w:rsidR="00E529D7">
        <w:rPr>
          <w:rFonts w:ascii="Arial" w:hAnsi="Arial" w:cs="Arial"/>
          <w:sz w:val="24"/>
          <w:szCs w:val="24"/>
        </w:rPr>
        <w:t>. Animals must be euthanized if the tumor reaches 2cm in any direction.</w:t>
      </w:r>
    </w:p>
    <w:p w14:paraId="79E21091" w14:textId="3A9681FC" w:rsidR="00DF59A9" w:rsidRPr="00DF59A9" w:rsidRDefault="00DF59A9" w:rsidP="00DF59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DF59A9" w:rsidRPr="00DF59A9" w:rsidSect="005341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9EC"/>
    <w:multiLevelType w:val="hybridMultilevel"/>
    <w:tmpl w:val="73449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26584"/>
    <w:multiLevelType w:val="hybridMultilevel"/>
    <w:tmpl w:val="A098764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6E100B"/>
    <w:multiLevelType w:val="hybridMultilevel"/>
    <w:tmpl w:val="6A0A9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C0D28"/>
    <w:multiLevelType w:val="hybridMultilevel"/>
    <w:tmpl w:val="32C2A624"/>
    <w:lvl w:ilvl="0" w:tplc="D652B13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FD2759D"/>
    <w:multiLevelType w:val="hybridMultilevel"/>
    <w:tmpl w:val="B3043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36687">
    <w:abstractNumId w:val="3"/>
  </w:num>
  <w:num w:numId="2" w16cid:durableId="382212286">
    <w:abstractNumId w:val="1"/>
  </w:num>
  <w:num w:numId="3" w16cid:durableId="847520742">
    <w:abstractNumId w:val="2"/>
  </w:num>
  <w:num w:numId="4" w16cid:durableId="689767987">
    <w:abstractNumId w:val="4"/>
  </w:num>
  <w:num w:numId="5" w16cid:durableId="69392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DA3"/>
    <w:rsid w:val="00014005"/>
    <w:rsid w:val="00030B4C"/>
    <w:rsid w:val="00084F3C"/>
    <w:rsid w:val="00127DA3"/>
    <w:rsid w:val="00131E6A"/>
    <w:rsid w:val="001B34F2"/>
    <w:rsid w:val="001D12A9"/>
    <w:rsid w:val="00244C4B"/>
    <w:rsid w:val="002453FE"/>
    <w:rsid w:val="00254984"/>
    <w:rsid w:val="0028111C"/>
    <w:rsid w:val="002F748D"/>
    <w:rsid w:val="00311D95"/>
    <w:rsid w:val="00361458"/>
    <w:rsid w:val="0040116C"/>
    <w:rsid w:val="00436217"/>
    <w:rsid w:val="00480190"/>
    <w:rsid w:val="004E147E"/>
    <w:rsid w:val="005341CB"/>
    <w:rsid w:val="0054449A"/>
    <w:rsid w:val="00592AEB"/>
    <w:rsid w:val="005A5942"/>
    <w:rsid w:val="00670865"/>
    <w:rsid w:val="00685CD5"/>
    <w:rsid w:val="006A29C1"/>
    <w:rsid w:val="006C7752"/>
    <w:rsid w:val="00704E13"/>
    <w:rsid w:val="00770435"/>
    <w:rsid w:val="007902E9"/>
    <w:rsid w:val="007B5AB4"/>
    <w:rsid w:val="00800C40"/>
    <w:rsid w:val="00827C30"/>
    <w:rsid w:val="00890558"/>
    <w:rsid w:val="008918E9"/>
    <w:rsid w:val="008C6A2F"/>
    <w:rsid w:val="008E54F6"/>
    <w:rsid w:val="009651E9"/>
    <w:rsid w:val="00985575"/>
    <w:rsid w:val="00991C9B"/>
    <w:rsid w:val="009A6F9C"/>
    <w:rsid w:val="009D0946"/>
    <w:rsid w:val="009E5F73"/>
    <w:rsid w:val="00A125BF"/>
    <w:rsid w:val="00A736E6"/>
    <w:rsid w:val="00AD07C7"/>
    <w:rsid w:val="00AE4488"/>
    <w:rsid w:val="00B16812"/>
    <w:rsid w:val="00B356BD"/>
    <w:rsid w:val="00B441CC"/>
    <w:rsid w:val="00BF721D"/>
    <w:rsid w:val="00C16557"/>
    <w:rsid w:val="00C95B28"/>
    <w:rsid w:val="00CB651D"/>
    <w:rsid w:val="00D124FC"/>
    <w:rsid w:val="00DF59A9"/>
    <w:rsid w:val="00E529D7"/>
    <w:rsid w:val="00E65F28"/>
    <w:rsid w:val="00F018F2"/>
    <w:rsid w:val="00F32C73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819"/>
  <w15:chartTrackingRefBased/>
  <w15:docId w15:val="{38EF61E0-B887-4C76-8C4C-244564D5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946"/>
    <w:pPr>
      <w:ind w:left="720"/>
      <w:contextualSpacing/>
    </w:pPr>
  </w:style>
  <w:style w:type="paragraph" w:styleId="NoSpacing">
    <w:name w:val="No Spacing"/>
    <w:uiPriority w:val="1"/>
    <w:qFormat/>
    <w:rsid w:val="00C95B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Nicole Scharping</cp:lastModifiedBy>
  <cp:revision>42</cp:revision>
  <dcterms:created xsi:type="dcterms:W3CDTF">2026-07-22T22:27:00Z</dcterms:created>
  <dcterms:modified xsi:type="dcterms:W3CDTF">2026-07-22T23:20:00Z</dcterms:modified>
</cp:coreProperties>
</file>