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31366" w:rsidRPr="00BE5E1C" w:rsidRDefault="00000000">
      <w:pPr>
        <w:tabs>
          <w:tab w:val="right" w:pos="10796"/>
        </w:tabs>
        <w:spacing w:line="264" w:lineRule="auto"/>
        <w:jc w:val="center"/>
        <w:rPr>
          <w:rFonts w:ascii="Calibri" w:eastAsia="Calibri" w:hAnsi="Calibri" w:cs="Calibri"/>
          <w:sz w:val="34"/>
          <w:szCs w:val="34"/>
        </w:rPr>
      </w:pPr>
      <w:r w:rsidRPr="00BE5E1C">
        <w:rPr>
          <w:rFonts w:ascii="Calibri" w:eastAsia="Calibri" w:hAnsi="Calibri" w:cs="Calibri"/>
          <w:b/>
          <w:sz w:val="34"/>
          <w:szCs w:val="34"/>
        </w:rPr>
        <w:t>KYLE COLGLAZIER</w:t>
      </w:r>
    </w:p>
    <w:p w14:paraId="00000003" w14:textId="50FF01AA" w:rsidR="00631366" w:rsidRPr="003C6FEF" w:rsidRDefault="00000000" w:rsidP="00276E17">
      <w:pPr>
        <w:tabs>
          <w:tab w:val="right" w:pos="10796"/>
        </w:tabs>
        <w:spacing w:after="120" w:line="264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</w:rPr>
        <w:t xml:space="preserve">Chicago, IL • (309) 338-3943 • </w:t>
      </w:r>
      <w:hyperlink r:id="rId7" w:history="1">
        <w:r w:rsidR="00631366" w:rsidRPr="003C6FEF">
          <w:rPr>
            <w:rStyle w:val="Hyperlink"/>
            <w:rFonts w:ascii="Calibri" w:eastAsia="Calibri" w:hAnsi="Calibri" w:cs="Calibri"/>
            <w:color w:val="000000" w:themeColor="text1"/>
          </w:rPr>
          <w:t>kpcolgla@gmail.com</w:t>
        </w:r>
      </w:hyperlink>
      <w:r w:rsidRPr="003C6FE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</w:rPr>
        <w:t xml:space="preserve">• </w:t>
      </w:r>
      <w:hyperlink r:id="rId8" w:history="1">
        <w:r w:rsidR="00192BB1" w:rsidRPr="003C6FEF">
          <w:rPr>
            <w:rStyle w:val="Hyperlink"/>
            <w:rFonts w:ascii="Calibri" w:eastAsia="Calibri" w:hAnsi="Calibri" w:cs="Calibri"/>
            <w:color w:val="000000" w:themeColor="text1"/>
          </w:rPr>
          <w:t>/</w:t>
        </w:r>
        <w:r w:rsidRPr="003C6FEF">
          <w:rPr>
            <w:rStyle w:val="Hyperlink"/>
            <w:rFonts w:ascii="Calibri" w:eastAsia="Calibri" w:hAnsi="Calibri" w:cs="Calibri"/>
            <w:color w:val="000000" w:themeColor="text1"/>
          </w:rPr>
          <w:t>in/kyle-colglazier</w:t>
        </w:r>
      </w:hyperlink>
    </w:p>
    <w:p w14:paraId="00000004" w14:textId="77777777" w:rsidR="00631366" w:rsidRDefault="00000000" w:rsidP="00276E17">
      <w:pPr>
        <w:pStyle w:val="Heading3"/>
        <w:keepNext w:val="0"/>
        <w:keepLines w:val="0"/>
        <w:pBdr>
          <w:bottom w:val="single" w:sz="4" w:space="1" w:color="auto"/>
        </w:pBdr>
        <w:tabs>
          <w:tab w:val="right" w:pos="10796"/>
        </w:tabs>
        <w:spacing w:before="0" w:after="0" w:line="264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5persb34eilu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PROFESSIONAL SUMMARY</w:t>
      </w:r>
    </w:p>
    <w:p w14:paraId="18F49B48" w14:textId="4A9BCBA8" w:rsidR="000711DD" w:rsidRDefault="00F41325" w:rsidP="00BE5E1C">
      <w:pPr>
        <w:tabs>
          <w:tab w:val="right" w:pos="10796"/>
        </w:tabs>
        <w:spacing w:before="120" w:after="120" w:line="264" w:lineRule="auto"/>
        <w:rPr>
          <w:rFonts w:ascii="Calibri" w:eastAsia="Calibri" w:hAnsi="Calibri" w:cs="Calibri"/>
        </w:rPr>
      </w:pPr>
      <w:r w:rsidRPr="00F41325">
        <w:rPr>
          <w:rFonts w:ascii="Calibri" w:eastAsia="Calibri" w:hAnsi="Calibri" w:cs="Calibri"/>
        </w:rPr>
        <w:t xml:space="preserve">I’ve built training for just about every kind of learner—from public speaking students to global sales teams. Over the last 10+ years, I’ve designed communication curricula for hundreds of </w:t>
      </w:r>
      <w:r w:rsidR="00E73BB8">
        <w:rPr>
          <w:rFonts w:ascii="Calibri" w:eastAsia="Calibri" w:hAnsi="Calibri" w:cs="Calibri"/>
        </w:rPr>
        <w:t>adult learners</w:t>
      </w:r>
      <w:r w:rsidRPr="00F41325">
        <w:rPr>
          <w:rFonts w:ascii="Calibri" w:eastAsia="Calibri" w:hAnsi="Calibri" w:cs="Calibri"/>
        </w:rPr>
        <w:t>, built L&amp;D programs for 2,000+ lawyers</w:t>
      </w:r>
      <w:r w:rsidR="00E73BB8">
        <w:rPr>
          <w:rFonts w:ascii="Calibri" w:eastAsia="Calibri" w:hAnsi="Calibri" w:cs="Calibri"/>
        </w:rPr>
        <w:t>, leaders,</w:t>
      </w:r>
      <w:r w:rsidRPr="00F41325">
        <w:rPr>
          <w:rFonts w:ascii="Calibri" w:eastAsia="Calibri" w:hAnsi="Calibri" w:cs="Calibri"/>
        </w:rPr>
        <w:t xml:space="preserve"> and staff at a global law firm, created external-facing certifications at Meta, and scaled sales enablement training to thousands of reps across </w:t>
      </w:r>
      <w:r w:rsidR="00E73BB8">
        <w:rPr>
          <w:rFonts w:ascii="Calibri" w:eastAsia="Calibri" w:hAnsi="Calibri" w:cs="Calibri"/>
        </w:rPr>
        <w:t>the globe</w:t>
      </w:r>
      <w:r w:rsidRPr="00F41325">
        <w:rPr>
          <w:rFonts w:ascii="Calibri" w:eastAsia="Calibri" w:hAnsi="Calibri" w:cs="Calibri"/>
        </w:rPr>
        <w:t xml:space="preserve"> at PayPal. Whether I’m designing onboarding, AI-powered role-plays, or blended learning programs, my goal is the same: to build learning that’s practical, scalable, and helps people perform.</w:t>
      </w:r>
    </w:p>
    <w:p w14:paraId="00000007" w14:textId="77777777" w:rsidR="00631366" w:rsidRDefault="00000000" w:rsidP="00276E17">
      <w:pPr>
        <w:pStyle w:val="Heading3"/>
        <w:keepNext w:val="0"/>
        <w:keepLines w:val="0"/>
        <w:pBdr>
          <w:bottom w:val="single" w:sz="4" w:space="1" w:color="auto"/>
        </w:pBdr>
        <w:tabs>
          <w:tab w:val="right" w:pos="10796"/>
        </w:tabs>
        <w:spacing w:before="0" w:after="0" w:line="264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CORE COMPETENCIES</w:t>
      </w:r>
    </w:p>
    <w:p w14:paraId="522E0DCD" w14:textId="1DE74A95" w:rsidR="00276E17" w:rsidRDefault="00276E17" w:rsidP="00BE5E1C">
      <w:pPr>
        <w:tabs>
          <w:tab w:val="right" w:pos="10796"/>
        </w:tabs>
        <w:spacing w:before="120" w:after="120" w:line="264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</w:t>
      </w:r>
      <w:r w:rsidRPr="00276E17">
        <w:rPr>
          <w:rFonts w:ascii="Calibri" w:eastAsia="Calibri" w:hAnsi="Calibri" w:cs="Calibri"/>
          <w:b/>
        </w:rPr>
        <w:t xml:space="preserve">nstructional Design • Sales Enablement • Learning Experience Design (LXD) • Onboarding • AI-Powered Simulation Design • </w:t>
      </w:r>
      <w:r w:rsidR="007C3A4F">
        <w:rPr>
          <w:rFonts w:ascii="Calibri" w:eastAsia="Calibri" w:hAnsi="Calibri" w:cs="Calibri"/>
          <w:b/>
        </w:rPr>
        <w:t>Blended Learning</w:t>
      </w:r>
      <w:r w:rsidR="007C3A4F" w:rsidRPr="00276E17">
        <w:rPr>
          <w:rFonts w:ascii="Calibri" w:eastAsia="Calibri" w:hAnsi="Calibri" w:cs="Calibri"/>
          <w:b/>
        </w:rPr>
        <w:t xml:space="preserve"> </w:t>
      </w:r>
      <w:r w:rsidRPr="00276E17">
        <w:rPr>
          <w:rFonts w:ascii="Calibri" w:eastAsia="Calibri" w:hAnsi="Calibri" w:cs="Calibri"/>
          <w:b/>
        </w:rPr>
        <w:t>• Content Strategy • Stakeholder &amp; Vendor Management • LMS Administration</w:t>
      </w:r>
      <w:r w:rsidR="00192BB1" w:rsidRPr="00276E17">
        <w:rPr>
          <w:rFonts w:ascii="Calibri" w:eastAsia="Calibri" w:hAnsi="Calibri" w:cs="Calibri"/>
          <w:b/>
        </w:rPr>
        <w:t xml:space="preserve"> •</w:t>
      </w:r>
      <w:r w:rsidR="00192BB1">
        <w:rPr>
          <w:rFonts w:ascii="Calibri" w:eastAsia="Calibri" w:hAnsi="Calibri" w:cs="Calibri"/>
          <w:b/>
        </w:rPr>
        <w:t xml:space="preserve"> Curriculum Design</w:t>
      </w:r>
      <w:r w:rsidR="00192BB1" w:rsidRPr="00276E17">
        <w:rPr>
          <w:rFonts w:ascii="Calibri" w:eastAsia="Calibri" w:hAnsi="Calibri" w:cs="Calibri"/>
          <w:b/>
        </w:rPr>
        <w:t xml:space="preserve"> •</w:t>
      </w:r>
      <w:r w:rsidR="00192BB1">
        <w:rPr>
          <w:rFonts w:ascii="Calibri" w:eastAsia="Calibri" w:hAnsi="Calibri" w:cs="Calibri"/>
          <w:b/>
        </w:rPr>
        <w:t xml:space="preserve"> Learning Management Systems</w:t>
      </w:r>
      <w:r w:rsidR="00192BB1" w:rsidRPr="00276E17">
        <w:rPr>
          <w:rFonts w:ascii="Calibri" w:eastAsia="Calibri" w:hAnsi="Calibri" w:cs="Calibri"/>
          <w:b/>
        </w:rPr>
        <w:t xml:space="preserve"> •</w:t>
      </w:r>
      <w:r w:rsidR="00192BB1">
        <w:rPr>
          <w:rFonts w:ascii="Calibri" w:eastAsia="Calibri" w:hAnsi="Calibri" w:cs="Calibri"/>
          <w:b/>
        </w:rPr>
        <w:t xml:space="preserve"> Needs Analysis</w:t>
      </w:r>
      <w:r w:rsidR="007C3A4F" w:rsidRPr="00276E17">
        <w:rPr>
          <w:rFonts w:ascii="Calibri" w:eastAsia="Calibri" w:hAnsi="Calibri" w:cs="Calibri"/>
          <w:b/>
        </w:rPr>
        <w:t xml:space="preserve"> •</w:t>
      </w:r>
      <w:r w:rsidR="007C3A4F">
        <w:rPr>
          <w:rFonts w:ascii="Calibri" w:eastAsia="Calibri" w:hAnsi="Calibri" w:cs="Calibri"/>
          <w:b/>
        </w:rPr>
        <w:t xml:space="preserve"> Video-Based Content</w:t>
      </w:r>
      <w:r w:rsidR="007C3A4F" w:rsidRPr="00276E17">
        <w:rPr>
          <w:rFonts w:ascii="Calibri" w:eastAsia="Calibri" w:hAnsi="Calibri" w:cs="Calibri"/>
          <w:b/>
        </w:rPr>
        <w:t xml:space="preserve"> •</w:t>
      </w:r>
      <w:r w:rsidR="007C3A4F">
        <w:rPr>
          <w:rFonts w:ascii="Calibri" w:eastAsia="Calibri" w:hAnsi="Calibri" w:cs="Calibri"/>
          <w:b/>
        </w:rPr>
        <w:t xml:space="preserve"> </w:t>
      </w:r>
      <w:r w:rsidR="00C75E4B">
        <w:rPr>
          <w:rFonts w:ascii="Calibri" w:eastAsia="Calibri" w:hAnsi="Calibri" w:cs="Calibri"/>
          <w:b/>
        </w:rPr>
        <w:t>E-L</w:t>
      </w:r>
      <w:r w:rsidR="007C3A4F">
        <w:rPr>
          <w:rFonts w:ascii="Calibri" w:eastAsia="Calibri" w:hAnsi="Calibri" w:cs="Calibri"/>
          <w:b/>
        </w:rPr>
        <w:t>earning</w:t>
      </w:r>
      <w:r w:rsidR="007C3A4F" w:rsidRPr="00276E17">
        <w:rPr>
          <w:rFonts w:ascii="Calibri" w:eastAsia="Calibri" w:hAnsi="Calibri" w:cs="Calibri"/>
          <w:b/>
        </w:rPr>
        <w:t xml:space="preserve"> •</w:t>
      </w:r>
      <w:r w:rsidR="007C3A4F">
        <w:rPr>
          <w:rFonts w:ascii="Calibri" w:eastAsia="Calibri" w:hAnsi="Calibri" w:cs="Calibri"/>
          <w:b/>
        </w:rPr>
        <w:t xml:space="preserve"> ILT</w:t>
      </w:r>
      <w:r w:rsidR="00F5049B">
        <w:rPr>
          <w:rFonts w:ascii="Calibri" w:eastAsia="Calibri" w:hAnsi="Calibri" w:cs="Calibri"/>
          <w:b/>
        </w:rPr>
        <w:t>/vILT</w:t>
      </w:r>
    </w:p>
    <w:p w14:paraId="0000000A" w14:textId="1E19C18B" w:rsidR="00631366" w:rsidRDefault="00000000" w:rsidP="00276E17">
      <w:pPr>
        <w:tabs>
          <w:tab w:val="right" w:pos="10796"/>
        </w:tabs>
        <w:spacing w:after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</w:t>
      </w:r>
      <w:r w:rsidR="004E1CCA">
        <w:rPr>
          <w:rFonts w:ascii="Calibri" w:eastAsia="Calibri" w:hAnsi="Calibri" w:cs="Calibri"/>
          <w:b/>
        </w:rPr>
        <w:t>nical</w:t>
      </w:r>
      <w:r w:rsidR="00276E1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Tools:</w:t>
      </w:r>
      <w:r>
        <w:rPr>
          <w:rFonts w:ascii="Calibri" w:eastAsia="Calibri" w:hAnsi="Calibri" w:cs="Calibri"/>
        </w:rPr>
        <w:t xml:space="preserve"> </w:t>
      </w:r>
      <w:r w:rsidRPr="00276E17">
        <w:rPr>
          <w:rFonts w:ascii="Calibri" w:eastAsia="Calibri" w:hAnsi="Calibri" w:cs="Calibri"/>
        </w:rPr>
        <w:t>Articulate Storyline 360</w:t>
      </w:r>
      <w:r w:rsidR="00276E17" w:rsidRPr="00276E17">
        <w:rPr>
          <w:rFonts w:ascii="Calibri" w:eastAsia="Calibri" w:hAnsi="Calibri" w:cs="Calibri"/>
        </w:rPr>
        <w:t xml:space="preserve"> • </w:t>
      </w:r>
      <w:r w:rsidRPr="00276E17">
        <w:rPr>
          <w:rFonts w:ascii="Calibri" w:eastAsia="Calibri" w:hAnsi="Calibri" w:cs="Calibri"/>
        </w:rPr>
        <w:t>Camtasia</w:t>
      </w:r>
      <w:r w:rsidR="00276E17" w:rsidRPr="00276E17">
        <w:rPr>
          <w:rFonts w:ascii="Calibri" w:eastAsia="Calibri" w:hAnsi="Calibri" w:cs="Calibri"/>
        </w:rPr>
        <w:t xml:space="preserve"> • Adobe Creative Suite • Microsoft 365 • Vyond • </w:t>
      </w:r>
      <w:r w:rsidRPr="00276E17">
        <w:rPr>
          <w:rFonts w:ascii="Calibri" w:eastAsia="Calibri" w:hAnsi="Calibri" w:cs="Calibri"/>
        </w:rPr>
        <w:t>Gen AI Tools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LMS Platforms:</w:t>
      </w:r>
      <w:r>
        <w:rPr>
          <w:rFonts w:ascii="Calibri" w:eastAsia="Calibri" w:hAnsi="Calibri" w:cs="Calibri"/>
        </w:rPr>
        <w:t xml:space="preserve"> </w:t>
      </w:r>
      <w:r w:rsidRPr="00276E17">
        <w:rPr>
          <w:rFonts w:ascii="Calibri" w:eastAsia="Calibri" w:hAnsi="Calibri" w:cs="Calibri"/>
        </w:rPr>
        <w:t>Cornerstone</w:t>
      </w:r>
      <w:r w:rsidR="00276E17" w:rsidRPr="00276E17">
        <w:rPr>
          <w:rFonts w:ascii="Calibri" w:eastAsia="Calibri" w:hAnsi="Calibri" w:cs="Calibri"/>
        </w:rPr>
        <w:t xml:space="preserve"> • </w:t>
      </w:r>
      <w:r w:rsidRPr="00276E17">
        <w:rPr>
          <w:rFonts w:ascii="Calibri" w:eastAsia="Calibri" w:hAnsi="Calibri" w:cs="Calibri"/>
        </w:rPr>
        <w:t>MindTickle</w:t>
      </w:r>
      <w:r w:rsidR="00192BB1">
        <w:rPr>
          <w:rFonts w:ascii="Calibri" w:eastAsia="Calibri" w:hAnsi="Calibri" w:cs="Calibri"/>
        </w:rPr>
        <w:t xml:space="preserve"> </w:t>
      </w:r>
      <w:r w:rsidR="004E1CCA" w:rsidRPr="00276E17">
        <w:rPr>
          <w:rFonts w:ascii="Calibri" w:eastAsia="Calibri" w:hAnsi="Calibri" w:cs="Calibri"/>
        </w:rPr>
        <w:t>•</w:t>
      </w:r>
      <w:r w:rsidR="004E1CCA">
        <w:rPr>
          <w:rFonts w:ascii="Calibri" w:eastAsia="Calibri" w:hAnsi="Calibri" w:cs="Calibri"/>
        </w:rPr>
        <w:t xml:space="preserve"> Evolve</w:t>
      </w:r>
      <w:r w:rsidR="001C5AB4">
        <w:rPr>
          <w:rFonts w:ascii="Calibri" w:eastAsia="Calibri" w:hAnsi="Calibri" w:cs="Calibri"/>
        </w:rPr>
        <w:t xml:space="preserve"> </w:t>
      </w:r>
      <w:r w:rsidR="001C5AB4" w:rsidRPr="00276E17">
        <w:rPr>
          <w:rFonts w:ascii="Calibri" w:eastAsia="Calibri" w:hAnsi="Calibri" w:cs="Calibri"/>
        </w:rPr>
        <w:t>•</w:t>
      </w:r>
      <w:r w:rsidR="001C5AB4">
        <w:rPr>
          <w:rFonts w:ascii="Calibri" w:eastAsia="Calibri" w:hAnsi="Calibri" w:cs="Calibri"/>
        </w:rPr>
        <w:t xml:space="preserve"> Blackboard </w:t>
      </w:r>
      <w:r w:rsidR="001C5AB4" w:rsidRPr="00276E17">
        <w:rPr>
          <w:rFonts w:ascii="Calibri" w:eastAsia="Calibri" w:hAnsi="Calibri" w:cs="Calibri"/>
        </w:rPr>
        <w:t>•</w:t>
      </w:r>
      <w:r w:rsidR="001C5AB4">
        <w:rPr>
          <w:rFonts w:ascii="Calibri" w:eastAsia="Calibri" w:hAnsi="Calibri" w:cs="Calibri"/>
        </w:rPr>
        <w:t xml:space="preserve"> Canvas</w:t>
      </w:r>
    </w:p>
    <w:p w14:paraId="0000000B" w14:textId="77777777" w:rsidR="00631366" w:rsidRDefault="00000000" w:rsidP="00276E17">
      <w:pPr>
        <w:pStyle w:val="Heading3"/>
        <w:keepNext w:val="0"/>
        <w:keepLines w:val="0"/>
        <w:pBdr>
          <w:bottom w:val="single" w:sz="4" w:space="1" w:color="auto"/>
        </w:pBdr>
        <w:tabs>
          <w:tab w:val="right" w:pos="10796"/>
        </w:tabs>
        <w:spacing w:before="0" w:after="0" w:line="264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1" w:name="_bpogrtll5onm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t>PROFESSIONAL EXPERIENCE</w:t>
      </w:r>
    </w:p>
    <w:p w14:paraId="0000000C" w14:textId="69DC40D6" w:rsidR="00631366" w:rsidRDefault="00000000" w:rsidP="00BE5E1C">
      <w:pPr>
        <w:tabs>
          <w:tab w:val="right" w:pos="10800"/>
        </w:tabs>
        <w:spacing w:before="120"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Senior Sales </w:t>
      </w:r>
      <w:r w:rsidRPr="00BE5E1C">
        <w:rPr>
          <w:rFonts w:ascii="Calibri" w:eastAsia="Calibri" w:hAnsi="Calibri" w:cs="Calibri"/>
          <w:b/>
        </w:rPr>
        <w:t xml:space="preserve">Trainer </w:t>
      </w:r>
      <w:r w:rsidR="00BE5E1C" w:rsidRPr="00BE5E1C">
        <w:rPr>
          <w:rFonts w:ascii="Calibri" w:eastAsia="Calibri" w:hAnsi="Calibri" w:cs="Calibri"/>
          <w:b/>
        </w:rPr>
        <w:t>&amp;</w:t>
      </w:r>
      <w:r w:rsidRPr="00BE5E1C">
        <w:rPr>
          <w:rFonts w:ascii="Calibri" w:eastAsia="Calibri" w:hAnsi="Calibri" w:cs="Calibri"/>
          <w:b/>
        </w:rPr>
        <w:t xml:space="preserve"> Instructional</w:t>
      </w:r>
      <w:r>
        <w:rPr>
          <w:rFonts w:ascii="Calibri" w:eastAsia="Calibri" w:hAnsi="Calibri" w:cs="Calibri"/>
          <w:b/>
        </w:rPr>
        <w:t xml:space="preserve"> Designer </w:t>
      </w:r>
      <w:r>
        <w:rPr>
          <w:rFonts w:ascii="Calibri" w:eastAsia="Calibri" w:hAnsi="Calibri" w:cs="Calibri"/>
          <w:b/>
          <w:i/>
        </w:rPr>
        <w:t>•</w:t>
      </w:r>
      <w:r>
        <w:rPr>
          <w:rFonts w:ascii="Calibri" w:eastAsia="Calibri" w:hAnsi="Calibri" w:cs="Calibri"/>
        </w:rPr>
        <w:t xml:space="preserve"> PayPal</w:t>
      </w:r>
      <w:r w:rsidR="00901C67">
        <w:rPr>
          <w:rFonts w:ascii="Calibri" w:eastAsia="Calibri" w:hAnsi="Calibri" w:cs="Calibri"/>
          <w:b/>
        </w:rPr>
        <w:t xml:space="preserve"> </w:t>
      </w:r>
      <w:r w:rsidR="00901C67">
        <w:rPr>
          <w:rFonts w:ascii="Calibri" w:eastAsia="Calibri" w:hAnsi="Calibri" w:cs="Calibri"/>
          <w:b/>
          <w:i/>
        </w:rPr>
        <w:t xml:space="preserve">• </w:t>
      </w:r>
      <w:r w:rsidR="00901C67" w:rsidRPr="0088119E">
        <w:rPr>
          <w:rFonts w:ascii="Calibri" w:eastAsia="Calibri" w:hAnsi="Calibri" w:cs="Calibri"/>
          <w:bCs/>
          <w:iCs/>
        </w:rPr>
        <w:t>Chicago, IL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Nov 2023 – Aug 2025</w:t>
      </w:r>
    </w:p>
    <w:p w14:paraId="0000000D" w14:textId="77777777" w:rsidR="00631366" w:rsidRDefault="00000000">
      <w:pPr>
        <w:numPr>
          <w:ilvl w:val="0"/>
          <w:numId w:val="2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Led the end-to-end design and delivery of global sales enablement programs, driving onboarding, product education, and competency-based upskilling across 10+ regions in North America, EMEA, and APAC.</w:t>
      </w:r>
    </w:p>
    <w:p w14:paraId="559D0F39" w14:textId="1E0F2634" w:rsidR="001C5AB4" w:rsidRDefault="001C5AB4">
      <w:pPr>
        <w:numPr>
          <w:ilvl w:val="0"/>
          <w:numId w:val="2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 w:rsidRPr="001C5AB4">
        <w:rPr>
          <w:rFonts w:ascii="Calibri" w:eastAsia="Calibri" w:hAnsi="Calibri" w:cs="Calibri"/>
        </w:rPr>
        <w:t>Leveraged internal generative AI tools to accelerate content development, streamline instructional workflows, and scale course production—</w:t>
      </w:r>
      <w:r>
        <w:rPr>
          <w:rFonts w:ascii="Calibri" w:eastAsia="Calibri" w:hAnsi="Calibri" w:cs="Calibri"/>
        </w:rPr>
        <w:t>reducing turnaround time on sales enablement programs by 30%</w:t>
      </w:r>
      <w:r w:rsidRPr="001C5AB4">
        <w:rPr>
          <w:rFonts w:ascii="Calibri" w:eastAsia="Calibri" w:hAnsi="Calibri" w:cs="Calibri"/>
        </w:rPr>
        <w:t>.</w:t>
      </w:r>
    </w:p>
    <w:p w14:paraId="0000000E" w14:textId="77777777" w:rsidR="00631366" w:rsidRDefault="00000000">
      <w:pPr>
        <w:numPr>
          <w:ilvl w:val="0"/>
          <w:numId w:val="2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Partnered with sales, enablement, and regional leaders to align content with go-to-market strategies, streamline timelines, and ensure localization across diverse markets, cultures, and learner audiences.</w:t>
      </w:r>
    </w:p>
    <w:p w14:paraId="7ED1E6C2" w14:textId="77777777" w:rsidR="00DA76A6" w:rsidRDefault="00000000" w:rsidP="00DA76A6">
      <w:pPr>
        <w:numPr>
          <w:ilvl w:val="0"/>
          <w:numId w:val="2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10+ scalable, AI-powered simulations to help </w:t>
      </w:r>
      <w:r w:rsidR="00C75E4B">
        <w:rPr>
          <w:rFonts w:ascii="Calibri" w:eastAsia="Calibri" w:hAnsi="Calibri" w:cs="Calibri"/>
        </w:rPr>
        <w:t xml:space="preserve">sales </w:t>
      </w:r>
      <w:r>
        <w:rPr>
          <w:rFonts w:ascii="Calibri" w:eastAsia="Calibri" w:hAnsi="Calibri" w:cs="Calibri"/>
        </w:rPr>
        <w:t>reps practice objection handling, value-based discovery, and deal progression in realistic, high-impact environments.</w:t>
      </w:r>
    </w:p>
    <w:p w14:paraId="5B668894" w14:textId="49779803" w:rsidR="00DA76A6" w:rsidRDefault="00DA76A6" w:rsidP="00DA76A6">
      <w:pPr>
        <w:numPr>
          <w:ilvl w:val="0"/>
          <w:numId w:val="2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 w:rsidRPr="00DA76A6">
        <w:rPr>
          <w:rFonts w:ascii="Calibri" w:eastAsia="Calibri" w:hAnsi="Calibri" w:cs="Calibri"/>
        </w:rPr>
        <w:t>Evaluated the effectiveness of 20+ learning solutions—including e-learning</w:t>
      </w:r>
      <w:r>
        <w:rPr>
          <w:rFonts w:ascii="Calibri" w:eastAsia="Calibri" w:hAnsi="Calibri" w:cs="Calibri"/>
        </w:rPr>
        <w:t>s</w:t>
      </w:r>
      <w:r w:rsidRPr="00DA76A6">
        <w:rPr>
          <w:rFonts w:ascii="Calibri" w:eastAsia="Calibri" w:hAnsi="Calibri" w:cs="Calibri"/>
        </w:rPr>
        <w:t>, onboarding paths, certification content, and manager guides—by tracking CRM/Salesforce data, learner feedback, and post-training performance metrics.</w:t>
      </w:r>
    </w:p>
    <w:p w14:paraId="00000013" w14:textId="79CFA0B7" w:rsidR="00631366" w:rsidRPr="00DA76A6" w:rsidRDefault="00000000" w:rsidP="00DA76A6">
      <w:pPr>
        <w:tabs>
          <w:tab w:val="right" w:pos="10796"/>
        </w:tabs>
        <w:spacing w:before="120" w:line="264" w:lineRule="auto"/>
        <w:rPr>
          <w:rFonts w:ascii="Calibri" w:eastAsia="Calibri" w:hAnsi="Calibri" w:cs="Calibri"/>
        </w:rPr>
      </w:pPr>
      <w:r w:rsidRPr="00DA76A6">
        <w:rPr>
          <w:rFonts w:ascii="Calibri" w:eastAsia="Calibri" w:hAnsi="Calibri" w:cs="Calibri"/>
          <w:b/>
        </w:rPr>
        <w:t xml:space="preserve">Instructional Designer </w:t>
      </w:r>
      <w:r w:rsidRPr="00DA76A6">
        <w:rPr>
          <w:rFonts w:ascii="Calibri" w:eastAsia="Calibri" w:hAnsi="Calibri" w:cs="Calibri"/>
          <w:i/>
        </w:rPr>
        <w:t>•</w:t>
      </w:r>
      <w:r w:rsidRPr="00DA76A6">
        <w:rPr>
          <w:rFonts w:ascii="Calibri" w:eastAsia="Calibri" w:hAnsi="Calibri" w:cs="Calibri"/>
        </w:rPr>
        <w:t xml:space="preserve"> Meta (Contract via IntraEdge)</w:t>
      </w:r>
      <w:r w:rsidR="00901C67" w:rsidRPr="00DA76A6">
        <w:rPr>
          <w:rFonts w:ascii="Calibri" w:eastAsia="Calibri" w:hAnsi="Calibri" w:cs="Calibri"/>
          <w:b/>
        </w:rPr>
        <w:t xml:space="preserve"> </w:t>
      </w:r>
      <w:r w:rsidR="00901C67" w:rsidRPr="00DA76A6">
        <w:rPr>
          <w:rFonts w:ascii="Calibri" w:eastAsia="Calibri" w:hAnsi="Calibri" w:cs="Calibri"/>
          <w:b/>
          <w:i/>
        </w:rPr>
        <w:t xml:space="preserve">• </w:t>
      </w:r>
      <w:r w:rsidR="00901C67" w:rsidRPr="00DA76A6">
        <w:rPr>
          <w:rFonts w:ascii="Calibri" w:eastAsia="Calibri" w:hAnsi="Calibri" w:cs="Calibri"/>
          <w:bCs/>
          <w:iCs/>
        </w:rPr>
        <w:t>Chicago, IL</w:t>
      </w:r>
      <w:r w:rsidRPr="00DA76A6">
        <w:rPr>
          <w:rFonts w:ascii="Calibri" w:eastAsia="Calibri" w:hAnsi="Calibri" w:cs="Calibri"/>
        </w:rPr>
        <w:tab/>
        <w:t>Apr 2022 – May 2023</w:t>
      </w:r>
    </w:p>
    <w:p w14:paraId="00000014" w14:textId="186A8CA8" w:rsidR="00631366" w:rsidRPr="00C75E4B" w:rsidRDefault="00000000" w:rsidP="00C75E4B">
      <w:pPr>
        <w:numPr>
          <w:ilvl w:val="0"/>
          <w:numId w:val="1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</w:t>
      </w:r>
      <w:r w:rsidR="00C75E4B">
        <w:rPr>
          <w:rFonts w:ascii="Calibri" w:eastAsia="Calibri" w:hAnsi="Calibri" w:cs="Calibri"/>
        </w:rPr>
        <w:t xml:space="preserve">e-learning and vILT programs on digital marketing to help global small businesses and agencies adopt Meta’s ad products, supporting </w:t>
      </w:r>
      <w:r w:rsidR="004A3401">
        <w:rPr>
          <w:rFonts w:ascii="Calibri" w:eastAsia="Calibri" w:hAnsi="Calibri" w:cs="Calibri"/>
        </w:rPr>
        <w:t>1000+</w:t>
      </w:r>
      <w:r w:rsidR="00C75E4B">
        <w:rPr>
          <w:rFonts w:ascii="Calibri" w:eastAsia="Calibri" w:hAnsi="Calibri" w:cs="Calibri"/>
        </w:rPr>
        <w:t xml:space="preserve"> learners in achieving Blueprint certification.</w:t>
      </w:r>
    </w:p>
    <w:p w14:paraId="6ABC2B4F" w14:textId="36A9C338" w:rsidR="00B8675E" w:rsidRDefault="00B8675E">
      <w:pPr>
        <w:numPr>
          <w:ilvl w:val="0"/>
          <w:numId w:val="1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Supported curriculum maintenance efforts by participating in annual updates to e-learning content, ensuring training remained accurate, relevant, and aligned with evolving product features and brand.</w:t>
      </w:r>
    </w:p>
    <w:p w14:paraId="724B3142" w14:textId="1B78C2F3" w:rsidR="00B8675E" w:rsidRPr="00B8675E" w:rsidRDefault="00C75E4B" w:rsidP="00B8675E">
      <w:pPr>
        <w:numPr>
          <w:ilvl w:val="0"/>
          <w:numId w:val="1"/>
        </w:numPr>
        <w:tabs>
          <w:tab w:val="right" w:pos="10796"/>
        </w:tabs>
        <w:spacing w:after="120"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train-the-trainer (T3) content to support consistent global delivery of vILT programs, enabling facilitator onboarding and scaling reach across multiple markets.</w:t>
      </w:r>
    </w:p>
    <w:p w14:paraId="00000018" w14:textId="49F6F4A0" w:rsidR="00631366" w:rsidRDefault="00000000">
      <w:pPr>
        <w:tabs>
          <w:tab w:val="right" w:pos="10796"/>
        </w:tabs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Instructional Designer </w:t>
      </w:r>
      <w:r>
        <w:rPr>
          <w:rFonts w:ascii="Calibri" w:eastAsia="Calibri" w:hAnsi="Calibri" w:cs="Calibri"/>
        </w:rPr>
        <w:t>• Sidley Austin, LLP (Contract via Clarity Consultants)</w:t>
      </w:r>
      <w:r w:rsidR="00901C67">
        <w:rPr>
          <w:rFonts w:ascii="Calibri" w:eastAsia="Calibri" w:hAnsi="Calibri" w:cs="Calibri"/>
          <w:b/>
        </w:rPr>
        <w:t xml:space="preserve"> </w:t>
      </w:r>
      <w:r w:rsidR="00901C67">
        <w:rPr>
          <w:rFonts w:ascii="Calibri" w:eastAsia="Calibri" w:hAnsi="Calibri" w:cs="Calibri"/>
          <w:b/>
          <w:i/>
        </w:rPr>
        <w:t xml:space="preserve">• </w:t>
      </w:r>
      <w:r w:rsidR="00901C67" w:rsidRPr="0088119E">
        <w:rPr>
          <w:rFonts w:ascii="Calibri" w:eastAsia="Calibri" w:hAnsi="Calibri" w:cs="Calibri"/>
          <w:bCs/>
          <w:iCs/>
        </w:rPr>
        <w:t>Chicago, IL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Apr 2021 – Apr 2022</w:t>
      </w:r>
    </w:p>
    <w:p w14:paraId="00000019" w14:textId="44F85C72" w:rsidR="00631366" w:rsidRDefault="00000000">
      <w:pPr>
        <w:numPr>
          <w:ilvl w:val="0"/>
          <w:numId w:val="3"/>
        </w:numPr>
        <w:tabs>
          <w:tab w:val="right" w:pos="10796"/>
        </w:tabs>
        <w:spacing w:line="264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</w:t>
      </w:r>
      <w:r w:rsidR="007C3A4F">
        <w:rPr>
          <w:rFonts w:ascii="Calibri" w:eastAsia="Calibri" w:hAnsi="Calibri" w:cs="Calibri"/>
        </w:rPr>
        <w:t>, d</w:t>
      </w:r>
      <w:r>
        <w:rPr>
          <w:rFonts w:ascii="Calibri" w:eastAsia="Calibri" w:hAnsi="Calibri" w:cs="Calibri"/>
        </w:rPr>
        <w:t>eveloped</w:t>
      </w:r>
      <w:r w:rsidR="007C3A4F">
        <w:rPr>
          <w:rFonts w:ascii="Calibri" w:eastAsia="Calibri" w:hAnsi="Calibri" w:cs="Calibri"/>
        </w:rPr>
        <w:t>, and scripted videos</w:t>
      </w:r>
      <w:r>
        <w:rPr>
          <w:rFonts w:ascii="Calibri" w:eastAsia="Calibri" w:hAnsi="Calibri" w:cs="Calibri"/>
        </w:rPr>
        <w:t xml:space="preserve"> </w:t>
      </w:r>
      <w:r w:rsidR="007C3A4F">
        <w:rPr>
          <w:rFonts w:ascii="Calibri" w:eastAsia="Calibri" w:hAnsi="Calibri" w:cs="Calibri"/>
        </w:rPr>
        <w:t xml:space="preserve">and </w:t>
      </w:r>
      <w:r w:rsidR="00C75E4B">
        <w:rPr>
          <w:rFonts w:ascii="Calibri" w:eastAsia="Calibri" w:hAnsi="Calibri" w:cs="Calibri"/>
        </w:rPr>
        <w:t xml:space="preserve">e-learning </w:t>
      </w:r>
      <w:r w:rsidR="007C3A4F">
        <w:rPr>
          <w:rFonts w:ascii="Calibri" w:eastAsia="Calibri" w:hAnsi="Calibri" w:cs="Calibri"/>
        </w:rPr>
        <w:t xml:space="preserve">courses </w:t>
      </w:r>
      <w:r>
        <w:rPr>
          <w:rFonts w:ascii="Calibri" w:eastAsia="Calibri" w:hAnsi="Calibri" w:cs="Calibri"/>
        </w:rPr>
        <w:t xml:space="preserve">on organizational and leadership development using Storyline and Camtasia to support </w:t>
      </w:r>
      <w:r w:rsidR="007C3A4F">
        <w:rPr>
          <w:rFonts w:ascii="Calibri" w:eastAsia="Calibri" w:hAnsi="Calibri" w:cs="Calibri"/>
        </w:rPr>
        <w:t>leadership</w:t>
      </w:r>
      <w:r>
        <w:rPr>
          <w:rFonts w:ascii="Calibri" w:eastAsia="Calibri" w:hAnsi="Calibri" w:cs="Calibri"/>
        </w:rPr>
        <w:t xml:space="preserve"> development for 2,000+ global lawyers and professional staff.</w:t>
      </w:r>
    </w:p>
    <w:p w14:paraId="3A46DCD7" w14:textId="77777777" w:rsidR="00C85E93" w:rsidRPr="0062789C" w:rsidRDefault="00C85E93" w:rsidP="00C85E93">
      <w:pPr>
        <w:numPr>
          <w:ilvl w:val="0"/>
          <w:numId w:val="3"/>
        </w:numPr>
        <w:tabs>
          <w:tab w:val="right" w:pos="10796"/>
        </w:tabs>
        <w:spacing w:after="120" w:line="264" w:lineRule="auto"/>
        <w:ind w:left="360"/>
        <w:rPr>
          <w:rFonts w:ascii="Calibri" w:eastAsia="Calibri" w:hAnsi="Calibri" w:cs="Calibri"/>
        </w:rPr>
      </w:pPr>
      <w:bookmarkStart w:id="2" w:name="_mx565ysjw8et" w:colFirst="0" w:colLast="0"/>
      <w:bookmarkEnd w:id="2"/>
      <w:r>
        <w:rPr>
          <w:rFonts w:ascii="Calibri" w:eastAsia="Calibri" w:hAnsi="Calibri" w:cs="Calibri"/>
        </w:rPr>
        <w:t>Created both synchronous and asynchronous learning experiences, including simulations, knowledge checks, and assessments aligned with adult learning theory and best practices.</w:t>
      </w:r>
    </w:p>
    <w:p w14:paraId="0000001D" w14:textId="0B75E027" w:rsidR="00631366" w:rsidRDefault="00000000" w:rsidP="001C5AB4">
      <w:pPr>
        <w:pStyle w:val="Heading3"/>
        <w:keepNext w:val="0"/>
        <w:keepLines w:val="0"/>
        <w:pBdr>
          <w:bottom w:val="single" w:sz="4" w:space="1" w:color="auto"/>
        </w:pBdr>
        <w:tabs>
          <w:tab w:val="right" w:pos="10796"/>
        </w:tabs>
        <w:spacing w:before="120" w:after="0" w:line="264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EDUCATION</w:t>
      </w:r>
      <w:r w:rsidR="00A20821">
        <w:rPr>
          <w:rFonts w:ascii="Calibri" w:eastAsia="Calibri" w:hAnsi="Calibri" w:cs="Calibri"/>
          <w:b/>
          <w:color w:val="000000"/>
          <w:sz w:val="24"/>
          <w:szCs w:val="24"/>
        </w:rPr>
        <w:t xml:space="preserve"> &amp; CERTIFICATIONS</w:t>
      </w:r>
    </w:p>
    <w:p w14:paraId="2CDAA62E" w14:textId="40C57DD7" w:rsidR="00A20821" w:rsidRDefault="00A20821">
      <w:pPr>
        <w:tabs>
          <w:tab w:val="right" w:pos="10796"/>
        </w:tabs>
        <w:spacing w:line="264" w:lineRule="auto"/>
        <w:rPr>
          <w:rFonts w:ascii="Calibri" w:eastAsia="Calibri" w:hAnsi="Calibri" w:cs="Calibri"/>
        </w:rPr>
      </w:pPr>
      <w:r w:rsidRPr="00A20821">
        <w:rPr>
          <w:rFonts w:ascii="Calibri" w:eastAsia="Calibri" w:hAnsi="Calibri" w:cs="Calibri"/>
          <w:b/>
          <w:bCs/>
        </w:rPr>
        <w:t>Sales Enablement Certified: Core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• Sales Enablement Collective</w:t>
      </w:r>
      <w:r>
        <w:rPr>
          <w:rFonts w:ascii="Calibri" w:eastAsia="Calibri" w:hAnsi="Calibri" w:cs="Calibri"/>
        </w:rPr>
        <w:tab/>
        <w:t>2024</w:t>
      </w:r>
    </w:p>
    <w:p w14:paraId="394F3336" w14:textId="652C4EA4" w:rsidR="00C17AAC" w:rsidRDefault="00BE5E1C">
      <w:pPr>
        <w:tabs>
          <w:tab w:val="right" w:pos="10796"/>
        </w:tabs>
        <w:spacing w:line="264" w:lineRule="auto"/>
        <w:rPr>
          <w:rFonts w:ascii="Calibri" w:eastAsia="Calibri" w:hAnsi="Calibri" w:cs="Calibri"/>
        </w:rPr>
      </w:pPr>
      <w:hyperlink r:id="rId9" w:history="1">
        <w:r w:rsidRPr="00BE5E1C">
          <w:rPr>
            <w:rStyle w:val="Hyperlink"/>
            <w:rFonts w:ascii="Calibri" w:eastAsia="Calibri" w:hAnsi="Calibri" w:cs="Calibri"/>
            <w:b/>
            <w:bCs/>
            <w:color w:val="000000" w:themeColor="text1"/>
            <w:u w:val="none"/>
          </w:rPr>
          <w:t>Meta Certified Digital Marketing Associate</w:t>
        </w:r>
      </w:hyperlink>
      <w:r w:rsidRPr="00BE5E1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</w:rPr>
        <w:t>• Meta</w:t>
      </w:r>
      <w:r>
        <w:rPr>
          <w:rFonts w:ascii="Calibri" w:eastAsia="Calibri" w:hAnsi="Calibri" w:cs="Calibri"/>
        </w:rPr>
        <w:tab/>
        <w:t>2023</w:t>
      </w:r>
    </w:p>
    <w:p w14:paraId="651D652D" w14:textId="4D9B1A45" w:rsidR="00E73BB8" w:rsidRDefault="00E73BB8" w:rsidP="00E73BB8">
      <w:pPr>
        <w:tabs>
          <w:tab w:val="right" w:pos="10796"/>
        </w:tabs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M.A. in Communication Studies</w:t>
      </w:r>
      <w:r>
        <w:rPr>
          <w:rFonts w:ascii="Calibri" w:eastAsia="Calibri" w:hAnsi="Calibri" w:cs="Calibri"/>
        </w:rPr>
        <w:t xml:space="preserve"> • Syracuse University • Syracuse, NY</w:t>
      </w:r>
      <w:r>
        <w:rPr>
          <w:rFonts w:ascii="Calibri" w:eastAsia="Calibri" w:hAnsi="Calibri" w:cs="Calibri"/>
        </w:rPr>
        <w:tab/>
        <w:t>2017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B.A. in Communication Studies </w:t>
      </w:r>
      <w:r>
        <w:rPr>
          <w:rFonts w:ascii="Calibri" w:eastAsia="Calibri" w:hAnsi="Calibri" w:cs="Calibri"/>
        </w:rPr>
        <w:t>• Illinois College • Jacksonville, IL</w:t>
      </w:r>
      <w:r>
        <w:rPr>
          <w:rFonts w:ascii="Calibri" w:eastAsia="Calibri" w:hAnsi="Calibri" w:cs="Calibri"/>
        </w:rPr>
        <w:tab/>
        <w:t>2011</w:t>
      </w:r>
    </w:p>
    <w:sectPr w:rsidR="00E73BB8"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CD3F5" w14:textId="77777777" w:rsidR="00057987" w:rsidRDefault="00057987">
      <w:pPr>
        <w:spacing w:line="240" w:lineRule="auto"/>
      </w:pPr>
      <w:r>
        <w:separator/>
      </w:r>
    </w:p>
  </w:endnote>
  <w:endnote w:type="continuationSeparator" w:id="0">
    <w:p w14:paraId="5F64DE5A" w14:textId="77777777" w:rsidR="00057987" w:rsidRDefault="0005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631366" w:rsidRDefault="006313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C1314" w14:textId="77777777" w:rsidR="00057987" w:rsidRDefault="00057987">
      <w:pPr>
        <w:spacing w:line="240" w:lineRule="auto"/>
      </w:pPr>
      <w:r>
        <w:separator/>
      </w:r>
    </w:p>
  </w:footnote>
  <w:footnote w:type="continuationSeparator" w:id="0">
    <w:p w14:paraId="65973B27" w14:textId="77777777" w:rsidR="00057987" w:rsidRDefault="0005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77777777" w:rsidR="00631366" w:rsidRDefault="00631366">
    <w:pPr>
      <w:spacing w:line="360" w:lineRule="auto"/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631366" w:rsidRDefault="006313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F70BF"/>
    <w:multiLevelType w:val="multilevel"/>
    <w:tmpl w:val="2F5E7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75CD8"/>
    <w:multiLevelType w:val="multilevel"/>
    <w:tmpl w:val="2EFCD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8238D"/>
    <w:multiLevelType w:val="multilevel"/>
    <w:tmpl w:val="31C01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5310748">
    <w:abstractNumId w:val="1"/>
  </w:num>
  <w:num w:numId="2" w16cid:durableId="1482500176">
    <w:abstractNumId w:val="2"/>
  </w:num>
  <w:num w:numId="3" w16cid:durableId="71231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66"/>
    <w:rsid w:val="00007B4D"/>
    <w:rsid w:val="00012061"/>
    <w:rsid w:val="00057987"/>
    <w:rsid w:val="000711DD"/>
    <w:rsid w:val="000B4736"/>
    <w:rsid w:val="000F5114"/>
    <w:rsid w:val="00103118"/>
    <w:rsid w:val="00192BB1"/>
    <w:rsid w:val="001C5AB4"/>
    <w:rsid w:val="00252E43"/>
    <w:rsid w:val="00276E17"/>
    <w:rsid w:val="002B2634"/>
    <w:rsid w:val="003C6FEF"/>
    <w:rsid w:val="004A3401"/>
    <w:rsid w:val="004B2F8D"/>
    <w:rsid w:val="004E1CCA"/>
    <w:rsid w:val="00631366"/>
    <w:rsid w:val="00766DE9"/>
    <w:rsid w:val="00786239"/>
    <w:rsid w:val="007C3A4F"/>
    <w:rsid w:val="008A7B1A"/>
    <w:rsid w:val="008D2FBD"/>
    <w:rsid w:val="00901C67"/>
    <w:rsid w:val="00A20821"/>
    <w:rsid w:val="00AF0F12"/>
    <w:rsid w:val="00B8675E"/>
    <w:rsid w:val="00BE5E1C"/>
    <w:rsid w:val="00C17AAC"/>
    <w:rsid w:val="00C75E4B"/>
    <w:rsid w:val="00C85E93"/>
    <w:rsid w:val="00D74F6B"/>
    <w:rsid w:val="00DA76A6"/>
    <w:rsid w:val="00DB4E6F"/>
    <w:rsid w:val="00E73BB8"/>
    <w:rsid w:val="00E81CDE"/>
    <w:rsid w:val="00F41325"/>
    <w:rsid w:val="00F5049B"/>
    <w:rsid w:val="00F51CA1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8A1C6"/>
  <w15:docId w15:val="{14D79F33-24AC-4241-BB6A-697FB7F4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5E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yle-colglazi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pcolgla@gmail.com?subject=Interest%20in%20Connecting%20&#8211;%20Kyle%20Colglazier%20Resu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0cf592b-a50f-44cf-8c4d-363dc3307a0a/linked_in_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Colglazier</cp:lastModifiedBy>
  <cp:revision>4</cp:revision>
  <cp:lastPrinted>2025-07-29T18:42:00Z</cp:lastPrinted>
  <dcterms:created xsi:type="dcterms:W3CDTF">2025-08-04T05:10:00Z</dcterms:created>
  <dcterms:modified xsi:type="dcterms:W3CDTF">2025-08-05T17:44:00Z</dcterms:modified>
</cp:coreProperties>
</file>