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2025-02-26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Earthquakes on La Palma since 2017.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Col1</w:t>
            </w:r>
          </w:p>
        </w:tc>
        <w:tc>
          <w:tcPr/>
          <w:p>
            <w:pPr>
              <w:pStyle w:val="Compact"/>
            </w:pPr>
            <w:r>
              <w:t xml:space="preserve">Col2</w:t>
            </w:r>
          </w:p>
        </w:tc>
        <w:tc>
          <w:tcPr/>
          <w:p>
            <w:pPr>
              <w:pStyle w:val="Compac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pdavi.github.io/quarto-manuscript-tutorial/index-preview.html" TargetMode="External" /><Relationship Type="http://schemas.openxmlformats.org/officeDocument/2006/relationships/hyperlink" Id="rId36" Target="https://kpdavi.github.io/quarto-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pdavi.github.io/quarto-manuscript-tutorial/index-preview.html" TargetMode="External" /><Relationship Type="http://schemas.openxmlformats.org/officeDocument/2006/relationships/hyperlink" Id="rId36" Target="https://kpdavi.github.io/quarto-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Steve Purves; Rowan Cockett</dc:creator>
  <cp:keywords>La Palma, Earthquakes</cp:keywords>
  <dcterms:created xsi:type="dcterms:W3CDTF">2025-02-26T16:34:54Z</dcterms:created>
  <dcterms:modified xsi:type="dcterms:W3CDTF">2025-02-26T16:34:54Z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2025-02-26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