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C3" w:rsidRDefault="003F0BC3" w:rsidP="005B4870">
      <w:pPr>
        <w:rPr>
          <w:rFonts w:asciiTheme="minorHAnsi" w:hAnsiTheme="minorHAnsi"/>
          <w:b/>
          <w:sz w:val="24"/>
          <w:szCs w:val="24"/>
        </w:rPr>
      </w:pPr>
    </w:p>
    <w:p w:rsidR="00BC3951" w:rsidRPr="00FE10A4" w:rsidRDefault="00E029C2" w:rsidP="00BC3951">
      <w:pPr>
        <w:rPr>
          <w:b/>
          <w:bCs/>
          <w:sz w:val="28"/>
          <w:szCs w:val="28"/>
        </w:rPr>
      </w:pPr>
      <w:r>
        <w:rPr>
          <w:b/>
          <w:bCs/>
          <w:sz w:val="28"/>
          <w:szCs w:val="28"/>
        </w:rPr>
        <w:t>FIELD TRIPS &amp; EXCURSIONS</w:t>
      </w:r>
    </w:p>
    <w:p w:rsidR="00E54AC5" w:rsidRDefault="00E54AC5" w:rsidP="00141602">
      <w:pPr>
        <w:autoSpaceDE w:val="0"/>
        <w:autoSpaceDN w:val="0"/>
        <w:adjustRightInd w:val="0"/>
        <w:rPr>
          <w:rFonts w:asciiTheme="minorHAnsi" w:hAnsiTheme="minorHAnsi" w:cs="Arial"/>
          <w:b/>
          <w:sz w:val="24"/>
          <w:szCs w:val="24"/>
        </w:rPr>
      </w:pPr>
    </w:p>
    <w:p w:rsidR="00BC3951" w:rsidRDefault="00E029C2" w:rsidP="00141602">
      <w:pPr>
        <w:autoSpaceDE w:val="0"/>
        <w:autoSpaceDN w:val="0"/>
        <w:adjustRightInd w:val="0"/>
        <w:rPr>
          <w:rFonts w:cs="Arial"/>
        </w:rPr>
      </w:pPr>
      <w:r>
        <w:rPr>
          <w:rFonts w:asciiTheme="minorHAnsi" w:hAnsiTheme="minorHAnsi" w:cs="Arial"/>
          <w:b/>
          <w:sz w:val="24"/>
          <w:szCs w:val="24"/>
        </w:rPr>
        <w:t>POLICY</w:t>
      </w:r>
    </w:p>
    <w:p w:rsidR="00BC3951" w:rsidRDefault="00BC3951" w:rsidP="00BC3951">
      <w:pPr>
        <w:rPr>
          <w:b/>
          <w:bCs/>
        </w:rPr>
      </w:pPr>
    </w:p>
    <w:p w:rsidR="00E029C2" w:rsidRPr="00E029C2" w:rsidRDefault="00E029C2" w:rsidP="00E029C2">
      <w:pPr>
        <w:pStyle w:val="NoSpacing"/>
        <w:rPr>
          <w:sz w:val="24"/>
          <w:szCs w:val="24"/>
        </w:rPr>
      </w:pPr>
      <w:r w:rsidRPr="00E029C2">
        <w:rPr>
          <w:sz w:val="24"/>
          <w:szCs w:val="24"/>
        </w:rPr>
        <w:t>Field trips and excursions are planned periodically within the community as a part of the children’s program to provide valuable learning opportunities for the children.  The children’s interests, the value of the experience and the safety of the children are taken into consideration when planning field trips.  Field trips are planned for preschoolers and school age children.  Most field trips take place during July and August and whenever the school age children do not attend school but may also be planned at other times of the year.</w:t>
      </w:r>
    </w:p>
    <w:p w:rsidR="00E029C2" w:rsidRPr="00E029C2" w:rsidRDefault="00E029C2" w:rsidP="00E029C2">
      <w:pPr>
        <w:pStyle w:val="NoSpacing"/>
        <w:rPr>
          <w:sz w:val="24"/>
          <w:szCs w:val="24"/>
        </w:rPr>
      </w:pPr>
    </w:p>
    <w:p w:rsidR="00E029C2" w:rsidRPr="00E029C2" w:rsidRDefault="00E029C2" w:rsidP="00E029C2">
      <w:pPr>
        <w:pStyle w:val="NoSpacing"/>
        <w:rPr>
          <w:sz w:val="24"/>
          <w:szCs w:val="24"/>
        </w:rPr>
      </w:pPr>
      <w:r w:rsidRPr="00E029C2">
        <w:rPr>
          <w:sz w:val="24"/>
          <w:szCs w:val="24"/>
        </w:rPr>
        <w:t xml:space="preserve">Parental permission is obtained for community excursion when children are registered.   Authorization for each field trip is required from parents.  Parents are informed well in advance of the details of the field trip and any special items children may be required to bring.  Parent may be required to pay a fee to cover the cost of transportation and entrance fees.  </w:t>
      </w:r>
    </w:p>
    <w:p w:rsidR="00E029C2" w:rsidRPr="00E029C2" w:rsidRDefault="00E029C2" w:rsidP="00E029C2">
      <w:pPr>
        <w:pStyle w:val="NoSpacing"/>
        <w:rPr>
          <w:sz w:val="24"/>
          <w:szCs w:val="24"/>
        </w:rPr>
      </w:pPr>
    </w:p>
    <w:p w:rsidR="00E029C2" w:rsidRPr="00E029C2" w:rsidRDefault="00E029C2" w:rsidP="00E029C2">
      <w:pPr>
        <w:pStyle w:val="NoSpacing"/>
        <w:rPr>
          <w:sz w:val="24"/>
          <w:szCs w:val="24"/>
        </w:rPr>
      </w:pPr>
      <w:r w:rsidRPr="00E029C2">
        <w:rPr>
          <w:sz w:val="24"/>
          <w:szCs w:val="24"/>
        </w:rPr>
        <w:t xml:space="preserve">In the event that a parent does not want a child to attend a field trip, the parent may be required to find alternate care for that time period or day.  </w:t>
      </w:r>
    </w:p>
    <w:p w:rsidR="00E029C2" w:rsidRPr="00E029C2" w:rsidRDefault="00E029C2" w:rsidP="00E029C2">
      <w:pPr>
        <w:pStyle w:val="NoSpacing"/>
        <w:rPr>
          <w:sz w:val="24"/>
          <w:szCs w:val="24"/>
        </w:rPr>
      </w:pPr>
    </w:p>
    <w:p w:rsidR="00E029C2" w:rsidRPr="00E029C2" w:rsidRDefault="00E029C2" w:rsidP="00E029C2">
      <w:pPr>
        <w:pStyle w:val="NoSpacing"/>
        <w:rPr>
          <w:sz w:val="24"/>
          <w:szCs w:val="24"/>
        </w:rPr>
      </w:pPr>
      <w:r w:rsidRPr="00E029C2">
        <w:rPr>
          <w:sz w:val="24"/>
          <w:szCs w:val="24"/>
        </w:rPr>
        <w:t xml:space="preserve">To enhance safety, additional adults over the required ratios are required for all field trips.  </w:t>
      </w:r>
    </w:p>
    <w:p w:rsidR="00E029C2" w:rsidRPr="00E029C2" w:rsidRDefault="00E029C2" w:rsidP="00E029C2">
      <w:pPr>
        <w:pStyle w:val="NoSpacing"/>
        <w:rPr>
          <w:sz w:val="24"/>
          <w:szCs w:val="24"/>
        </w:rPr>
      </w:pPr>
      <w:r w:rsidRPr="00E029C2">
        <w:rPr>
          <w:sz w:val="24"/>
          <w:szCs w:val="24"/>
        </w:rPr>
        <w:t xml:space="preserve">When children are transported, the daycare van or yellow buses from a reputable transportation company are used.  These buses are required to comply with </w:t>
      </w:r>
      <w:r w:rsidRPr="00E029C2">
        <w:rPr>
          <w:i/>
          <w:sz w:val="24"/>
          <w:szCs w:val="24"/>
        </w:rPr>
        <w:t>Transport Canada</w:t>
      </w:r>
      <w:r w:rsidRPr="00E029C2">
        <w:rPr>
          <w:sz w:val="24"/>
          <w:szCs w:val="24"/>
        </w:rPr>
        <w:t xml:space="preserve"> safety regulations.  Children will never be transported in private vehicles.</w:t>
      </w:r>
    </w:p>
    <w:p w:rsidR="00E029C2" w:rsidRPr="00E029C2" w:rsidRDefault="00E029C2" w:rsidP="00E029C2">
      <w:pPr>
        <w:pStyle w:val="NoSpacing"/>
        <w:rPr>
          <w:sz w:val="24"/>
          <w:szCs w:val="24"/>
        </w:rPr>
      </w:pPr>
    </w:p>
    <w:p w:rsidR="00E029C2" w:rsidRPr="00E029C2" w:rsidRDefault="00E029C2" w:rsidP="00E029C2">
      <w:pPr>
        <w:pStyle w:val="NoSpacing"/>
        <w:rPr>
          <w:sz w:val="24"/>
          <w:szCs w:val="24"/>
        </w:rPr>
      </w:pPr>
      <w:r w:rsidRPr="00E029C2">
        <w:rPr>
          <w:sz w:val="24"/>
          <w:szCs w:val="24"/>
        </w:rPr>
        <w:t xml:space="preserve">Parents are invited to suggest field trip ideas and they are encouraged to join us on fieldtrips.  Parents may be required to provide their own transportation and may not transport any children except their own.  </w:t>
      </w:r>
    </w:p>
    <w:p w:rsidR="00E029C2" w:rsidRPr="00367C6C" w:rsidRDefault="00E029C2" w:rsidP="00E029C2">
      <w:pPr>
        <w:pStyle w:val="NormalWeb"/>
        <w:rPr>
          <w:rFonts w:asciiTheme="minorHAnsi" w:hAnsiTheme="minorHAnsi" w:cstheme="minorHAnsi"/>
          <w:b/>
          <w:color w:val="000000"/>
          <w:sz w:val="28"/>
          <w:szCs w:val="28"/>
        </w:rPr>
      </w:pPr>
      <w:r w:rsidRPr="00367C6C">
        <w:rPr>
          <w:rFonts w:asciiTheme="minorHAnsi" w:hAnsiTheme="minorHAnsi" w:cstheme="minorHAnsi"/>
          <w:b/>
          <w:color w:val="000000"/>
          <w:sz w:val="28"/>
          <w:szCs w:val="28"/>
        </w:rPr>
        <w:t>Procedure</w:t>
      </w:r>
    </w:p>
    <w:p w:rsidR="00E029C2" w:rsidRPr="00E029C2" w:rsidRDefault="00E029C2" w:rsidP="00E029C2">
      <w:pPr>
        <w:pStyle w:val="NormalWeb"/>
        <w:rPr>
          <w:rFonts w:ascii="Calibri" w:hAnsi="Calibri" w:cs="Arial"/>
          <w:color w:val="000000"/>
        </w:rPr>
      </w:pPr>
      <w:r w:rsidRPr="00E029C2">
        <w:rPr>
          <w:rFonts w:ascii="Calibri" w:hAnsi="Calibri" w:cs="Arial"/>
          <w:color w:val="000000"/>
        </w:rPr>
        <w:t>Before embarking on a trip, staff will take all necessary steps to ensure that everything goes smoothly.</w:t>
      </w:r>
    </w:p>
    <w:p w:rsidR="00E029C2" w:rsidRPr="00E029C2" w:rsidRDefault="00E029C2" w:rsidP="00E029C2">
      <w:pPr>
        <w:pStyle w:val="NoSpacing"/>
        <w:numPr>
          <w:ilvl w:val="0"/>
          <w:numId w:val="6"/>
        </w:numPr>
        <w:rPr>
          <w:rFonts w:cs="Arial"/>
          <w:sz w:val="24"/>
          <w:szCs w:val="24"/>
        </w:rPr>
      </w:pPr>
      <w:r w:rsidRPr="00E029C2">
        <w:rPr>
          <w:rFonts w:cs="Arial"/>
          <w:sz w:val="24"/>
          <w:szCs w:val="24"/>
        </w:rPr>
        <w:t>At the d</w:t>
      </w:r>
      <w:r>
        <w:rPr>
          <w:rFonts w:cs="Arial"/>
          <w:sz w:val="24"/>
          <w:szCs w:val="24"/>
        </w:rPr>
        <w:t>iscretion of the Director</w:t>
      </w:r>
      <w:r w:rsidRPr="00E029C2">
        <w:rPr>
          <w:rFonts w:cs="Arial"/>
          <w:sz w:val="24"/>
          <w:szCs w:val="24"/>
        </w:rPr>
        <w:t xml:space="preserve">, at least one additional adult over the required ratios must attend all field trips and excursions.  More than one extra adult may be required due to the nature of the field trips.  The additional adults may be staff members or volunteers.  </w:t>
      </w:r>
    </w:p>
    <w:p w:rsidR="00E029C2" w:rsidRPr="00E029C2" w:rsidRDefault="00E029C2" w:rsidP="00E029C2">
      <w:pPr>
        <w:pStyle w:val="NoSpacing"/>
        <w:numPr>
          <w:ilvl w:val="0"/>
          <w:numId w:val="6"/>
        </w:numPr>
        <w:rPr>
          <w:rFonts w:cs="Arial"/>
          <w:sz w:val="24"/>
          <w:szCs w:val="24"/>
        </w:rPr>
      </w:pPr>
      <w:r w:rsidRPr="00E029C2">
        <w:rPr>
          <w:rFonts w:cs="Arial"/>
          <w:sz w:val="24"/>
          <w:szCs w:val="24"/>
        </w:rPr>
        <w:t>Volunteers will never be left alone with any child unless the child is their own.  Volunteers will normally be assigned to a specific group of children along with a staff member but may be assigned a different role.</w:t>
      </w:r>
    </w:p>
    <w:p w:rsidR="00E029C2" w:rsidRPr="00E029C2" w:rsidRDefault="00E029C2" w:rsidP="00E029C2">
      <w:pPr>
        <w:pStyle w:val="NormalWeb"/>
        <w:numPr>
          <w:ilvl w:val="0"/>
          <w:numId w:val="6"/>
        </w:numPr>
        <w:rPr>
          <w:rFonts w:ascii="Calibri" w:hAnsi="Calibri" w:cs="Arial"/>
          <w:color w:val="000000"/>
        </w:rPr>
      </w:pPr>
      <w:r w:rsidRPr="00E029C2">
        <w:rPr>
          <w:rFonts w:ascii="Calibri" w:hAnsi="Calibri"/>
        </w:rPr>
        <w:t>Caregivers are required to have a clear understanding of safety rules and expectations.  All volunteers and staff are required to read the Field Trip Policie</w:t>
      </w:r>
      <w:r>
        <w:rPr>
          <w:rFonts w:ascii="Calibri" w:hAnsi="Calibri"/>
        </w:rPr>
        <w:t>s and procedures</w:t>
      </w:r>
      <w:r w:rsidRPr="00E029C2">
        <w:rPr>
          <w:rFonts w:ascii="Calibri" w:hAnsi="Calibri"/>
        </w:rPr>
        <w:t xml:space="preserve">.  </w:t>
      </w:r>
    </w:p>
    <w:p w:rsidR="00E029C2" w:rsidRPr="00E029C2" w:rsidRDefault="00E029C2" w:rsidP="00E029C2">
      <w:pPr>
        <w:pStyle w:val="NormalWeb"/>
        <w:numPr>
          <w:ilvl w:val="0"/>
          <w:numId w:val="6"/>
        </w:numPr>
        <w:rPr>
          <w:rFonts w:ascii="Calibri" w:hAnsi="Calibri" w:cs="Arial"/>
          <w:color w:val="000000"/>
        </w:rPr>
      </w:pPr>
      <w:r w:rsidRPr="00E029C2">
        <w:rPr>
          <w:rFonts w:ascii="Calibri" w:hAnsi="Calibri"/>
        </w:rPr>
        <w:lastRenderedPageBreak/>
        <w:t xml:space="preserve">Each staff member is assigned a group of children and will carry a list with the children’s names in the group.  Staff must ensure all children are accounted for at all times by counting them often.   </w:t>
      </w:r>
    </w:p>
    <w:p w:rsidR="00E029C2" w:rsidRPr="00E029C2" w:rsidRDefault="00E029C2" w:rsidP="00E029C2">
      <w:pPr>
        <w:pStyle w:val="NormalWeb"/>
        <w:numPr>
          <w:ilvl w:val="0"/>
          <w:numId w:val="6"/>
        </w:numPr>
        <w:rPr>
          <w:rFonts w:ascii="Calibri" w:hAnsi="Calibri" w:cs="Arial"/>
          <w:color w:val="000000"/>
        </w:rPr>
      </w:pPr>
      <w:r w:rsidRPr="00E029C2">
        <w:rPr>
          <w:rFonts w:ascii="Calibri" w:hAnsi="Calibri"/>
        </w:rPr>
        <w:t xml:space="preserve">On all field trips and excursions, the </w:t>
      </w:r>
      <w:proofErr w:type="gramStart"/>
      <w:r w:rsidRPr="00E029C2">
        <w:rPr>
          <w:rFonts w:ascii="Calibri" w:hAnsi="Calibri"/>
        </w:rPr>
        <w:t>staff</w:t>
      </w:r>
      <w:proofErr w:type="gramEnd"/>
      <w:r w:rsidRPr="00E029C2">
        <w:rPr>
          <w:rFonts w:ascii="Calibri" w:hAnsi="Calibri"/>
        </w:rPr>
        <w:t xml:space="preserve"> carries with them a cell phone, a first aid kit, the children’s portable emergency information, </w:t>
      </w:r>
      <w:r>
        <w:rPr>
          <w:rFonts w:ascii="Calibri" w:hAnsi="Calibri"/>
        </w:rPr>
        <w:t>emergency contact numbers</w:t>
      </w:r>
      <w:r w:rsidRPr="00E029C2">
        <w:rPr>
          <w:rFonts w:ascii="Calibri" w:hAnsi="Calibri"/>
        </w:rPr>
        <w:t xml:space="preserve">.    </w:t>
      </w:r>
    </w:p>
    <w:p w:rsidR="00E029C2" w:rsidRPr="00E029C2" w:rsidRDefault="00E029C2" w:rsidP="00E029C2">
      <w:pPr>
        <w:numPr>
          <w:ilvl w:val="0"/>
          <w:numId w:val="6"/>
        </w:numPr>
        <w:rPr>
          <w:rFonts w:cs="Arial"/>
          <w:sz w:val="24"/>
          <w:szCs w:val="24"/>
        </w:rPr>
      </w:pPr>
      <w:r w:rsidRPr="00E029C2">
        <w:rPr>
          <w:rFonts w:cs="Arial"/>
          <w:sz w:val="24"/>
          <w:szCs w:val="24"/>
        </w:rPr>
        <w:t>At least one staff person with current First Aid and CPR will accompany the children.  If a child has medication, a staff who has First Aid will be responsible to take and administer the medication as needed.</w:t>
      </w:r>
    </w:p>
    <w:p w:rsidR="00E029C2" w:rsidRPr="00E029C2" w:rsidRDefault="00E029C2" w:rsidP="00E029C2">
      <w:pPr>
        <w:pStyle w:val="NoSpacing"/>
        <w:numPr>
          <w:ilvl w:val="0"/>
          <w:numId w:val="6"/>
        </w:numPr>
        <w:rPr>
          <w:rFonts w:cs="Arial"/>
          <w:sz w:val="24"/>
          <w:szCs w:val="24"/>
        </w:rPr>
      </w:pPr>
      <w:r w:rsidRPr="00E029C2">
        <w:rPr>
          <w:sz w:val="24"/>
          <w:szCs w:val="24"/>
        </w:rPr>
        <w:t>The supervisor carries a master list of all children attending the field trip and the itinerary.</w:t>
      </w:r>
      <w:r w:rsidRPr="00E029C2">
        <w:rPr>
          <w:rFonts w:cs="Arial"/>
          <w:sz w:val="24"/>
          <w:szCs w:val="24"/>
        </w:rPr>
        <w:t xml:space="preserve">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Children will wear identification with the daycare name and phone number.  Matching t-shirts or another type of clothing to help identify the children may be required as well.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In the summer, children require hats on all field trips and sunscreen will be applied prior to departure if required (at least 30 minutes before children will be outside).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The staff must ensure clean drinking water is available at the field trip destination or take water along.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Caregivers will review and practice the safety rules and Lost Child Procedure with the children prior to the field trip departure.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To give the children an understanding of the what to expect on the trip and to help the children feel secure and comfortable, the staff will discuss with the children: </w:t>
      </w:r>
    </w:p>
    <w:p w:rsidR="00E029C2" w:rsidRPr="00E029C2" w:rsidRDefault="00E029C2" w:rsidP="00E029C2">
      <w:pPr>
        <w:numPr>
          <w:ilvl w:val="1"/>
          <w:numId w:val="5"/>
        </w:numPr>
        <w:tabs>
          <w:tab w:val="clear" w:pos="1440"/>
          <w:tab w:val="num" w:pos="720"/>
        </w:tabs>
        <w:ind w:hanging="1080"/>
        <w:rPr>
          <w:sz w:val="24"/>
          <w:szCs w:val="24"/>
        </w:rPr>
      </w:pPr>
      <w:r w:rsidRPr="00E029C2">
        <w:rPr>
          <w:sz w:val="24"/>
          <w:szCs w:val="24"/>
        </w:rPr>
        <w:t xml:space="preserve">where we are going </w:t>
      </w:r>
    </w:p>
    <w:p w:rsidR="00E029C2" w:rsidRPr="00E029C2" w:rsidRDefault="00E029C2" w:rsidP="00E029C2">
      <w:pPr>
        <w:numPr>
          <w:ilvl w:val="1"/>
          <w:numId w:val="5"/>
        </w:numPr>
        <w:tabs>
          <w:tab w:val="clear" w:pos="1440"/>
          <w:tab w:val="num" w:pos="720"/>
        </w:tabs>
        <w:ind w:hanging="1080"/>
        <w:rPr>
          <w:sz w:val="24"/>
          <w:szCs w:val="24"/>
        </w:rPr>
      </w:pPr>
      <w:r w:rsidRPr="00E029C2">
        <w:rPr>
          <w:sz w:val="24"/>
          <w:szCs w:val="24"/>
        </w:rPr>
        <w:t xml:space="preserve">how we are going to travel </w:t>
      </w:r>
    </w:p>
    <w:p w:rsidR="00E029C2" w:rsidRPr="00E029C2" w:rsidRDefault="00E029C2" w:rsidP="00E029C2">
      <w:pPr>
        <w:numPr>
          <w:ilvl w:val="1"/>
          <w:numId w:val="5"/>
        </w:numPr>
        <w:tabs>
          <w:tab w:val="clear" w:pos="1440"/>
          <w:tab w:val="num" w:pos="720"/>
        </w:tabs>
        <w:ind w:hanging="1080"/>
        <w:rPr>
          <w:sz w:val="24"/>
          <w:szCs w:val="24"/>
        </w:rPr>
      </w:pPr>
      <w:r w:rsidRPr="00E029C2">
        <w:rPr>
          <w:sz w:val="24"/>
          <w:szCs w:val="24"/>
        </w:rPr>
        <w:t xml:space="preserve">what to expect on the trip </w:t>
      </w:r>
    </w:p>
    <w:p w:rsidR="00E029C2" w:rsidRPr="00E029C2" w:rsidRDefault="00E029C2" w:rsidP="00E029C2">
      <w:pPr>
        <w:numPr>
          <w:ilvl w:val="1"/>
          <w:numId w:val="5"/>
        </w:numPr>
        <w:tabs>
          <w:tab w:val="clear" w:pos="1440"/>
          <w:tab w:val="num" w:pos="720"/>
        </w:tabs>
        <w:ind w:hanging="1080"/>
        <w:rPr>
          <w:sz w:val="24"/>
          <w:szCs w:val="24"/>
        </w:rPr>
      </w:pPr>
      <w:r w:rsidRPr="00E029C2">
        <w:rPr>
          <w:sz w:val="24"/>
          <w:szCs w:val="24"/>
        </w:rPr>
        <w:t xml:space="preserve">when we are leaving &amp; returning </w:t>
      </w:r>
    </w:p>
    <w:p w:rsidR="00E029C2" w:rsidRPr="00E029C2" w:rsidRDefault="00E029C2" w:rsidP="00E029C2">
      <w:pPr>
        <w:numPr>
          <w:ilvl w:val="1"/>
          <w:numId w:val="5"/>
        </w:numPr>
        <w:tabs>
          <w:tab w:val="clear" w:pos="1440"/>
          <w:tab w:val="num" w:pos="720"/>
        </w:tabs>
        <w:ind w:hanging="1080"/>
        <w:rPr>
          <w:sz w:val="24"/>
          <w:szCs w:val="24"/>
        </w:rPr>
      </w:pPr>
      <w:r w:rsidRPr="00E029C2">
        <w:rPr>
          <w:sz w:val="24"/>
          <w:szCs w:val="24"/>
        </w:rPr>
        <w:t xml:space="preserve">safety rules </w:t>
      </w:r>
    </w:p>
    <w:p w:rsidR="00E029C2" w:rsidRPr="00E029C2" w:rsidRDefault="00E029C2" w:rsidP="00E029C2">
      <w:pPr>
        <w:numPr>
          <w:ilvl w:val="1"/>
          <w:numId w:val="5"/>
        </w:numPr>
        <w:tabs>
          <w:tab w:val="clear" w:pos="1440"/>
          <w:tab w:val="num" w:pos="720"/>
        </w:tabs>
        <w:ind w:hanging="1080"/>
        <w:rPr>
          <w:sz w:val="24"/>
          <w:szCs w:val="24"/>
        </w:rPr>
      </w:pPr>
      <w:r w:rsidRPr="00E029C2">
        <w:rPr>
          <w:sz w:val="24"/>
          <w:szCs w:val="24"/>
        </w:rPr>
        <w:t>what to do if a child is lost or can’t see their group</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A formal attendance will be taken by the supervisor when all children are on the bus prior to departure, regularly during the field trip and again before returning to the </w:t>
      </w:r>
      <w:proofErr w:type="spellStart"/>
      <w:r w:rsidRPr="00E029C2">
        <w:rPr>
          <w:rFonts w:cs="Arial"/>
          <w:sz w:val="24"/>
          <w:szCs w:val="24"/>
        </w:rPr>
        <w:t>centre</w:t>
      </w:r>
      <w:proofErr w:type="spellEnd"/>
      <w:r w:rsidRPr="00E029C2">
        <w:rPr>
          <w:rFonts w:cs="Arial"/>
          <w:sz w:val="24"/>
          <w:szCs w:val="24"/>
        </w:rPr>
        <w:t xml:space="preserve"> to ensure all children are accounted for at all times.</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A buddy system will be used and staff will hold the hands of children who tend to wander or become distracted.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Children will not go to the washroom or anywhere else without staff supervision.  </w:t>
      </w:r>
    </w:p>
    <w:p w:rsidR="00E029C2" w:rsidRPr="00E029C2" w:rsidRDefault="00E029C2" w:rsidP="00E029C2">
      <w:pPr>
        <w:pStyle w:val="NoSpacing"/>
        <w:numPr>
          <w:ilvl w:val="0"/>
          <w:numId w:val="6"/>
        </w:numPr>
        <w:rPr>
          <w:rFonts w:cs="Arial"/>
          <w:sz w:val="24"/>
          <w:szCs w:val="24"/>
        </w:rPr>
      </w:pPr>
      <w:r w:rsidRPr="00E029C2">
        <w:rPr>
          <w:rFonts w:cs="Arial"/>
          <w:sz w:val="24"/>
          <w:szCs w:val="24"/>
        </w:rPr>
        <w:t xml:space="preserve">Children must stay seated at all times while the bus is moving.    </w:t>
      </w:r>
    </w:p>
    <w:p w:rsidR="00E029C2" w:rsidRPr="00E029C2" w:rsidRDefault="00E029C2" w:rsidP="00E029C2">
      <w:pPr>
        <w:rPr>
          <w:rFonts w:cs="Arial"/>
          <w:sz w:val="24"/>
          <w:szCs w:val="24"/>
        </w:rPr>
      </w:pPr>
    </w:p>
    <w:p w:rsidR="00E029C2" w:rsidRPr="00367C6C" w:rsidRDefault="00367C6C" w:rsidP="00E029C2">
      <w:pPr>
        <w:rPr>
          <w:rFonts w:cs="Arial"/>
          <w:b/>
          <w:sz w:val="24"/>
          <w:szCs w:val="24"/>
        </w:rPr>
      </w:pPr>
      <w:r w:rsidRPr="00367C6C">
        <w:rPr>
          <w:rFonts w:cs="Arial"/>
          <w:b/>
          <w:sz w:val="24"/>
          <w:szCs w:val="24"/>
        </w:rPr>
        <w:t>EMERGENCIES</w:t>
      </w:r>
    </w:p>
    <w:p w:rsidR="00E029C2" w:rsidRDefault="00E029C2" w:rsidP="00E029C2">
      <w:pPr>
        <w:rPr>
          <w:rFonts w:cs="Arial"/>
          <w:sz w:val="24"/>
          <w:szCs w:val="24"/>
        </w:rPr>
      </w:pPr>
    </w:p>
    <w:p w:rsidR="00367C6C" w:rsidRPr="00E029C2" w:rsidRDefault="00367C6C" w:rsidP="00E029C2">
      <w:pPr>
        <w:rPr>
          <w:rFonts w:cs="Arial"/>
          <w:sz w:val="24"/>
          <w:szCs w:val="24"/>
        </w:rPr>
      </w:pPr>
      <w:bookmarkStart w:id="0" w:name="_GoBack"/>
      <w:bookmarkEnd w:id="0"/>
    </w:p>
    <w:p w:rsidR="00E029C2" w:rsidRPr="00E029C2" w:rsidRDefault="00E029C2" w:rsidP="00E029C2">
      <w:pPr>
        <w:rPr>
          <w:sz w:val="24"/>
          <w:szCs w:val="24"/>
        </w:rPr>
      </w:pPr>
    </w:p>
    <w:p w:rsidR="00E029C2" w:rsidRPr="004F1480" w:rsidRDefault="00E029C2" w:rsidP="00E029C2">
      <w:pPr>
        <w:autoSpaceDE w:val="0"/>
        <w:autoSpaceDN w:val="0"/>
        <w:adjustRightInd w:val="0"/>
        <w:ind w:right="-720"/>
      </w:pPr>
    </w:p>
    <w:p w:rsidR="00E029C2" w:rsidRDefault="00E029C2" w:rsidP="00E029C2">
      <w:pPr>
        <w:jc w:val="both"/>
      </w:pPr>
    </w:p>
    <w:p w:rsidR="00E029C2" w:rsidRDefault="00E029C2" w:rsidP="00E029C2">
      <w:pPr>
        <w:jc w:val="both"/>
      </w:pPr>
    </w:p>
    <w:sectPr w:rsidR="00E029C2" w:rsidSect="00EA1013">
      <w:headerReference w:type="default" r:id="rId8"/>
      <w:footerReference w:type="default" r:id="rId9"/>
      <w:pgSz w:w="12240" w:h="15840"/>
      <w:pgMar w:top="1440" w:right="126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EC1" w:rsidRDefault="008D0EC1" w:rsidP="00D1739F">
      <w:r>
        <w:separator/>
      </w:r>
    </w:p>
  </w:endnote>
  <w:endnote w:type="continuationSeparator" w:id="0">
    <w:p w:rsidR="008D0EC1" w:rsidRDefault="008D0EC1" w:rsidP="00D1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ndalus">
    <w:altName w:val="Times New Roman"/>
    <w:panose1 w:val="02020603050405020304"/>
    <w:charset w:val="00"/>
    <w:family w:val="roman"/>
    <w:pitch w:val="variable"/>
    <w:sig w:usb0="00000000"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8E" w:rsidRDefault="00253E4D">
    <w:pPr>
      <w:pStyle w:val="Footer"/>
      <w:rPr>
        <w:sz w:val="18"/>
        <w:szCs w:val="18"/>
      </w:rPr>
    </w:pPr>
    <w:r>
      <w:rPr>
        <w:sz w:val="18"/>
        <w:szCs w:val="18"/>
      </w:rPr>
      <w:t>Program</w:t>
    </w:r>
    <w:r w:rsidR="00C3078E">
      <w:rPr>
        <w:sz w:val="18"/>
        <w:szCs w:val="18"/>
      </w:rPr>
      <w:t xml:space="preserve"> Policies</w:t>
    </w:r>
  </w:p>
  <w:p w:rsidR="00C3078E" w:rsidRDefault="00141602">
    <w:pPr>
      <w:pStyle w:val="Footer"/>
      <w:rPr>
        <w:sz w:val="18"/>
        <w:szCs w:val="18"/>
      </w:rPr>
    </w:pPr>
    <w:r>
      <w:rPr>
        <w:sz w:val="18"/>
        <w:szCs w:val="18"/>
      </w:rPr>
      <w:t>Created:  September 2014</w:t>
    </w:r>
  </w:p>
  <w:p w:rsidR="00C3078E" w:rsidRDefault="00C3078E">
    <w:pPr>
      <w:pStyle w:val="Footer"/>
      <w:rPr>
        <w:sz w:val="18"/>
        <w:szCs w:val="18"/>
      </w:rPr>
    </w:pPr>
    <w:r>
      <w:rPr>
        <w:sz w:val="18"/>
        <w:szCs w:val="18"/>
      </w:rPr>
      <w:t>Reviewed:</w:t>
    </w:r>
  </w:p>
  <w:p w:rsidR="00C3078E" w:rsidRPr="00F25D87" w:rsidRDefault="00C3078E">
    <w:pPr>
      <w:pStyle w:val="Footer"/>
      <w:rPr>
        <w:sz w:val="18"/>
        <w:szCs w:val="18"/>
      </w:rPr>
    </w:pPr>
    <w:r>
      <w:rPr>
        <w:sz w:val="18"/>
        <w:szCs w:val="18"/>
      </w:rPr>
      <w:t>Updated: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EC1" w:rsidRDefault="008D0EC1" w:rsidP="00D1739F">
      <w:r>
        <w:separator/>
      </w:r>
    </w:p>
  </w:footnote>
  <w:footnote w:type="continuationSeparator" w:id="0">
    <w:p w:rsidR="008D0EC1" w:rsidRDefault="008D0EC1" w:rsidP="00D17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Ind w:w="-318" w:type="dxa"/>
      <w:tblLook w:val="00A0" w:firstRow="1" w:lastRow="0" w:firstColumn="1" w:lastColumn="0" w:noHBand="0" w:noVBand="0"/>
    </w:tblPr>
    <w:tblGrid>
      <w:gridCol w:w="6912"/>
      <w:gridCol w:w="3119"/>
    </w:tblGrid>
    <w:tr w:rsidR="00C3078E" w:rsidRPr="00BC57C7" w:rsidTr="0097665E">
      <w:tc>
        <w:tcPr>
          <w:tcW w:w="6912" w:type="dxa"/>
          <w:shd w:val="clear" w:color="auto" w:fill="FFFF99"/>
        </w:tcPr>
        <w:p w:rsidR="00D6515B" w:rsidRDefault="00141602">
          <w:pPr>
            <w:pStyle w:val="Header"/>
            <w:rPr>
              <w:rFonts w:ascii="Papyrus" w:hAnsi="Papyrus" w:cs="Andalus"/>
              <w:b/>
              <w:sz w:val="28"/>
              <w:szCs w:val="28"/>
            </w:rPr>
          </w:pPr>
          <w:r w:rsidRPr="00141602">
            <w:rPr>
              <w:rFonts w:ascii="Papyrus" w:hAnsi="Papyrus" w:cs="Andalus"/>
              <w:b/>
              <w:sz w:val="28"/>
              <w:szCs w:val="28"/>
            </w:rPr>
            <w:t xml:space="preserve">Knottwood </w:t>
          </w:r>
          <w:r w:rsidR="00D6515B">
            <w:rPr>
              <w:rFonts w:ascii="Papyrus" w:hAnsi="Papyrus" w:cs="Andalus"/>
              <w:b/>
              <w:sz w:val="28"/>
              <w:szCs w:val="28"/>
            </w:rPr>
            <w:t xml:space="preserve">Montessori </w:t>
          </w:r>
          <w:r w:rsidRPr="00141602">
            <w:rPr>
              <w:rFonts w:ascii="Papyrus" w:hAnsi="Papyrus" w:cs="Andalus"/>
              <w:b/>
              <w:sz w:val="28"/>
              <w:szCs w:val="28"/>
            </w:rPr>
            <w:t xml:space="preserve">Daycare &amp; </w:t>
          </w:r>
        </w:p>
        <w:p w:rsidR="00C3078E" w:rsidRPr="00141602" w:rsidRDefault="00141602">
          <w:pPr>
            <w:pStyle w:val="Header"/>
            <w:rPr>
              <w:rFonts w:ascii="Papyrus" w:hAnsi="Papyrus" w:cs="Andalus"/>
              <w:b/>
              <w:sz w:val="28"/>
              <w:szCs w:val="28"/>
            </w:rPr>
          </w:pPr>
          <w:r w:rsidRPr="00141602">
            <w:rPr>
              <w:rFonts w:ascii="Papyrus" w:hAnsi="Papyrus" w:cs="Andalus"/>
              <w:b/>
              <w:sz w:val="28"/>
              <w:szCs w:val="28"/>
            </w:rPr>
            <w:t>Out-of-School Care</w:t>
          </w:r>
        </w:p>
      </w:tc>
      <w:tc>
        <w:tcPr>
          <w:tcW w:w="3119" w:type="dxa"/>
          <w:shd w:val="clear" w:color="auto" w:fill="FFFF99"/>
        </w:tcPr>
        <w:p w:rsidR="00C3078E" w:rsidRPr="00141602" w:rsidRDefault="00141602" w:rsidP="00BC57C7">
          <w:pPr>
            <w:pStyle w:val="Header"/>
            <w:jc w:val="right"/>
            <w:rPr>
              <w:rFonts w:ascii="Andalus" w:hAnsi="Andalus" w:cs="Andalus"/>
              <w:sz w:val="24"/>
              <w:szCs w:val="24"/>
            </w:rPr>
          </w:pPr>
          <w:r w:rsidRPr="00141602">
            <w:rPr>
              <w:rFonts w:ascii="Andalus" w:hAnsi="Andalus" w:cs="Andalus"/>
              <w:sz w:val="24"/>
              <w:szCs w:val="24"/>
            </w:rPr>
            <w:t>1047 Knottwood Rd E</w:t>
          </w:r>
          <w:r w:rsidR="00C3078E" w:rsidRPr="00141602">
            <w:rPr>
              <w:rFonts w:ascii="Andalus" w:hAnsi="Andalus" w:cs="Andalus"/>
              <w:sz w:val="24"/>
              <w:szCs w:val="24"/>
            </w:rPr>
            <w:t>, Edmonton, AB</w:t>
          </w:r>
        </w:p>
        <w:p w:rsidR="00C3078E" w:rsidRPr="00BC57C7" w:rsidRDefault="00141602" w:rsidP="00BC57C7">
          <w:pPr>
            <w:pStyle w:val="Header"/>
            <w:jc w:val="right"/>
          </w:pPr>
          <w:r w:rsidRPr="00141602">
            <w:rPr>
              <w:rFonts w:ascii="Andalus" w:hAnsi="Andalus" w:cs="Andalus"/>
              <w:sz w:val="24"/>
              <w:szCs w:val="24"/>
            </w:rPr>
            <w:t>Phone: 780-461-3320</w:t>
          </w:r>
        </w:p>
      </w:tc>
    </w:tr>
  </w:tbl>
  <w:p w:rsidR="00C3078E" w:rsidRDefault="00141602" w:rsidP="00D1739F">
    <w:pPr>
      <w:pStyle w:val="Header"/>
    </w:pP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27940</wp:posOffset>
              </wp:positionV>
              <wp:extent cx="7848600" cy="0"/>
              <wp:effectExtent l="9525" t="18415" r="1905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4812882" id="_x0000_t32" coordsize="21600,21600" o:spt="32" o:oned="t" path="m,l21600,21600e" filled="f">
              <v:path arrowok="t" fillok="f" o:connecttype="none"/>
              <o:lock v:ext="edit" shapetype="t"/>
            </v:shapetype>
            <v:shape id="AutoShape 1" o:spid="_x0000_s1026" type="#_x0000_t32" style="position:absolute;margin-left:-1in;margin-top:2.2pt;width:61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AE87C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0A4B56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4832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41A847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20E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1AAA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A740D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87C96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1BE52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8FE7772"/>
    <w:lvl w:ilvl="0">
      <w:start w:val="1"/>
      <w:numFmt w:val="bullet"/>
      <w:lvlText w:val=""/>
      <w:lvlJc w:val="left"/>
      <w:pPr>
        <w:tabs>
          <w:tab w:val="num" w:pos="360"/>
        </w:tabs>
        <w:ind w:left="360" w:hanging="360"/>
      </w:pPr>
      <w:rPr>
        <w:rFonts w:ascii="Symbol" w:hAnsi="Symbol" w:hint="default"/>
      </w:rPr>
    </w:lvl>
  </w:abstractNum>
  <w:abstractNum w:abstractNumId="10">
    <w:nsid w:val="09BF0360"/>
    <w:multiLevelType w:val="hybridMultilevel"/>
    <w:tmpl w:val="CD34EEAA"/>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11">
    <w:nsid w:val="13332E5E"/>
    <w:multiLevelType w:val="multilevel"/>
    <w:tmpl w:val="3A74C53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158679A5"/>
    <w:multiLevelType w:val="hybridMultilevel"/>
    <w:tmpl w:val="E3E43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270FB3"/>
    <w:multiLevelType w:val="multilevel"/>
    <w:tmpl w:val="F7E6EFA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288B1E04"/>
    <w:multiLevelType w:val="multilevel"/>
    <w:tmpl w:val="3A74C53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2EF10661"/>
    <w:multiLevelType w:val="multilevel"/>
    <w:tmpl w:val="E7962370"/>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35663F93"/>
    <w:multiLevelType w:val="hybridMultilevel"/>
    <w:tmpl w:val="8D94E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8A3287"/>
    <w:multiLevelType w:val="hybridMultilevel"/>
    <w:tmpl w:val="2E388938"/>
    <w:lvl w:ilvl="0" w:tplc="10090003">
      <w:start w:val="1"/>
      <w:numFmt w:val="bullet"/>
      <w:lvlText w:val="o"/>
      <w:lvlJc w:val="left"/>
      <w:pPr>
        <w:tabs>
          <w:tab w:val="num" w:pos="720"/>
        </w:tabs>
        <w:ind w:left="720" w:hanging="360"/>
      </w:pPr>
      <w:rPr>
        <w:rFonts w:ascii="Courier New" w:hAnsi="Courier New"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18">
    <w:nsid w:val="3B6D113D"/>
    <w:multiLevelType w:val="hybridMultilevel"/>
    <w:tmpl w:val="06AC355E"/>
    <w:lvl w:ilvl="0" w:tplc="10090003">
      <w:start w:val="1"/>
      <w:numFmt w:val="bullet"/>
      <w:lvlText w:val="o"/>
      <w:lvlJc w:val="left"/>
      <w:pPr>
        <w:tabs>
          <w:tab w:val="num" w:pos="767"/>
        </w:tabs>
        <w:ind w:left="767" w:hanging="360"/>
      </w:pPr>
      <w:rPr>
        <w:rFonts w:ascii="Courier New" w:hAnsi="Courier New" w:hint="default"/>
      </w:rPr>
    </w:lvl>
    <w:lvl w:ilvl="1" w:tplc="1009000F">
      <w:start w:val="1"/>
      <w:numFmt w:val="decimal"/>
      <w:lvlText w:val="%2."/>
      <w:lvlJc w:val="left"/>
      <w:pPr>
        <w:ind w:left="1487" w:hanging="360"/>
      </w:pPr>
      <w:rPr>
        <w:rFonts w:cs="Times New Roman" w:hint="default"/>
      </w:rPr>
    </w:lvl>
    <w:lvl w:ilvl="2" w:tplc="10090005" w:tentative="1">
      <w:start w:val="1"/>
      <w:numFmt w:val="bullet"/>
      <w:lvlText w:val=""/>
      <w:lvlJc w:val="left"/>
      <w:pPr>
        <w:tabs>
          <w:tab w:val="num" w:pos="2207"/>
        </w:tabs>
        <w:ind w:left="2207" w:hanging="360"/>
      </w:pPr>
      <w:rPr>
        <w:rFonts w:ascii="Wingdings" w:hAnsi="Wingdings" w:hint="default"/>
      </w:rPr>
    </w:lvl>
    <w:lvl w:ilvl="3" w:tplc="10090001" w:tentative="1">
      <w:start w:val="1"/>
      <w:numFmt w:val="bullet"/>
      <w:lvlText w:val=""/>
      <w:lvlJc w:val="left"/>
      <w:pPr>
        <w:tabs>
          <w:tab w:val="num" w:pos="2927"/>
        </w:tabs>
        <w:ind w:left="2927" w:hanging="360"/>
      </w:pPr>
      <w:rPr>
        <w:rFonts w:ascii="Symbol" w:hAnsi="Symbol" w:hint="default"/>
      </w:rPr>
    </w:lvl>
    <w:lvl w:ilvl="4" w:tplc="10090003" w:tentative="1">
      <w:start w:val="1"/>
      <w:numFmt w:val="bullet"/>
      <w:lvlText w:val="o"/>
      <w:lvlJc w:val="left"/>
      <w:pPr>
        <w:tabs>
          <w:tab w:val="num" w:pos="3647"/>
        </w:tabs>
        <w:ind w:left="3647" w:hanging="360"/>
      </w:pPr>
      <w:rPr>
        <w:rFonts w:ascii="Courier New" w:hAnsi="Courier New" w:hint="default"/>
      </w:rPr>
    </w:lvl>
    <w:lvl w:ilvl="5" w:tplc="10090005" w:tentative="1">
      <w:start w:val="1"/>
      <w:numFmt w:val="bullet"/>
      <w:lvlText w:val=""/>
      <w:lvlJc w:val="left"/>
      <w:pPr>
        <w:tabs>
          <w:tab w:val="num" w:pos="4367"/>
        </w:tabs>
        <w:ind w:left="4367" w:hanging="360"/>
      </w:pPr>
      <w:rPr>
        <w:rFonts w:ascii="Wingdings" w:hAnsi="Wingdings" w:hint="default"/>
      </w:rPr>
    </w:lvl>
    <w:lvl w:ilvl="6" w:tplc="10090001" w:tentative="1">
      <w:start w:val="1"/>
      <w:numFmt w:val="bullet"/>
      <w:lvlText w:val=""/>
      <w:lvlJc w:val="left"/>
      <w:pPr>
        <w:tabs>
          <w:tab w:val="num" w:pos="5087"/>
        </w:tabs>
        <w:ind w:left="5087" w:hanging="360"/>
      </w:pPr>
      <w:rPr>
        <w:rFonts w:ascii="Symbol" w:hAnsi="Symbol" w:hint="default"/>
      </w:rPr>
    </w:lvl>
    <w:lvl w:ilvl="7" w:tplc="10090003" w:tentative="1">
      <w:start w:val="1"/>
      <w:numFmt w:val="bullet"/>
      <w:lvlText w:val="o"/>
      <w:lvlJc w:val="left"/>
      <w:pPr>
        <w:tabs>
          <w:tab w:val="num" w:pos="5807"/>
        </w:tabs>
        <w:ind w:left="5807" w:hanging="360"/>
      </w:pPr>
      <w:rPr>
        <w:rFonts w:ascii="Courier New" w:hAnsi="Courier New" w:hint="default"/>
      </w:rPr>
    </w:lvl>
    <w:lvl w:ilvl="8" w:tplc="10090005" w:tentative="1">
      <w:start w:val="1"/>
      <w:numFmt w:val="bullet"/>
      <w:lvlText w:val=""/>
      <w:lvlJc w:val="left"/>
      <w:pPr>
        <w:tabs>
          <w:tab w:val="num" w:pos="6527"/>
        </w:tabs>
        <w:ind w:left="6527" w:hanging="360"/>
      </w:pPr>
      <w:rPr>
        <w:rFonts w:ascii="Wingdings" w:hAnsi="Wingdings" w:hint="default"/>
      </w:rPr>
    </w:lvl>
  </w:abstractNum>
  <w:abstractNum w:abstractNumId="19">
    <w:nsid w:val="3C4E2AF9"/>
    <w:multiLevelType w:val="hybridMultilevel"/>
    <w:tmpl w:val="94C24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3986DA2"/>
    <w:multiLevelType w:val="hybridMultilevel"/>
    <w:tmpl w:val="13506598"/>
    <w:lvl w:ilvl="0" w:tplc="1009000F">
      <w:start w:val="1"/>
      <w:numFmt w:val="decimal"/>
      <w:lvlText w:val="%1."/>
      <w:lvlJc w:val="left"/>
      <w:pPr>
        <w:ind w:left="36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1">
    <w:nsid w:val="4BFD6D6A"/>
    <w:multiLevelType w:val="hybridMultilevel"/>
    <w:tmpl w:val="C6DEA94A"/>
    <w:lvl w:ilvl="0" w:tplc="53CE6150">
      <w:start w:val="1"/>
      <w:numFmt w:val="decimal"/>
      <w:lvlText w:val="%1."/>
      <w:lvlJc w:val="left"/>
      <w:pPr>
        <w:ind w:left="54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nsid w:val="5DC35BC3"/>
    <w:multiLevelType w:val="multilevel"/>
    <w:tmpl w:val="1CB6C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5F700D96"/>
    <w:multiLevelType w:val="hybridMultilevel"/>
    <w:tmpl w:val="BCE87F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4">
    <w:nsid w:val="67125D7E"/>
    <w:multiLevelType w:val="hybridMultilevel"/>
    <w:tmpl w:val="C6FA17DA"/>
    <w:lvl w:ilvl="0" w:tplc="10090001">
      <w:start w:val="1"/>
      <w:numFmt w:val="bullet"/>
      <w:lvlText w:val=""/>
      <w:lvlJc w:val="left"/>
      <w:pPr>
        <w:tabs>
          <w:tab w:val="num" w:pos="720"/>
        </w:tabs>
        <w:ind w:left="720" w:hanging="360"/>
      </w:pPr>
      <w:rPr>
        <w:rFonts w:ascii="Symbol" w:hAnsi="Symbol" w:hint="default"/>
      </w:rPr>
    </w:lvl>
    <w:lvl w:ilvl="1" w:tplc="1009000F">
      <w:start w:val="1"/>
      <w:numFmt w:val="decimal"/>
      <w:lvlText w:val="%2."/>
      <w:lvlJc w:val="left"/>
      <w:pPr>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6ED23776"/>
    <w:multiLevelType w:val="multilevel"/>
    <w:tmpl w:val="13506598"/>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6EF2071C"/>
    <w:multiLevelType w:val="hybridMultilevel"/>
    <w:tmpl w:val="E7962370"/>
    <w:lvl w:ilvl="0" w:tplc="10090003">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nsid w:val="705D70B5"/>
    <w:multiLevelType w:val="singleLevel"/>
    <w:tmpl w:val="08090011"/>
    <w:lvl w:ilvl="0">
      <w:start w:val="1"/>
      <w:numFmt w:val="decimal"/>
      <w:lvlText w:val="%1)"/>
      <w:lvlJc w:val="left"/>
      <w:pPr>
        <w:tabs>
          <w:tab w:val="num" w:pos="360"/>
        </w:tabs>
        <w:ind w:left="360" w:hanging="360"/>
      </w:pPr>
      <w:rPr>
        <w:rFonts w:cs="Times New Roman"/>
      </w:rPr>
    </w:lvl>
  </w:abstractNum>
  <w:abstractNum w:abstractNumId="28">
    <w:nsid w:val="71C97595"/>
    <w:multiLevelType w:val="hybridMultilevel"/>
    <w:tmpl w:val="618E0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4135BCA"/>
    <w:multiLevelType w:val="hybridMultilevel"/>
    <w:tmpl w:val="2AFC7904"/>
    <w:lvl w:ilvl="0" w:tplc="0409000F">
      <w:start w:val="1"/>
      <w:numFmt w:val="decimal"/>
      <w:lvlText w:val="%1."/>
      <w:lvlJc w:val="left"/>
      <w:pPr>
        <w:tabs>
          <w:tab w:val="num" w:pos="360"/>
        </w:tabs>
        <w:ind w:left="360" w:hanging="360"/>
      </w:pPr>
      <w:rPr>
        <w:rFonts w:cs="Times New Roman"/>
      </w:rPr>
    </w:lvl>
    <w:lvl w:ilvl="1" w:tplc="24A65C0A">
      <w:start w:val="12"/>
      <w:numFmt w:val="decimal"/>
      <w:lvlText w:val="%2."/>
      <w:lvlJc w:val="left"/>
      <w:pPr>
        <w:tabs>
          <w:tab w:val="num" w:pos="1140"/>
        </w:tabs>
        <w:ind w:left="1140" w:hanging="4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29"/>
  </w:num>
  <w:num w:numId="2">
    <w:abstractNumId w:val="24"/>
  </w:num>
  <w:num w:numId="3">
    <w:abstractNumId w:val="22"/>
  </w:num>
  <w:num w:numId="4">
    <w:abstractNumId w:val="19"/>
  </w:num>
  <w:num w:numId="5">
    <w:abstractNumId w:val="21"/>
  </w:num>
  <w:num w:numId="6">
    <w:abstractNumId w:val="20"/>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0"/>
  </w:num>
  <w:num w:numId="21">
    <w:abstractNumId w:val="11"/>
  </w:num>
  <w:num w:numId="22">
    <w:abstractNumId w:val="13"/>
  </w:num>
  <w:num w:numId="23">
    <w:abstractNumId w:val="25"/>
  </w:num>
  <w:num w:numId="24">
    <w:abstractNumId w:val="26"/>
  </w:num>
  <w:num w:numId="25">
    <w:abstractNumId w:val="15"/>
  </w:num>
  <w:num w:numId="26">
    <w:abstractNumId w:val="23"/>
  </w:num>
  <w:num w:numId="27">
    <w:abstractNumId w:val="27"/>
  </w:num>
  <w:num w:numId="28">
    <w:abstractNumId w:val="16"/>
  </w:num>
  <w:num w:numId="29">
    <w:abstractNumId w:val="2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39F"/>
    <w:rsid w:val="000026A7"/>
    <w:rsid w:val="00004660"/>
    <w:rsid w:val="000149EC"/>
    <w:rsid w:val="00046D08"/>
    <w:rsid w:val="00060C85"/>
    <w:rsid w:val="00081FEC"/>
    <w:rsid w:val="000B7F19"/>
    <w:rsid w:val="000D3715"/>
    <w:rsid w:val="000E4553"/>
    <w:rsid w:val="00134E2F"/>
    <w:rsid w:val="00141602"/>
    <w:rsid w:val="00145268"/>
    <w:rsid w:val="0015120B"/>
    <w:rsid w:val="00162BA5"/>
    <w:rsid w:val="001D0AA0"/>
    <w:rsid w:val="001D4667"/>
    <w:rsid w:val="001E5C61"/>
    <w:rsid w:val="001F2629"/>
    <w:rsid w:val="001F6ADF"/>
    <w:rsid w:val="001F7CAA"/>
    <w:rsid w:val="00207545"/>
    <w:rsid w:val="00253E4D"/>
    <w:rsid w:val="002540D2"/>
    <w:rsid w:val="002776A8"/>
    <w:rsid w:val="002B19B8"/>
    <w:rsid w:val="00303A29"/>
    <w:rsid w:val="003121ED"/>
    <w:rsid w:val="00334766"/>
    <w:rsid w:val="003510F6"/>
    <w:rsid w:val="00360B81"/>
    <w:rsid w:val="00367C6C"/>
    <w:rsid w:val="0037257C"/>
    <w:rsid w:val="003F0BC3"/>
    <w:rsid w:val="003F5B97"/>
    <w:rsid w:val="003F79DE"/>
    <w:rsid w:val="00416B1E"/>
    <w:rsid w:val="0043285C"/>
    <w:rsid w:val="004629DD"/>
    <w:rsid w:val="00464EC4"/>
    <w:rsid w:val="004778FD"/>
    <w:rsid w:val="004A69A3"/>
    <w:rsid w:val="004B11C5"/>
    <w:rsid w:val="004F1480"/>
    <w:rsid w:val="005009F5"/>
    <w:rsid w:val="0053414A"/>
    <w:rsid w:val="0054218F"/>
    <w:rsid w:val="005468A9"/>
    <w:rsid w:val="0056199A"/>
    <w:rsid w:val="00564BC7"/>
    <w:rsid w:val="005B4870"/>
    <w:rsid w:val="005C7F0B"/>
    <w:rsid w:val="005E02AB"/>
    <w:rsid w:val="005F564C"/>
    <w:rsid w:val="005F6C56"/>
    <w:rsid w:val="00637449"/>
    <w:rsid w:val="006546D3"/>
    <w:rsid w:val="00667CC2"/>
    <w:rsid w:val="006A2B73"/>
    <w:rsid w:val="006B0E3F"/>
    <w:rsid w:val="006B6C0D"/>
    <w:rsid w:val="006C3CB2"/>
    <w:rsid w:val="006C77C0"/>
    <w:rsid w:val="006D7541"/>
    <w:rsid w:val="0073597D"/>
    <w:rsid w:val="0073711B"/>
    <w:rsid w:val="00741FB3"/>
    <w:rsid w:val="00752530"/>
    <w:rsid w:val="00767D99"/>
    <w:rsid w:val="00767EA1"/>
    <w:rsid w:val="00770C75"/>
    <w:rsid w:val="0079249E"/>
    <w:rsid w:val="007A24B5"/>
    <w:rsid w:val="007C6311"/>
    <w:rsid w:val="007C75B2"/>
    <w:rsid w:val="007D204E"/>
    <w:rsid w:val="007E2CC4"/>
    <w:rsid w:val="007F4313"/>
    <w:rsid w:val="00813BC5"/>
    <w:rsid w:val="008201F2"/>
    <w:rsid w:val="00823491"/>
    <w:rsid w:val="00823BE9"/>
    <w:rsid w:val="00887EF3"/>
    <w:rsid w:val="008C2BF8"/>
    <w:rsid w:val="008D0EC1"/>
    <w:rsid w:val="008E4AA4"/>
    <w:rsid w:val="008F0814"/>
    <w:rsid w:val="009062F3"/>
    <w:rsid w:val="00945B60"/>
    <w:rsid w:val="009534BC"/>
    <w:rsid w:val="00956F06"/>
    <w:rsid w:val="00965480"/>
    <w:rsid w:val="009741EA"/>
    <w:rsid w:val="0097665E"/>
    <w:rsid w:val="009A7826"/>
    <w:rsid w:val="009B57D4"/>
    <w:rsid w:val="00A02E8C"/>
    <w:rsid w:val="00A06EFC"/>
    <w:rsid w:val="00A33F21"/>
    <w:rsid w:val="00A36B92"/>
    <w:rsid w:val="00A54FCB"/>
    <w:rsid w:val="00AA39B0"/>
    <w:rsid w:val="00AB5441"/>
    <w:rsid w:val="00AC7AD0"/>
    <w:rsid w:val="00AE41AC"/>
    <w:rsid w:val="00AF7F90"/>
    <w:rsid w:val="00B06FD7"/>
    <w:rsid w:val="00B3621D"/>
    <w:rsid w:val="00B56B55"/>
    <w:rsid w:val="00BB1BBC"/>
    <w:rsid w:val="00BC3951"/>
    <w:rsid w:val="00BC57C7"/>
    <w:rsid w:val="00BE2B5F"/>
    <w:rsid w:val="00BE4600"/>
    <w:rsid w:val="00C26C95"/>
    <w:rsid w:val="00C3078E"/>
    <w:rsid w:val="00C473CD"/>
    <w:rsid w:val="00C55039"/>
    <w:rsid w:val="00C628CE"/>
    <w:rsid w:val="00C6459A"/>
    <w:rsid w:val="00C8600F"/>
    <w:rsid w:val="00CA5D3E"/>
    <w:rsid w:val="00CB0731"/>
    <w:rsid w:val="00CB08E3"/>
    <w:rsid w:val="00D00BC5"/>
    <w:rsid w:val="00D079E5"/>
    <w:rsid w:val="00D1739F"/>
    <w:rsid w:val="00D17FBE"/>
    <w:rsid w:val="00D6090A"/>
    <w:rsid w:val="00D6515B"/>
    <w:rsid w:val="00DA435C"/>
    <w:rsid w:val="00DB276A"/>
    <w:rsid w:val="00DC1F35"/>
    <w:rsid w:val="00E029C2"/>
    <w:rsid w:val="00E0703A"/>
    <w:rsid w:val="00E0756D"/>
    <w:rsid w:val="00E274B1"/>
    <w:rsid w:val="00E37F18"/>
    <w:rsid w:val="00E541CD"/>
    <w:rsid w:val="00E54AC5"/>
    <w:rsid w:val="00E94188"/>
    <w:rsid w:val="00EA1013"/>
    <w:rsid w:val="00EB4CBC"/>
    <w:rsid w:val="00EC1E95"/>
    <w:rsid w:val="00EC7B46"/>
    <w:rsid w:val="00EF74BA"/>
    <w:rsid w:val="00F1335B"/>
    <w:rsid w:val="00F1459D"/>
    <w:rsid w:val="00F150DB"/>
    <w:rsid w:val="00F25D87"/>
    <w:rsid w:val="00F2721E"/>
    <w:rsid w:val="00F50AFC"/>
    <w:rsid w:val="00F61593"/>
    <w:rsid w:val="00F71166"/>
    <w:rsid w:val="00F80880"/>
    <w:rsid w:val="00F80D47"/>
    <w:rsid w:val="00F967FB"/>
    <w:rsid w:val="00FA4408"/>
    <w:rsid w:val="00FD4DB9"/>
    <w:rsid w:val="00FD5C53"/>
    <w:rsid w:val="00FE07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B11C5"/>
    <w:rPr>
      <w:rFonts w:ascii="Cambria" w:hAnsi="Cambria" w:cs="Times New Roman"/>
      <w:b/>
      <w:bCs/>
      <w:i/>
      <w:iCs/>
      <w:sz w:val="28"/>
      <w:szCs w:val="28"/>
      <w:lang w:eastAsia="en-US"/>
    </w:rPr>
  </w:style>
  <w:style w:type="paragraph" w:styleId="Header">
    <w:name w:val="header"/>
    <w:basedOn w:val="Normal"/>
    <w:link w:val="HeaderChar"/>
    <w:rsid w:val="00D1739F"/>
    <w:pPr>
      <w:tabs>
        <w:tab w:val="center" w:pos="4680"/>
        <w:tab w:val="right" w:pos="9360"/>
      </w:tabs>
    </w:pPr>
  </w:style>
  <w:style w:type="character" w:customStyle="1" w:styleId="HeaderChar">
    <w:name w:val="Header Char"/>
    <w:basedOn w:val="DefaultParagraphFont"/>
    <w:link w:val="Header"/>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C55039"/>
    <w:rPr>
      <w:rFonts w:eastAsia="Times New Roman"/>
      <w:lang w:val="en-US" w:eastAsia="en-US"/>
    </w:rPr>
  </w:style>
  <w:style w:type="character" w:customStyle="1" w:styleId="NoSpacingChar">
    <w:name w:val="No Spacing Char"/>
    <w:basedOn w:val="DefaultParagraphFont"/>
    <w:link w:val="NoSpacing"/>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4B11C5"/>
    <w:rPr>
      <w:rFonts w:cs="Times New Roman"/>
      <w:sz w:val="16"/>
      <w:szCs w:val="16"/>
      <w:lang w:eastAsia="en-US"/>
    </w:rPr>
  </w:style>
  <w:style w:type="paragraph" w:styleId="BodyText">
    <w:name w:val="Body Text"/>
    <w:basedOn w:val="Normal"/>
    <w:link w:val="BodyTextChar"/>
    <w:uiPriority w:val="99"/>
    <w:rsid w:val="004F1480"/>
    <w:pPr>
      <w:spacing w:after="120"/>
    </w:pPr>
  </w:style>
  <w:style w:type="character" w:customStyle="1" w:styleId="BodyTextChar">
    <w:name w:val="Body Text Char"/>
    <w:basedOn w:val="DefaultParagraphFont"/>
    <w:link w:val="BodyText"/>
    <w:uiPriority w:val="99"/>
    <w:semiHidden/>
    <w:locked/>
    <w:rsid w:val="005E02AB"/>
    <w:rPr>
      <w:rFonts w:cs="Times New Roman"/>
      <w:lang w:eastAsia="en-US"/>
    </w:rPr>
  </w:style>
  <w:style w:type="paragraph" w:styleId="NormalWeb">
    <w:name w:val="Normal (Web)"/>
    <w:basedOn w:val="Normal"/>
    <w:uiPriority w:val="99"/>
    <w:rsid w:val="00CB0731"/>
    <w:pPr>
      <w:spacing w:before="100" w:beforeAutospacing="1" w:after="100" w:afterAutospacing="1"/>
    </w:pPr>
    <w:rPr>
      <w:rFonts w:ascii="Times New Roman" w:hAnsi="Times New Roman"/>
      <w:sz w:val="24"/>
      <w:szCs w:val="24"/>
      <w:lang w:eastAsia="en-CA"/>
    </w:rPr>
  </w:style>
  <w:style w:type="paragraph" w:styleId="ListParagraph">
    <w:name w:val="List Paragraph"/>
    <w:basedOn w:val="Normal"/>
    <w:uiPriority w:val="34"/>
    <w:qFormat/>
    <w:rsid w:val="0014160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B11C5"/>
    <w:rPr>
      <w:rFonts w:ascii="Cambria" w:hAnsi="Cambria" w:cs="Times New Roman"/>
      <w:b/>
      <w:bCs/>
      <w:i/>
      <w:iCs/>
      <w:sz w:val="28"/>
      <w:szCs w:val="28"/>
      <w:lang w:eastAsia="en-US"/>
    </w:rPr>
  </w:style>
  <w:style w:type="paragraph" w:styleId="Header">
    <w:name w:val="header"/>
    <w:basedOn w:val="Normal"/>
    <w:link w:val="HeaderChar"/>
    <w:rsid w:val="00D1739F"/>
    <w:pPr>
      <w:tabs>
        <w:tab w:val="center" w:pos="4680"/>
        <w:tab w:val="right" w:pos="9360"/>
      </w:tabs>
    </w:pPr>
  </w:style>
  <w:style w:type="character" w:customStyle="1" w:styleId="HeaderChar">
    <w:name w:val="Header Char"/>
    <w:basedOn w:val="DefaultParagraphFont"/>
    <w:link w:val="Header"/>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C55039"/>
    <w:rPr>
      <w:rFonts w:eastAsia="Times New Roman"/>
      <w:lang w:val="en-US" w:eastAsia="en-US"/>
    </w:rPr>
  </w:style>
  <w:style w:type="character" w:customStyle="1" w:styleId="NoSpacingChar">
    <w:name w:val="No Spacing Char"/>
    <w:basedOn w:val="DefaultParagraphFont"/>
    <w:link w:val="NoSpacing"/>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4B11C5"/>
    <w:rPr>
      <w:rFonts w:cs="Times New Roman"/>
      <w:sz w:val="16"/>
      <w:szCs w:val="16"/>
      <w:lang w:eastAsia="en-US"/>
    </w:rPr>
  </w:style>
  <w:style w:type="paragraph" w:styleId="BodyText">
    <w:name w:val="Body Text"/>
    <w:basedOn w:val="Normal"/>
    <w:link w:val="BodyTextChar"/>
    <w:uiPriority w:val="99"/>
    <w:rsid w:val="004F1480"/>
    <w:pPr>
      <w:spacing w:after="120"/>
    </w:pPr>
  </w:style>
  <w:style w:type="character" w:customStyle="1" w:styleId="BodyTextChar">
    <w:name w:val="Body Text Char"/>
    <w:basedOn w:val="DefaultParagraphFont"/>
    <w:link w:val="BodyText"/>
    <w:uiPriority w:val="99"/>
    <w:semiHidden/>
    <w:locked/>
    <w:rsid w:val="005E02AB"/>
    <w:rPr>
      <w:rFonts w:cs="Times New Roman"/>
      <w:lang w:eastAsia="en-US"/>
    </w:rPr>
  </w:style>
  <w:style w:type="paragraph" w:styleId="NormalWeb">
    <w:name w:val="Normal (Web)"/>
    <w:basedOn w:val="Normal"/>
    <w:uiPriority w:val="99"/>
    <w:rsid w:val="00CB0731"/>
    <w:pPr>
      <w:spacing w:before="100" w:beforeAutospacing="1" w:after="100" w:afterAutospacing="1"/>
    </w:pPr>
    <w:rPr>
      <w:rFonts w:ascii="Times New Roman" w:hAnsi="Times New Roman"/>
      <w:sz w:val="24"/>
      <w:szCs w:val="24"/>
      <w:lang w:eastAsia="en-CA"/>
    </w:rPr>
  </w:style>
  <w:style w:type="paragraph" w:styleId="ListParagraph">
    <w:name w:val="List Paragraph"/>
    <w:basedOn w:val="Normal"/>
    <w:uiPriority w:val="34"/>
    <w:qFormat/>
    <w:rsid w:val="001416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Parents Consent for Community Excursions</vt:lpstr>
    </vt:vector>
  </TitlesOfParts>
  <Company>TOSHIBA</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Consent for Community Excursions</dc:title>
  <dc:subject/>
  <dc:creator>Askar</dc:creator>
  <cp:keywords/>
  <dc:description/>
  <cp:lastModifiedBy>nh132@live.com</cp:lastModifiedBy>
  <cp:revision>3</cp:revision>
  <dcterms:created xsi:type="dcterms:W3CDTF">2014-09-15T19:08:00Z</dcterms:created>
  <dcterms:modified xsi:type="dcterms:W3CDTF">2017-10-17T22:09:00Z</dcterms:modified>
</cp:coreProperties>
</file>