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C3" w:rsidRDefault="003F0BC3" w:rsidP="005B4870">
      <w:pPr>
        <w:rPr>
          <w:rFonts w:asciiTheme="minorHAnsi" w:hAnsiTheme="minorHAnsi"/>
          <w:b/>
          <w:sz w:val="24"/>
          <w:szCs w:val="24"/>
        </w:rPr>
      </w:pPr>
    </w:p>
    <w:p w:rsidR="00C3078E" w:rsidRPr="00E54AC5" w:rsidRDefault="00141602" w:rsidP="005B4870">
      <w:pPr>
        <w:rPr>
          <w:rFonts w:asciiTheme="minorHAnsi" w:hAnsiTheme="minorHAnsi"/>
          <w:b/>
          <w:sz w:val="28"/>
          <w:szCs w:val="28"/>
        </w:rPr>
      </w:pPr>
      <w:r w:rsidRPr="00E54AC5">
        <w:rPr>
          <w:rFonts w:asciiTheme="minorHAnsi" w:hAnsiTheme="minorHAnsi"/>
          <w:b/>
          <w:sz w:val="28"/>
          <w:szCs w:val="28"/>
        </w:rPr>
        <w:t>MEDICATION</w:t>
      </w:r>
      <w:r w:rsidR="003F0BC3" w:rsidRPr="00E54AC5">
        <w:rPr>
          <w:rFonts w:asciiTheme="minorHAnsi" w:hAnsiTheme="minorHAnsi"/>
          <w:b/>
          <w:sz w:val="28"/>
          <w:szCs w:val="28"/>
        </w:rPr>
        <w:t xml:space="preserve"> ADMINISTRATION</w:t>
      </w:r>
    </w:p>
    <w:p w:rsidR="00C3078E" w:rsidRPr="00141602" w:rsidRDefault="00C3078E" w:rsidP="005B4870">
      <w:pPr>
        <w:rPr>
          <w:rFonts w:asciiTheme="minorHAnsi" w:hAnsiTheme="minorHAnsi"/>
          <w:b/>
          <w:sz w:val="24"/>
          <w:szCs w:val="24"/>
        </w:rPr>
      </w:pPr>
    </w:p>
    <w:p w:rsidR="00141602" w:rsidRPr="00141602" w:rsidRDefault="00E54AC5" w:rsidP="00141602">
      <w:pPr>
        <w:autoSpaceDE w:val="0"/>
        <w:autoSpaceDN w:val="0"/>
        <w:adjustRightInd w:val="0"/>
        <w:rPr>
          <w:rFonts w:asciiTheme="minorHAnsi" w:hAnsiTheme="minorHAnsi" w:cs="Arial"/>
          <w:b/>
          <w:sz w:val="24"/>
          <w:szCs w:val="24"/>
        </w:rPr>
      </w:pPr>
      <w:r>
        <w:rPr>
          <w:rFonts w:asciiTheme="minorHAnsi" w:hAnsiTheme="minorHAnsi" w:cs="Arial"/>
          <w:b/>
          <w:sz w:val="24"/>
          <w:szCs w:val="24"/>
        </w:rPr>
        <w:t>PURPOSE</w:t>
      </w:r>
    </w:p>
    <w:p w:rsidR="00E54AC5" w:rsidRDefault="00E54AC5" w:rsidP="00141602">
      <w:pPr>
        <w:autoSpaceDE w:val="0"/>
        <w:autoSpaceDN w:val="0"/>
        <w:adjustRightInd w:val="0"/>
        <w:rPr>
          <w:rFonts w:cs="Arial"/>
        </w:rPr>
      </w:pPr>
    </w:p>
    <w:p w:rsidR="00141602" w:rsidRPr="003F0BC3" w:rsidRDefault="00141602" w:rsidP="00141602">
      <w:pPr>
        <w:autoSpaceDE w:val="0"/>
        <w:autoSpaceDN w:val="0"/>
        <w:adjustRightInd w:val="0"/>
        <w:rPr>
          <w:rFonts w:cs="Arial"/>
        </w:rPr>
      </w:pPr>
      <w:r w:rsidRPr="003F0BC3">
        <w:rPr>
          <w:rFonts w:cs="Arial"/>
        </w:rPr>
        <w:t>The Medi</w:t>
      </w:r>
      <w:r w:rsidR="003F0BC3" w:rsidRPr="003F0BC3">
        <w:rPr>
          <w:rFonts w:cs="Arial"/>
        </w:rPr>
        <w:t>cation Policy and procedures have</w:t>
      </w:r>
      <w:r w:rsidRPr="003F0BC3">
        <w:rPr>
          <w:rFonts w:cs="Arial"/>
        </w:rPr>
        <w:t xml:space="preserve"> been developed to ensur</w:t>
      </w:r>
      <w:bookmarkStart w:id="0" w:name="_GoBack"/>
      <w:bookmarkEnd w:id="0"/>
      <w:r w:rsidRPr="003F0BC3">
        <w:rPr>
          <w:rFonts w:cs="Arial"/>
        </w:rPr>
        <w:t>e the safe and appropriate administering of medication to children.</w:t>
      </w:r>
    </w:p>
    <w:p w:rsidR="00141602" w:rsidRPr="003F0BC3" w:rsidRDefault="00141602" w:rsidP="00141602">
      <w:pPr>
        <w:autoSpaceDE w:val="0"/>
        <w:autoSpaceDN w:val="0"/>
        <w:adjustRightInd w:val="0"/>
        <w:rPr>
          <w:rFonts w:asciiTheme="minorHAnsi" w:hAnsiTheme="minorHAnsi" w:cs="Arial"/>
          <w:b/>
        </w:rPr>
      </w:pPr>
    </w:p>
    <w:p w:rsidR="00141602" w:rsidRPr="003F0BC3" w:rsidRDefault="00E54AC5" w:rsidP="00141602">
      <w:pPr>
        <w:autoSpaceDE w:val="0"/>
        <w:autoSpaceDN w:val="0"/>
        <w:adjustRightInd w:val="0"/>
        <w:rPr>
          <w:rFonts w:asciiTheme="minorHAnsi" w:hAnsiTheme="minorHAnsi" w:cs="Arial"/>
          <w:b/>
          <w:sz w:val="24"/>
          <w:szCs w:val="24"/>
        </w:rPr>
      </w:pPr>
      <w:r>
        <w:rPr>
          <w:rFonts w:asciiTheme="minorHAnsi" w:hAnsiTheme="minorHAnsi" w:cs="Arial"/>
          <w:b/>
          <w:sz w:val="24"/>
          <w:szCs w:val="24"/>
        </w:rPr>
        <w:t>POLICY</w:t>
      </w:r>
    </w:p>
    <w:p w:rsidR="003F0BC3" w:rsidRPr="007C63D8" w:rsidRDefault="003F0BC3" w:rsidP="003F0BC3">
      <w:pPr>
        <w:autoSpaceDE w:val="0"/>
        <w:autoSpaceDN w:val="0"/>
        <w:adjustRightInd w:val="0"/>
        <w:rPr>
          <w:rFonts w:cs="Arial"/>
          <w:sz w:val="16"/>
          <w:szCs w:val="16"/>
        </w:rPr>
      </w:pPr>
    </w:p>
    <w:p w:rsidR="003F0BC3" w:rsidRPr="00280FDA" w:rsidRDefault="003F0BC3" w:rsidP="003F0BC3">
      <w:pPr>
        <w:autoSpaceDE w:val="0"/>
        <w:autoSpaceDN w:val="0"/>
        <w:adjustRightInd w:val="0"/>
        <w:rPr>
          <w:rFonts w:cs="Arial"/>
        </w:rPr>
      </w:pPr>
      <w:proofErr w:type="spellStart"/>
      <w:r>
        <w:rPr>
          <w:rFonts w:cs="Arial"/>
        </w:rPr>
        <w:t>Knottwood</w:t>
      </w:r>
      <w:proofErr w:type="spellEnd"/>
      <w:r w:rsidR="00D6515B">
        <w:rPr>
          <w:rFonts w:cs="Arial"/>
        </w:rPr>
        <w:t xml:space="preserve"> Montessori</w:t>
      </w:r>
      <w:r>
        <w:rPr>
          <w:rFonts w:cs="Arial"/>
        </w:rPr>
        <w:t xml:space="preserve"> Daycare &amp; OSC</w:t>
      </w:r>
      <w:r w:rsidRPr="00280FDA">
        <w:rPr>
          <w:rFonts w:cs="Arial"/>
        </w:rPr>
        <w:t xml:space="preserve"> recognizes that the administering of medication is a serious responsibility that requires attention to detail and accurate recordkeeping as incorrect administration has potential health risks.  </w:t>
      </w:r>
    </w:p>
    <w:p w:rsidR="003F0BC3" w:rsidRPr="00280FDA" w:rsidRDefault="003F0BC3" w:rsidP="003F0BC3">
      <w:pPr>
        <w:autoSpaceDE w:val="0"/>
        <w:autoSpaceDN w:val="0"/>
        <w:adjustRightInd w:val="0"/>
        <w:rPr>
          <w:rFonts w:cs="Arial"/>
        </w:rPr>
      </w:pPr>
    </w:p>
    <w:p w:rsidR="003F0BC3" w:rsidRPr="00280FDA" w:rsidRDefault="003F0BC3" w:rsidP="003F0BC3">
      <w:pPr>
        <w:autoSpaceDE w:val="0"/>
        <w:autoSpaceDN w:val="0"/>
        <w:adjustRightInd w:val="0"/>
        <w:rPr>
          <w:rFonts w:cs="Arial"/>
        </w:rPr>
      </w:pPr>
      <w:r w:rsidRPr="00280FDA">
        <w:rPr>
          <w:rFonts w:cs="Arial"/>
        </w:rPr>
        <w:t xml:space="preserve">Medications, including over the counter medications will be administered when they are prescribed by a medical </w:t>
      </w:r>
      <w:r w:rsidRPr="00280FDA">
        <w:rPr>
          <w:rFonts w:cs="Arial"/>
          <w:bCs/>
        </w:rPr>
        <w:t xml:space="preserve">doctor.  </w:t>
      </w:r>
    </w:p>
    <w:p w:rsidR="003F0BC3" w:rsidRPr="00280FDA" w:rsidRDefault="003F0BC3" w:rsidP="003F0BC3">
      <w:pPr>
        <w:autoSpaceDE w:val="0"/>
        <w:autoSpaceDN w:val="0"/>
        <w:adjustRightInd w:val="0"/>
        <w:rPr>
          <w:rFonts w:cs="Arial"/>
        </w:rPr>
      </w:pPr>
      <w:r w:rsidRPr="00280FDA">
        <w:rPr>
          <w:rFonts w:cs="Arial"/>
        </w:rPr>
        <w:t xml:space="preserve">  </w:t>
      </w:r>
    </w:p>
    <w:p w:rsidR="003F0BC3" w:rsidRPr="00280FDA" w:rsidRDefault="003F0BC3" w:rsidP="003F0BC3">
      <w:pPr>
        <w:autoSpaceDE w:val="0"/>
        <w:autoSpaceDN w:val="0"/>
        <w:adjustRightInd w:val="0"/>
        <w:rPr>
          <w:rFonts w:cs="Arial"/>
        </w:rPr>
      </w:pPr>
      <w:r w:rsidRPr="00280FDA">
        <w:rPr>
          <w:rFonts w:cs="Arial"/>
        </w:rPr>
        <w:t xml:space="preserve">Parents are required to properly document their requirements and staff must ensure this has been done before any medication is administered.  The staff will maintain records of the details of medication that has been administered.  </w:t>
      </w:r>
    </w:p>
    <w:p w:rsidR="003F0BC3" w:rsidRPr="00280FDA" w:rsidRDefault="003F0BC3" w:rsidP="003F0BC3">
      <w:pPr>
        <w:autoSpaceDE w:val="0"/>
        <w:autoSpaceDN w:val="0"/>
        <w:adjustRightInd w:val="0"/>
        <w:rPr>
          <w:rFonts w:cs="Arial"/>
        </w:rPr>
      </w:pPr>
    </w:p>
    <w:p w:rsidR="003F0BC3" w:rsidRPr="00280FDA" w:rsidRDefault="003F0BC3" w:rsidP="003F0BC3">
      <w:pPr>
        <w:rPr>
          <w:b/>
        </w:rPr>
      </w:pPr>
      <w:r w:rsidRPr="00280FDA">
        <w:rPr>
          <w:rFonts w:cs="TTE2F45760t00"/>
          <w:b/>
        </w:rPr>
        <w:t>PROCEDURE</w:t>
      </w:r>
    </w:p>
    <w:p w:rsidR="003F0BC3" w:rsidRPr="007C63D8" w:rsidRDefault="003F0BC3" w:rsidP="003F0BC3">
      <w:pPr>
        <w:autoSpaceDE w:val="0"/>
        <w:autoSpaceDN w:val="0"/>
        <w:adjustRightInd w:val="0"/>
        <w:rPr>
          <w:rFonts w:cs="Arial"/>
          <w:b/>
          <w:bCs/>
          <w:sz w:val="16"/>
          <w:szCs w:val="16"/>
        </w:rPr>
      </w:pP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 xml:space="preserve">Medication must be given by the parent to the Director or person in charge at the centre.  </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The Director will provide the parent with the Medication Administration form.  The parent must complete the parent section of the form including the child’s name, name of medication, dosage required, time to be administered, last dosage and time given prior to arrival at the daycare and the parent’s signature.  Medication will be administered only if the form is completed.</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Medications will not be administered on an “as needed” basis.</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The Director will deliver the medication to the child care room along with the Medication Administration Form and ensure the staff is aware of their responsibility to administer the medication properly.</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 xml:space="preserve">Medication must be in the original container and labelled with the child’s name, doctor’s name, name of medication, dosage and times to be taken.   Over the counter medication must also be in the original container and must either be labelled with this information or a doctor’s written authorization may be provided.  </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Only staff members with valid first aid certificates will administer medication.</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 xml:space="preserve">All medication, except emergency medications will be stored in a locked container inaccessible to children.  Medication requiring refrigeration will be stored in the fridge.  Emergency medications will be stored inaccessible to children where they can be accessed quickly by the staff.  </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Staff are required to wash their hands with soap and water or use hand sanitizer before administering medication.</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 xml:space="preserve">The staff will record the medication administration details on the Medication Administration Form after administering medication and initial or sign.  </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 xml:space="preserve">Staff will observe the child for allergic reactions after administering medication. </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Medications must be returned to families when the authorized administration period has ended.</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lastRenderedPageBreak/>
        <w:t>All staff are informed of which (if any) children use emergency medications, where the medications are stored, and how to administer them if necessary.</w:t>
      </w:r>
    </w:p>
    <w:p w:rsidR="003F0BC3" w:rsidRPr="00280FDA" w:rsidRDefault="003F0BC3" w:rsidP="003F0BC3">
      <w:pPr>
        <w:numPr>
          <w:ilvl w:val="0"/>
          <w:numId w:val="28"/>
        </w:numPr>
        <w:tabs>
          <w:tab w:val="clear" w:pos="720"/>
          <w:tab w:val="num" w:pos="360"/>
        </w:tabs>
        <w:ind w:left="360" w:right="-180"/>
        <w:rPr>
          <w:rFonts w:cs="Arial"/>
        </w:rPr>
      </w:pPr>
      <w:r w:rsidRPr="00280FDA">
        <w:rPr>
          <w:rFonts w:cs="Arial"/>
        </w:rPr>
        <w:t>The Direc</w:t>
      </w:r>
      <w:r>
        <w:rPr>
          <w:rFonts w:cs="Arial"/>
        </w:rPr>
        <w:t>tor will ensure staff is</w:t>
      </w:r>
      <w:r w:rsidRPr="00280FDA">
        <w:rPr>
          <w:rFonts w:cs="Arial"/>
        </w:rPr>
        <w:t xml:space="preserve"> trained in the proper administration of medications if necessary (e.g. </w:t>
      </w:r>
      <w:proofErr w:type="spellStart"/>
      <w:r w:rsidRPr="00280FDA">
        <w:rPr>
          <w:rFonts w:cs="Arial"/>
        </w:rPr>
        <w:t>epi</w:t>
      </w:r>
      <w:proofErr w:type="spellEnd"/>
      <w:r w:rsidRPr="00280FDA">
        <w:rPr>
          <w:rFonts w:cs="Arial"/>
        </w:rPr>
        <w:t>-pens, inhalers).</w:t>
      </w:r>
    </w:p>
    <w:p w:rsidR="003F0BC3" w:rsidRPr="00280FDA" w:rsidRDefault="003F0BC3" w:rsidP="003F0BC3">
      <w:pPr>
        <w:ind w:left="-720" w:right="-360" w:firstLine="720"/>
        <w:rPr>
          <w:rFonts w:cs="Arial"/>
          <w:b/>
          <w:u w:val="thick"/>
        </w:rPr>
      </w:pPr>
    </w:p>
    <w:p w:rsidR="003F0BC3" w:rsidRPr="00141602" w:rsidRDefault="003F0BC3" w:rsidP="003F0BC3">
      <w:pPr>
        <w:autoSpaceDE w:val="0"/>
        <w:autoSpaceDN w:val="0"/>
        <w:adjustRightInd w:val="0"/>
        <w:rPr>
          <w:rFonts w:asciiTheme="minorHAnsi" w:hAnsiTheme="minorHAnsi"/>
          <w:sz w:val="24"/>
          <w:szCs w:val="24"/>
        </w:rPr>
      </w:pPr>
    </w:p>
    <w:sectPr w:rsidR="003F0BC3" w:rsidRPr="00141602" w:rsidSect="00EA1013">
      <w:headerReference w:type="default" r:id="rId7"/>
      <w:footerReference w:type="default" r:id="rId8"/>
      <w:pgSz w:w="12240" w:h="15840"/>
      <w:pgMar w:top="1440" w:right="126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BE1" w:rsidRDefault="00722BE1" w:rsidP="00D1739F">
      <w:r>
        <w:separator/>
      </w:r>
    </w:p>
  </w:endnote>
  <w:endnote w:type="continuationSeparator" w:id="0">
    <w:p w:rsidR="00722BE1" w:rsidRDefault="00722BE1" w:rsidP="00D1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E2F45760t00">
    <w:panose1 w:val="00000000000000000000"/>
    <w:charset w:val="00"/>
    <w:family w:val="auto"/>
    <w:notTrueType/>
    <w:pitch w:val="default"/>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78E" w:rsidRDefault="00C3078E">
    <w:pPr>
      <w:pStyle w:val="Footer"/>
      <w:rPr>
        <w:sz w:val="18"/>
        <w:szCs w:val="18"/>
      </w:rPr>
    </w:pPr>
    <w:r>
      <w:rPr>
        <w:sz w:val="18"/>
        <w:szCs w:val="18"/>
      </w:rPr>
      <w:t>Health &amp; Safety Policies</w:t>
    </w:r>
  </w:p>
  <w:p w:rsidR="00C3078E" w:rsidRDefault="00141602">
    <w:pPr>
      <w:pStyle w:val="Footer"/>
      <w:rPr>
        <w:sz w:val="18"/>
        <w:szCs w:val="18"/>
      </w:rPr>
    </w:pPr>
    <w:r>
      <w:rPr>
        <w:sz w:val="18"/>
        <w:szCs w:val="18"/>
      </w:rPr>
      <w:t>Created:  September 2014</w:t>
    </w:r>
  </w:p>
  <w:p w:rsidR="00C3078E" w:rsidRDefault="00C3078E">
    <w:pPr>
      <w:pStyle w:val="Footer"/>
      <w:rPr>
        <w:sz w:val="18"/>
        <w:szCs w:val="18"/>
      </w:rPr>
    </w:pPr>
    <w:r>
      <w:rPr>
        <w:sz w:val="18"/>
        <w:szCs w:val="18"/>
      </w:rPr>
      <w:t>Reviewed:</w:t>
    </w:r>
  </w:p>
  <w:p w:rsidR="00C3078E" w:rsidRPr="00F25D87" w:rsidRDefault="00C3078E">
    <w:pPr>
      <w:pStyle w:val="Footer"/>
      <w:rPr>
        <w:sz w:val="18"/>
        <w:szCs w:val="18"/>
      </w:rPr>
    </w:pPr>
    <w:r>
      <w:rPr>
        <w:sz w:val="18"/>
        <w:szCs w:val="18"/>
      </w:rPr>
      <w:t>Updated: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BE1" w:rsidRDefault="00722BE1" w:rsidP="00D1739F">
      <w:r>
        <w:separator/>
      </w:r>
    </w:p>
  </w:footnote>
  <w:footnote w:type="continuationSeparator" w:id="0">
    <w:p w:rsidR="00722BE1" w:rsidRDefault="00722BE1" w:rsidP="00D17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1" w:type="dxa"/>
      <w:tblInd w:w="-318" w:type="dxa"/>
      <w:tblLook w:val="00A0" w:firstRow="1" w:lastRow="0" w:firstColumn="1" w:lastColumn="0" w:noHBand="0" w:noVBand="0"/>
    </w:tblPr>
    <w:tblGrid>
      <w:gridCol w:w="6912"/>
      <w:gridCol w:w="3119"/>
    </w:tblGrid>
    <w:tr w:rsidR="00C3078E" w:rsidRPr="00BC57C7" w:rsidTr="0097665E">
      <w:tc>
        <w:tcPr>
          <w:tcW w:w="6912" w:type="dxa"/>
          <w:shd w:val="clear" w:color="auto" w:fill="FFFF99"/>
        </w:tcPr>
        <w:p w:rsidR="00D6515B" w:rsidRDefault="00141602">
          <w:pPr>
            <w:pStyle w:val="Header"/>
            <w:rPr>
              <w:rFonts w:ascii="Papyrus" w:hAnsi="Papyrus" w:cs="Andalus"/>
              <w:b/>
              <w:sz w:val="28"/>
              <w:szCs w:val="28"/>
            </w:rPr>
          </w:pPr>
          <w:proofErr w:type="spellStart"/>
          <w:r w:rsidRPr="00141602">
            <w:rPr>
              <w:rFonts w:ascii="Papyrus" w:hAnsi="Papyrus" w:cs="Andalus"/>
              <w:b/>
              <w:sz w:val="28"/>
              <w:szCs w:val="28"/>
            </w:rPr>
            <w:t>Knottwood</w:t>
          </w:r>
          <w:proofErr w:type="spellEnd"/>
          <w:r w:rsidRPr="00141602">
            <w:rPr>
              <w:rFonts w:ascii="Papyrus" w:hAnsi="Papyrus" w:cs="Andalus"/>
              <w:b/>
              <w:sz w:val="28"/>
              <w:szCs w:val="28"/>
            </w:rPr>
            <w:t xml:space="preserve"> </w:t>
          </w:r>
          <w:r w:rsidR="00D6515B">
            <w:rPr>
              <w:rFonts w:ascii="Papyrus" w:hAnsi="Papyrus" w:cs="Andalus"/>
              <w:b/>
              <w:sz w:val="28"/>
              <w:szCs w:val="28"/>
            </w:rPr>
            <w:t xml:space="preserve">Montessori </w:t>
          </w:r>
          <w:r w:rsidRPr="00141602">
            <w:rPr>
              <w:rFonts w:ascii="Papyrus" w:hAnsi="Papyrus" w:cs="Andalus"/>
              <w:b/>
              <w:sz w:val="28"/>
              <w:szCs w:val="28"/>
            </w:rPr>
            <w:t xml:space="preserve">Daycare &amp; </w:t>
          </w:r>
        </w:p>
        <w:p w:rsidR="00C3078E" w:rsidRPr="00141602" w:rsidRDefault="00141602">
          <w:pPr>
            <w:pStyle w:val="Header"/>
            <w:rPr>
              <w:rFonts w:ascii="Papyrus" w:hAnsi="Papyrus" w:cs="Andalus"/>
              <w:b/>
              <w:sz w:val="28"/>
              <w:szCs w:val="28"/>
            </w:rPr>
          </w:pPr>
          <w:r w:rsidRPr="00141602">
            <w:rPr>
              <w:rFonts w:ascii="Papyrus" w:hAnsi="Papyrus" w:cs="Andalus"/>
              <w:b/>
              <w:sz w:val="28"/>
              <w:szCs w:val="28"/>
            </w:rPr>
            <w:t>Out-of-School Care</w:t>
          </w:r>
        </w:p>
      </w:tc>
      <w:tc>
        <w:tcPr>
          <w:tcW w:w="3119" w:type="dxa"/>
          <w:shd w:val="clear" w:color="auto" w:fill="FFFF99"/>
        </w:tcPr>
        <w:p w:rsidR="00C3078E" w:rsidRPr="00141602" w:rsidRDefault="00141602" w:rsidP="00BC57C7">
          <w:pPr>
            <w:pStyle w:val="Header"/>
            <w:jc w:val="right"/>
            <w:rPr>
              <w:rFonts w:ascii="Andalus" w:hAnsi="Andalus" w:cs="Andalus"/>
              <w:sz w:val="24"/>
              <w:szCs w:val="24"/>
            </w:rPr>
          </w:pPr>
          <w:r w:rsidRPr="00141602">
            <w:rPr>
              <w:rFonts w:ascii="Andalus" w:hAnsi="Andalus" w:cs="Andalus"/>
              <w:sz w:val="24"/>
              <w:szCs w:val="24"/>
            </w:rPr>
            <w:t xml:space="preserve">1047 </w:t>
          </w:r>
          <w:proofErr w:type="spellStart"/>
          <w:r w:rsidRPr="00141602">
            <w:rPr>
              <w:rFonts w:ascii="Andalus" w:hAnsi="Andalus" w:cs="Andalus"/>
              <w:sz w:val="24"/>
              <w:szCs w:val="24"/>
            </w:rPr>
            <w:t>Knottwood</w:t>
          </w:r>
          <w:proofErr w:type="spellEnd"/>
          <w:r w:rsidRPr="00141602">
            <w:rPr>
              <w:rFonts w:ascii="Andalus" w:hAnsi="Andalus" w:cs="Andalus"/>
              <w:sz w:val="24"/>
              <w:szCs w:val="24"/>
            </w:rPr>
            <w:t xml:space="preserve"> Rd E</w:t>
          </w:r>
          <w:r w:rsidR="00C3078E" w:rsidRPr="00141602">
            <w:rPr>
              <w:rFonts w:ascii="Andalus" w:hAnsi="Andalus" w:cs="Andalus"/>
              <w:sz w:val="24"/>
              <w:szCs w:val="24"/>
            </w:rPr>
            <w:t>, Edmonton, AB</w:t>
          </w:r>
        </w:p>
        <w:p w:rsidR="00C3078E" w:rsidRPr="00BC57C7" w:rsidRDefault="00141602" w:rsidP="00BC57C7">
          <w:pPr>
            <w:pStyle w:val="Header"/>
            <w:jc w:val="right"/>
          </w:pPr>
          <w:r w:rsidRPr="00141602">
            <w:rPr>
              <w:rFonts w:ascii="Andalus" w:hAnsi="Andalus" w:cs="Andalus"/>
              <w:sz w:val="24"/>
              <w:szCs w:val="24"/>
            </w:rPr>
            <w:t>Phone: 780-461-3320</w:t>
          </w:r>
        </w:p>
      </w:tc>
    </w:tr>
  </w:tbl>
  <w:p w:rsidR="00C3078E" w:rsidRDefault="00141602" w:rsidP="00D1739F">
    <w:pPr>
      <w:pStyle w:val="Header"/>
    </w:pP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27940</wp:posOffset>
              </wp:positionV>
              <wp:extent cx="7848600" cy="0"/>
              <wp:effectExtent l="9525" t="18415" r="1905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812882" id="_x0000_t32" coordsize="21600,21600" o:spt="32" o:oned="t" path="m,l21600,21600e" filled="f">
              <v:path arrowok="t" fillok="f" o:connecttype="none"/>
              <o:lock v:ext="edit" shapetype="t"/>
            </v:shapetype>
            <v:shape id="AutoShape 1" o:spid="_x0000_s1026" type="#_x0000_t32" style="position:absolute;margin-left:-1in;margin-top:2.2pt;width:61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CAE87C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0A4B56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4832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41A847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20E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1AAA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A740D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87C96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1BE52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8FE7772"/>
    <w:lvl w:ilvl="0">
      <w:start w:val="1"/>
      <w:numFmt w:val="bullet"/>
      <w:lvlText w:val=""/>
      <w:lvlJc w:val="left"/>
      <w:pPr>
        <w:tabs>
          <w:tab w:val="num" w:pos="360"/>
        </w:tabs>
        <w:ind w:left="360" w:hanging="360"/>
      </w:pPr>
      <w:rPr>
        <w:rFonts w:ascii="Symbol" w:hAnsi="Symbol" w:hint="default"/>
      </w:rPr>
    </w:lvl>
  </w:abstractNum>
  <w:abstractNum w:abstractNumId="10">
    <w:nsid w:val="09BF0360"/>
    <w:multiLevelType w:val="hybridMultilevel"/>
    <w:tmpl w:val="CD34EEAA"/>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11">
    <w:nsid w:val="13332E5E"/>
    <w:multiLevelType w:val="multilevel"/>
    <w:tmpl w:val="3A74C53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25270FB3"/>
    <w:multiLevelType w:val="multilevel"/>
    <w:tmpl w:val="F7E6EFA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nsid w:val="288B1E04"/>
    <w:multiLevelType w:val="multilevel"/>
    <w:tmpl w:val="3A74C530"/>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2EF10661"/>
    <w:multiLevelType w:val="multilevel"/>
    <w:tmpl w:val="E7962370"/>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35663F93"/>
    <w:multiLevelType w:val="hybridMultilevel"/>
    <w:tmpl w:val="8D94E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8A3287"/>
    <w:multiLevelType w:val="hybridMultilevel"/>
    <w:tmpl w:val="2E388938"/>
    <w:lvl w:ilvl="0" w:tplc="10090003">
      <w:start w:val="1"/>
      <w:numFmt w:val="bullet"/>
      <w:lvlText w:val="o"/>
      <w:lvlJc w:val="left"/>
      <w:pPr>
        <w:tabs>
          <w:tab w:val="num" w:pos="720"/>
        </w:tabs>
        <w:ind w:left="720" w:hanging="360"/>
      </w:pPr>
      <w:rPr>
        <w:rFonts w:ascii="Courier New" w:hAnsi="Courier New"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17">
    <w:nsid w:val="3B6D113D"/>
    <w:multiLevelType w:val="hybridMultilevel"/>
    <w:tmpl w:val="06AC355E"/>
    <w:lvl w:ilvl="0" w:tplc="10090003">
      <w:start w:val="1"/>
      <w:numFmt w:val="bullet"/>
      <w:lvlText w:val="o"/>
      <w:lvlJc w:val="left"/>
      <w:pPr>
        <w:tabs>
          <w:tab w:val="num" w:pos="767"/>
        </w:tabs>
        <w:ind w:left="767" w:hanging="360"/>
      </w:pPr>
      <w:rPr>
        <w:rFonts w:ascii="Courier New" w:hAnsi="Courier New" w:hint="default"/>
      </w:rPr>
    </w:lvl>
    <w:lvl w:ilvl="1" w:tplc="1009000F">
      <w:start w:val="1"/>
      <w:numFmt w:val="decimal"/>
      <w:lvlText w:val="%2."/>
      <w:lvlJc w:val="left"/>
      <w:pPr>
        <w:ind w:left="1487" w:hanging="360"/>
      </w:pPr>
      <w:rPr>
        <w:rFonts w:cs="Times New Roman" w:hint="default"/>
      </w:rPr>
    </w:lvl>
    <w:lvl w:ilvl="2" w:tplc="10090005" w:tentative="1">
      <w:start w:val="1"/>
      <w:numFmt w:val="bullet"/>
      <w:lvlText w:val=""/>
      <w:lvlJc w:val="left"/>
      <w:pPr>
        <w:tabs>
          <w:tab w:val="num" w:pos="2207"/>
        </w:tabs>
        <w:ind w:left="2207" w:hanging="360"/>
      </w:pPr>
      <w:rPr>
        <w:rFonts w:ascii="Wingdings" w:hAnsi="Wingdings" w:hint="default"/>
      </w:rPr>
    </w:lvl>
    <w:lvl w:ilvl="3" w:tplc="10090001" w:tentative="1">
      <w:start w:val="1"/>
      <w:numFmt w:val="bullet"/>
      <w:lvlText w:val=""/>
      <w:lvlJc w:val="left"/>
      <w:pPr>
        <w:tabs>
          <w:tab w:val="num" w:pos="2927"/>
        </w:tabs>
        <w:ind w:left="2927" w:hanging="360"/>
      </w:pPr>
      <w:rPr>
        <w:rFonts w:ascii="Symbol" w:hAnsi="Symbol" w:hint="default"/>
      </w:rPr>
    </w:lvl>
    <w:lvl w:ilvl="4" w:tplc="10090003" w:tentative="1">
      <w:start w:val="1"/>
      <w:numFmt w:val="bullet"/>
      <w:lvlText w:val="o"/>
      <w:lvlJc w:val="left"/>
      <w:pPr>
        <w:tabs>
          <w:tab w:val="num" w:pos="3647"/>
        </w:tabs>
        <w:ind w:left="3647" w:hanging="360"/>
      </w:pPr>
      <w:rPr>
        <w:rFonts w:ascii="Courier New" w:hAnsi="Courier New" w:hint="default"/>
      </w:rPr>
    </w:lvl>
    <w:lvl w:ilvl="5" w:tplc="10090005" w:tentative="1">
      <w:start w:val="1"/>
      <w:numFmt w:val="bullet"/>
      <w:lvlText w:val=""/>
      <w:lvlJc w:val="left"/>
      <w:pPr>
        <w:tabs>
          <w:tab w:val="num" w:pos="4367"/>
        </w:tabs>
        <w:ind w:left="4367" w:hanging="360"/>
      </w:pPr>
      <w:rPr>
        <w:rFonts w:ascii="Wingdings" w:hAnsi="Wingdings" w:hint="default"/>
      </w:rPr>
    </w:lvl>
    <w:lvl w:ilvl="6" w:tplc="10090001" w:tentative="1">
      <w:start w:val="1"/>
      <w:numFmt w:val="bullet"/>
      <w:lvlText w:val=""/>
      <w:lvlJc w:val="left"/>
      <w:pPr>
        <w:tabs>
          <w:tab w:val="num" w:pos="5087"/>
        </w:tabs>
        <w:ind w:left="5087" w:hanging="360"/>
      </w:pPr>
      <w:rPr>
        <w:rFonts w:ascii="Symbol" w:hAnsi="Symbol" w:hint="default"/>
      </w:rPr>
    </w:lvl>
    <w:lvl w:ilvl="7" w:tplc="10090003" w:tentative="1">
      <w:start w:val="1"/>
      <w:numFmt w:val="bullet"/>
      <w:lvlText w:val="o"/>
      <w:lvlJc w:val="left"/>
      <w:pPr>
        <w:tabs>
          <w:tab w:val="num" w:pos="5807"/>
        </w:tabs>
        <w:ind w:left="5807" w:hanging="360"/>
      </w:pPr>
      <w:rPr>
        <w:rFonts w:ascii="Courier New" w:hAnsi="Courier New" w:hint="default"/>
      </w:rPr>
    </w:lvl>
    <w:lvl w:ilvl="8" w:tplc="10090005" w:tentative="1">
      <w:start w:val="1"/>
      <w:numFmt w:val="bullet"/>
      <w:lvlText w:val=""/>
      <w:lvlJc w:val="left"/>
      <w:pPr>
        <w:tabs>
          <w:tab w:val="num" w:pos="6527"/>
        </w:tabs>
        <w:ind w:left="6527" w:hanging="360"/>
      </w:pPr>
      <w:rPr>
        <w:rFonts w:ascii="Wingdings" w:hAnsi="Wingdings" w:hint="default"/>
      </w:rPr>
    </w:lvl>
  </w:abstractNum>
  <w:abstractNum w:abstractNumId="18">
    <w:nsid w:val="3C4E2AF9"/>
    <w:multiLevelType w:val="hybridMultilevel"/>
    <w:tmpl w:val="94C24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3986DA2"/>
    <w:multiLevelType w:val="hybridMultilevel"/>
    <w:tmpl w:val="13506598"/>
    <w:lvl w:ilvl="0" w:tplc="1009000F">
      <w:start w:val="1"/>
      <w:numFmt w:val="decimal"/>
      <w:lvlText w:val="%1."/>
      <w:lvlJc w:val="left"/>
      <w:pPr>
        <w:ind w:left="36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0">
    <w:nsid w:val="4BFD6D6A"/>
    <w:multiLevelType w:val="hybridMultilevel"/>
    <w:tmpl w:val="C6DEA94A"/>
    <w:lvl w:ilvl="0" w:tplc="53CE6150">
      <w:start w:val="1"/>
      <w:numFmt w:val="decimal"/>
      <w:lvlText w:val="%1."/>
      <w:lvlJc w:val="left"/>
      <w:pPr>
        <w:ind w:left="54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nsid w:val="5DC35BC3"/>
    <w:multiLevelType w:val="multilevel"/>
    <w:tmpl w:val="1CB6C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5F700D96"/>
    <w:multiLevelType w:val="hybridMultilevel"/>
    <w:tmpl w:val="BCE87F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3">
    <w:nsid w:val="67125D7E"/>
    <w:multiLevelType w:val="hybridMultilevel"/>
    <w:tmpl w:val="C6FA17DA"/>
    <w:lvl w:ilvl="0" w:tplc="10090001">
      <w:start w:val="1"/>
      <w:numFmt w:val="bullet"/>
      <w:lvlText w:val=""/>
      <w:lvlJc w:val="left"/>
      <w:pPr>
        <w:tabs>
          <w:tab w:val="num" w:pos="720"/>
        </w:tabs>
        <w:ind w:left="720" w:hanging="360"/>
      </w:pPr>
      <w:rPr>
        <w:rFonts w:ascii="Symbol" w:hAnsi="Symbol" w:hint="default"/>
      </w:rPr>
    </w:lvl>
    <w:lvl w:ilvl="1" w:tplc="1009000F">
      <w:start w:val="1"/>
      <w:numFmt w:val="decimal"/>
      <w:lvlText w:val="%2."/>
      <w:lvlJc w:val="left"/>
      <w:pPr>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ED23776"/>
    <w:multiLevelType w:val="multilevel"/>
    <w:tmpl w:val="13506598"/>
    <w:lvl w:ilvl="0">
      <w:start w:val="1"/>
      <w:numFmt w:val="decimal"/>
      <w:lvlText w:val="%1."/>
      <w:lvlJc w:val="left"/>
      <w:pPr>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nsid w:val="6EF2071C"/>
    <w:multiLevelType w:val="hybridMultilevel"/>
    <w:tmpl w:val="E7962370"/>
    <w:lvl w:ilvl="0" w:tplc="10090003">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nsid w:val="705D70B5"/>
    <w:multiLevelType w:val="singleLevel"/>
    <w:tmpl w:val="08090011"/>
    <w:lvl w:ilvl="0">
      <w:start w:val="1"/>
      <w:numFmt w:val="decimal"/>
      <w:lvlText w:val="%1)"/>
      <w:lvlJc w:val="left"/>
      <w:pPr>
        <w:tabs>
          <w:tab w:val="num" w:pos="360"/>
        </w:tabs>
        <w:ind w:left="360" w:hanging="360"/>
      </w:pPr>
      <w:rPr>
        <w:rFonts w:cs="Times New Roman"/>
      </w:rPr>
    </w:lvl>
  </w:abstractNum>
  <w:abstractNum w:abstractNumId="27">
    <w:nsid w:val="74135BCA"/>
    <w:multiLevelType w:val="hybridMultilevel"/>
    <w:tmpl w:val="2AFC7904"/>
    <w:lvl w:ilvl="0" w:tplc="0409000F">
      <w:start w:val="1"/>
      <w:numFmt w:val="decimal"/>
      <w:lvlText w:val="%1."/>
      <w:lvlJc w:val="left"/>
      <w:pPr>
        <w:tabs>
          <w:tab w:val="num" w:pos="360"/>
        </w:tabs>
        <w:ind w:left="360" w:hanging="360"/>
      </w:pPr>
      <w:rPr>
        <w:rFonts w:cs="Times New Roman"/>
      </w:rPr>
    </w:lvl>
    <w:lvl w:ilvl="1" w:tplc="24A65C0A">
      <w:start w:val="12"/>
      <w:numFmt w:val="decimal"/>
      <w:lvlText w:val="%2."/>
      <w:lvlJc w:val="left"/>
      <w:pPr>
        <w:tabs>
          <w:tab w:val="num" w:pos="1140"/>
        </w:tabs>
        <w:ind w:left="1140" w:hanging="4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27"/>
  </w:num>
  <w:num w:numId="2">
    <w:abstractNumId w:val="23"/>
  </w:num>
  <w:num w:numId="3">
    <w:abstractNumId w:val="21"/>
  </w:num>
  <w:num w:numId="4">
    <w:abstractNumId w:val="18"/>
  </w:num>
  <w:num w:numId="5">
    <w:abstractNumId w:val="20"/>
  </w:num>
  <w:num w:numId="6">
    <w:abstractNumId w:val="19"/>
  </w:num>
  <w:num w:numId="7">
    <w:abstractNumId w:val="13"/>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0"/>
  </w:num>
  <w:num w:numId="21">
    <w:abstractNumId w:val="11"/>
  </w:num>
  <w:num w:numId="22">
    <w:abstractNumId w:val="12"/>
  </w:num>
  <w:num w:numId="23">
    <w:abstractNumId w:val="24"/>
  </w:num>
  <w:num w:numId="24">
    <w:abstractNumId w:val="25"/>
  </w:num>
  <w:num w:numId="25">
    <w:abstractNumId w:val="14"/>
  </w:num>
  <w:num w:numId="26">
    <w:abstractNumId w:val="22"/>
  </w:num>
  <w:num w:numId="27">
    <w:abstractNumId w:val="2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9F"/>
    <w:rsid w:val="000026A7"/>
    <w:rsid w:val="00004660"/>
    <w:rsid w:val="000149EC"/>
    <w:rsid w:val="00046D08"/>
    <w:rsid w:val="00060C85"/>
    <w:rsid w:val="00081FEC"/>
    <w:rsid w:val="000B7F19"/>
    <w:rsid w:val="000D3715"/>
    <w:rsid w:val="000E4553"/>
    <w:rsid w:val="00134E2F"/>
    <w:rsid w:val="00141602"/>
    <w:rsid w:val="00145268"/>
    <w:rsid w:val="0015120B"/>
    <w:rsid w:val="00162BA5"/>
    <w:rsid w:val="001D0AA0"/>
    <w:rsid w:val="001D4667"/>
    <w:rsid w:val="001E5C61"/>
    <w:rsid w:val="001F2629"/>
    <w:rsid w:val="001F6ADF"/>
    <w:rsid w:val="001F7CAA"/>
    <w:rsid w:val="00207545"/>
    <w:rsid w:val="002540D2"/>
    <w:rsid w:val="002776A8"/>
    <w:rsid w:val="002B19B8"/>
    <w:rsid w:val="00303A29"/>
    <w:rsid w:val="003121ED"/>
    <w:rsid w:val="00334766"/>
    <w:rsid w:val="00360B81"/>
    <w:rsid w:val="0037257C"/>
    <w:rsid w:val="003F0BC3"/>
    <w:rsid w:val="003F5B97"/>
    <w:rsid w:val="003F79DE"/>
    <w:rsid w:val="00416B1E"/>
    <w:rsid w:val="0043285C"/>
    <w:rsid w:val="00464EC4"/>
    <w:rsid w:val="004778FD"/>
    <w:rsid w:val="004A69A3"/>
    <w:rsid w:val="004B11C5"/>
    <w:rsid w:val="004F1480"/>
    <w:rsid w:val="005009F5"/>
    <w:rsid w:val="0053414A"/>
    <w:rsid w:val="0054218F"/>
    <w:rsid w:val="005468A9"/>
    <w:rsid w:val="0056199A"/>
    <w:rsid w:val="00564BC7"/>
    <w:rsid w:val="005B4870"/>
    <w:rsid w:val="005C7F0B"/>
    <w:rsid w:val="005E02AB"/>
    <w:rsid w:val="005F6C56"/>
    <w:rsid w:val="00637449"/>
    <w:rsid w:val="006546D3"/>
    <w:rsid w:val="00667CC2"/>
    <w:rsid w:val="006A2B73"/>
    <w:rsid w:val="006B0E3F"/>
    <w:rsid w:val="006B6C0D"/>
    <w:rsid w:val="006C3CB2"/>
    <w:rsid w:val="006C77C0"/>
    <w:rsid w:val="006D7541"/>
    <w:rsid w:val="00722BE1"/>
    <w:rsid w:val="0073597D"/>
    <w:rsid w:val="0073711B"/>
    <w:rsid w:val="00752530"/>
    <w:rsid w:val="00767D99"/>
    <w:rsid w:val="00767EA1"/>
    <w:rsid w:val="00770C75"/>
    <w:rsid w:val="0079249E"/>
    <w:rsid w:val="007A24B5"/>
    <w:rsid w:val="007C6311"/>
    <w:rsid w:val="007C75B2"/>
    <w:rsid w:val="007D204E"/>
    <w:rsid w:val="007E2CC4"/>
    <w:rsid w:val="007F4313"/>
    <w:rsid w:val="00813BC5"/>
    <w:rsid w:val="008201F2"/>
    <w:rsid w:val="00823491"/>
    <w:rsid w:val="00823BE9"/>
    <w:rsid w:val="00887EF3"/>
    <w:rsid w:val="008C2BF8"/>
    <w:rsid w:val="008E4AA4"/>
    <w:rsid w:val="008F0814"/>
    <w:rsid w:val="009062F3"/>
    <w:rsid w:val="00945B60"/>
    <w:rsid w:val="009534BC"/>
    <w:rsid w:val="00956F06"/>
    <w:rsid w:val="00965480"/>
    <w:rsid w:val="0097665E"/>
    <w:rsid w:val="009A7826"/>
    <w:rsid w:val="009B57D4"/>
    <w:rsid w:val="00A02E8C"/>
    <w:rsid w:val="00A06EFC"/>
    <w:rsid w:val="00A33F21"/>
    <w:rsid w:val="00A36B92"/>
    <w:rsid w:val="00A54FCB"/>
    <w:rsid w:val="00AA39B0"/>
    <w:rsid w:val="00AB5441"/>
    <w:rsid w:val="00AC7AD0"/>
    <w:rsid w:val="00AE41AC"/>
    <w:rsid w:val="00AF7F90"/>
    <w:rsid w:val="00B06FD7"/>
    <w:rsid w:val="00B3621D"/>
    <w:rsid w:val="00B56B55"/>
    <w:rsid w:val="00BB1BBC"/>
    <w:rsid w:val="00BC57C7"/>
    <w:rsid w:val="00BE2B5F"/>
    <w:rsid w:val="00BE4600"/>
    <w:rsid w:val="00C26C95"/>
    <w:rsid w:val="00C3078E"/>
    <w:rsid w:val="00C473CD"/>
    <w:rsid w:val="00C55039"/>
    <w:rsid w:val="00C628CE"/>
    <w:rsid w:val="00C6459A"/>
    <w:rsid w:val="00C8600F"/>
    <w:rsid w:val="00CA5D3E"/>
    <w:rsid w:val="00CB0731"/>
    <w:rsid w:val="00CB08E3"/>
    <w:rsid w:val="00D00BC5"/>
    <w:rsid w:val="00D079E5"/>
    <w:rsid w:val="00D1739F"/>
    <w:rsid w:val="00D17FBE"/>
    <w:rsid w:val="00D6090A"/>
    <w:rsid w:val="00D6515B"/>
    <w:rsid w:val="00DA435C"/>
    <w:rsid w:val="00DB276A"/>
    <w:rsid w:val="00DC1F35"/>
    <w:rsid w:val="00E0756D"/>
    <w:rsid w:val="00E274B1"/>
    <w:rsid w:val="00E541CD"/>
    <w:rsid w:val="00E54AC5"/>
    <w:rsid w:val="00E94188"/>
    <w:rsid w:val="00EA1013"/>
    <w:rsid w:val="00EB4CBC"/>
    <w:rsid w:val="00EC1E95"/>
    <w:rsid w:val="00EC7B46"/>
    <w:rsid w:val="00EF74BA"/>
    <w:rsid w:val="00F1335B"/>
    <w:rsid w:val="00F1459D"/>
    <w:rsid w:val="00F25D87"/>
    <w:rsid w:val="00F2721E"/>
    <w:rsid w:val="00F50AFC"/>
    <w:rsid w:val="00F61593"/>
    <w:rsid w:val="00F71166"/>
    <w:rsid w:val="00F80880"/>
    <w:rsid w:val="00F80D47"/>
    <w:rsid w:val="00F967FB"/>
    <w:rsid w:val="00FA4408"/>
    <w:rsid w:val="00FD4DB9"/>
    <w:rsid w:val="00FE07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80428F9-AE51-4F85-855E-EEC3AACE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CA" w:eastAsia="en-C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B11C5"/>
    <w:rPr>
      <w:rFonts w:ascii="Cambria" w:hAnsi="Cambria" w:cs="Times New Roman"/>
      <w:b/>
      <w:bCs/>
      <w:i/>
      <w:iCs/>
      <w:sz w:val="28"/>
      <w:szCs w:val="28"/>
      <w:lang w:eastAsia="en-US"/>
    </w:rPr>
  </w:style>
  <w:style w:type="paragraph" w:styleId="Header">
    <w:name w:val="header"/>
    <w:basedOn w:val="Normal"/>
    <w:link w:val="HeaderChar"/>
    <w:rsid w:val="00D1739F"/>
    <w:pPr>
      <w:tabs>
        <w:tab w:val="center" w:pos="4680"/>
        <w:tab w:val="right" w:pos="9360"/>
      </w:tabs>
    </w:pPr>
  </w:style>
  <w:style w:type="character" w:customStyle="1" w:styleId="HeaderChar">
    <w:name w:val="Header Char"/>
    <w:basedOn w:val="DefaultParagraphFont"/>
    <w:link w:val="Header"/>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C55039"/>
    <w:rPr>
      <w:rFonts w:eastAsia="Times New Roman"/>
      <w:lang w:val="en-US" w:eastAsia="en-US"/>
    </w:rPr>
  </w:style>
  <w:style w:type="character" w:customStyle="1" w:styleId="NoSpacingChar">
    <w:name w:val="No Spacing Char"/>
    <w:basedOn w:val="DefaultParagraphFont"/>
    <w:link w:val="NoSpacing"/>
    <w:uiPriority w:val="99"/>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4B11C5"/>
    <w:rPr>
      <w:rFonts w:cs="Times New Roman"/>
      <w:sz w:val="16"/>
      <w:szCs w:val="16"/>
      <w:lang w:eastAsia="en-US"/>
    </w:rPr>
  </w:style>
  <w:style w:type="paragraph" w:styleId="BodyText">
    <w:name w:val="Body Text"/>
    <w:basedOn w:val="Normal"/>
    <w:link w:val="BodyTextChar"/>
    <w:uiPriority w:val="99"/>
    <w:rsid w:val="004F1480"/>
    <w:pPr>
      <w:spacing w:after="120"/>
    </w:pPr>
  </w:style>
  <w:style w:type="character" w:customStyle="1" w:styleId="BodyTextChar">
    <w:name w:val="Body Text Char"/>
    <w:basedOn w:val="DefaultParagraphFont"/>
    <w:link w:val="BodyText"/>
    <w:uiPriority w:val="99"/>
    <w:semiHidden/>
    <w:locked/>
    <w:rsid w:val="005E02AB"/>
    <w:rPr>
      <w:rFonts w:cs="Times New Roman"/>
      <w:lang w:eastAsia="en-US"/>
    </w:rPr>
  </w:style>
  <w:style w:type="paragraph" w:styleId="NormalWeb">
    <w:name w:val="Normal (Web)"/>
    <w:basedOn w:val="Normal"/>
    <w:uiPriority w:val="99"/>
    <w:rsid w:val="00CB0731"/>
    <w:pPr>
      <w:spacing w:before="100" w:beforeAutospacing="1" w:after="100" w:afterAutospacing="1"/>
    </w:pPr>
    <w:rPr>
      <w:rFonts w:ascii="Times New Roman" w:hAnsi="Times New Roman"/>
      <w:sz w:val="24"/>
      <w:szCs w:val="24"/>
      <w:lang w:eastAsia="en-CA"/>
    </w:rPr>
  </w:style>
  <w:style w:type="paragraph" w:styleId="ListParagraph">
    <w:name w:val="List Paragraph"/>
    <w:basedOn w:val="Normal"/>
    <w:uiPriority w:val="34"/>
    <w:qFormat/>
    <w:rsid w:val="001416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Parents Consent for Community Excursions</vt:lpstr>
    </vt:vector>
  </TitlesOfParts>
  <Company>TOSHIBA</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Consent for Community Excursions</dc:title>
  <dc:subject/>
  <dc:creator>Askar</dc:creator>
  <cp:keywords/>
  <dc:description/>
  <cp:lastModifiedBy>Dorothy</cp:lastModifiedBy>
  <cp:revision>4</cp:revision>
  <dcterms:created xsi:type="dcterms:W3CDTF">2014-09-08T21:03:00Z</dcterms:created>
  <dcterms:modified xsi:type="dcterms:W3CDTF">2014-09-08T21:23:00Z</dcterms:modified>
</cp:coreProperties>
</file>