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Company Sales Data Analysis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is the total revenue?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SUM(GrossIncome) AS TotalRevenue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SupermarketSales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TotalRevenue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15379.3689970374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revenue in each branch?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Branch, SUM(GrossIncome) AS TotalRevenue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SupermarketSales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GROUP BY Branch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ORDER BY Branch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Branch    </w:t>
        <w:tab/>
        <w:t xml:space="preserve">TotalRevenue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   </w:t>
        <w:tab/>
        <w:tab/>
        <w:t xml:space="preserve"> 5057.16050344706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    </w:t>
        <w:tab/>
        <w:tab/>
        <w:t xml:space="preserve"> 5057.03201311827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    </w:t>
        <w:tab/>
        <w:tab/>
        <w:t xml:space="preserve"> 5265.17648047209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sales are there for each payment type?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\SELECT Payment, COUNT(InvoiceID) AS TotalTransactions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SupermarketSales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GROUP BY Payment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 BY Payment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Payment    </w:t>
        <w:tab/>
        <w:t xml:space="preserve">TotalTransactions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Cash    </w:t>
        <w:tab/>
        <w:t xml:space="preserve">344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Credit card    </w:t>
        <w:tab/>
        <w:t xml:space="preserve">311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Ewallet    </w:t>
        <w:tab/>
        <w:t xml:space="preserve">345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overall average rating?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AVG(Rating) AS OverallAvgRating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SupermarketSales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OverallAvgRating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6.97269999456406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average rating for each branch?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Branch, AVG(Rating) AS AvgRating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SupermarketSales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GROUP BY Branch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 BY Branch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Branch    </w:t>
        <w:tab/>
        <w:t xml:space="preserve">AvgRating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   </w:t>
        <w:tab/>
        <w:tab/>
        <w:t xml:space="preserve"> 7.02705882156596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    </w:t>
        <w:tab/>
        <w:tab/>
        <w:t xml:space="preserve"> 6.81807227450681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    </w:t>
        <w:tab/>
        <w:tab/>
        <w:t xml:space="preserve"> 7.07286585394929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units were sold?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SUM(Quantity) AS TotalUnits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SupermarketSales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TotalUnits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5510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sales by customer type?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CustomerType, COUNT(InvoiceID) AS TotalTransactions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SupermarketSales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GROUP BY CustomerType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ORDER BY CustomerTYpe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CustomerType    </w:t>
        <w:tab/>
        <w:t xml:space="preserve">TotalTransactions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Member    </w:t>
        <w:tab/>
        <w:tab/>
        <w:t xml:space="preserve">501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Normal    </w:t>
        <w:tab/>
        <w:tab/>
        <w:t xml:space="preserve">499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units were sold for each product category?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ProductLine, SUM(Quantity) AS TotalUnits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SupermarketSales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GROUP BY ProductLine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ORDER BY ProductLine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ProductLine    </w:t>
        <w:tab/>
        <w:tab/>
        <w:tab/>
        <w:t xml:space="preserve">TotalUnits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Electronic accessories    </w:t>
        <w:tab/>
        <w:t xml:space="preserve">971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Fashion accessories   </w:t>
        <w:tab/>
        <w:t xml:space="preserve">902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Food and beverages    </w:t>
        <w:tab/>
        <w:t xml:space="preserve">952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Health and beauty    </w:t>
        <w:tab/>
        <w:tab/>
        <w:t xml:space="preserve">854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Home and lifestyle    </w:t>
        <w:tab/>
        <w:tab/>
        <w:t xml:space="preserve">911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Sports and travel    </w:t>
        <w:tab/>
        <w:tab/>
        <w:t xml:space="preserve">920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average amount of units sold per customer?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AVG(Quantity) As AverageUnitsSold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SupermarketSales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AverageUnitsSold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