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368C" w14:textId="77777777" w:rsidR="003E64BA" w:rsidRDefault="003E64BA" w:rsidP="003E64BA">
      <w:pPr>
        <w:pStyle w:val="Ttulo2"/>
        <w:shd w:val="clear" w:color="auto" w:fill="FFFFFF"/>
        <w:spacing w:before="37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7E2A">
        <w:rPr>
          <w:rFonts w:ascii="Times New Roman" w:hAnsi="Times New Roman" w:cs="Times New Roman"/>
          <w:color w:val="000000" w:themeColor="text1"/>
          <w:sz w:val="28"/>
          <w:szCs w:val="28"/>
        </w:rPr>
        <w:t>Post-war Planning for Urban Cultural Heritage Recovery</w:t>
      </w:r>
    </w:p>
    <w:p w14:paraId="104389B4" w14:textId="77777777" w:rsidR="003E64BA" w:rsidRPr="00A327B3" w:rsidRDefault="00056B6D" w:rsidP="003E64BA">
      <w:pPr>
        <w:pStyle w:val="small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333333"/>
        </w:rPr>
      </w:pPr>
      <w:hyperlink r:id="rId5" w:history="1">
        <w:r w:rsidR="003E64BA" w:rsidRPr="00A327B3">
          <w:rPr>
            <w:rStyle w:val="Hipervnculo"/>
          </w:rPr>
          <w:t>https://www.e3s-conferences.org/articles/e3sconf/abs/2021/39/e3sconf_form2021_05054/e3sconf_form2021_05054.html</w:t>
        </w:r>
      </w:hyperlink>
    </w:p>
    <w:p w14:paraId="0A068726" w14:textId="77777777" w:rsidR="00BF1F23" w:rsidRDefault="003E64BA" w:rsidP="003E64BA">
      <w:pPr>
        <w:rPr>
          <w:rStyle w:val="Hipervnculo"/>
          <w:rFonts w:ascii="Segoe UI" w:hAnsi="Segoe UI" w:cs="Segoe UI"/>
          <w:sz w:val="21"/>
          <w:szCs w:val="21"/>
        </w:rPr>
      </w:pPr>
      <w:r w:rsidRPr="00A327B3">
        <w:rPr>
          <w:color w:val="333333"/>
        </w:rPr>
        <w:t>Doi</w:t>
      </w:r>
      <w:r>
        <w:rPr>
          <w:rFonts w:ascii="Segoe UI" w:hAnsi="Segoe UI" w:cs="Segoe UI"/>
          <w:color w:val="333333"/>
          <w:sz w:val="21"/>
          <w:szCs w:val="21"/>
        </w:rPr>
        <w:t xml:space="preserve">: </w:t>
      </w:r>
      <w:hyperlink r:id="rId6" w:history="1">
        <w:r w:rsidRPr="00B6433F">
          <w:rPr>
            <w:rStyle w:val="Hipervnculo"/>
            <w:rFonts w:ascii="Segoe UI" w:hAnsi="Segoe UI" w:cs="Segoe UI"/>
            <w:sz w:val="21"/>
            <w:szCs w:val="21"/>
          </w:rPr>
          <w:t>https://doi.org/10.1051/e3sconf/202126305054</w:t>
        </w:r>
      </w:hyperlink>
    </w:p>
    <w:p w14:paraId="377B7E98" w14:textId="77777777" w:rsidR="003E64BA" w:rsidRDefault="003E64BA" w:rsidP="003E64BA">
      <w:r w:rsidRPr="003E64BA">
        <w:rPr>
          <w:noProof/>
        </w:rPr>
        <w:drawing>
          <wp:inline distT="0" distB="0" distL="0" distR="0" wp14:anchorId="7BE5DE85" wp14:editId="3C9683BC">
            <wp:extent cx="4686300" cy="156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7" t="33257" r="35266" b="31918"/>
                    <a:stretch/>
                  </pic:blipFill>
                  <pic:spPr bwMode="auto">
                    <a:xfrm>
                      <a:off x="0" y="0"/>
                      <a:ext cx="46863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45321" w14:textId="77777777" w:rsidR="003E64BA" w:rsidRDefault="003E64BA" w:rsidP="003E64BA">
      <w:r w:rsidRPr="003E64BA">
        <w:rPr>
          <w:noProof/>
        </w:rPr>
        <w:drawing>
          <wp:inline distT="0" distB="0" distL="0" distR="0" wp14:anchorId="7548A107" wp14:editId="7E5692A9">
            <wp:extent cx="4514850" cy="1343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10" t="37649" r="34384" b="35997"/>
                    <a:stretch/>
                  </pic:blipFill>
                  <pic:spPr bwMode="auto">
                    <a:xfrm>
                      <a:off x="0" y="0"/>
                      <a:ext cx="45148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73F"/>
    <w:multiLevelType w:val="hybridMultilevel"/>
    <w:tmpl w:val="AB78AF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930"/>
    <w:multiLevelType w:val="hybridMultilevel"/>
    <w:tmpl w:val="4D22A1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46B5"/>
    <w:multiLevelType w:val="hybridMultilevel"/>
    <w:tmpl w:val="95A448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F0"/>
    <w:rsid w:val="00056B6D"/>
    <w:rsid w:val="000959F9"/>
    <w:rsid w:val="000D6E55"/>
    <w:rsid w:val="00122ADA"/>
    <w:rsid w:val="00252F2F"/>
    <w:rsid w:val="002E6AAC"/>
    <w:rsid w:val="003919FA"/>
    <w:rsid w:val="003E64BA"/>
    <w:rsid w:val="004C5F11"/>
    <w:rsid w:val="008A44F0"/>
    <w:rsid w:val="00B77409"/>
    <w:rsid w:val="00BF1F23"/>
    <w:rsid w:val="00C60EFA"/>
    <w:rsid w:val="00CD7F98"/>
    <w:rsid w:val="00DA4437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AFA5"/>
  <w15:chartTrackingRefBased/>
  <w15:docId w15:val="{4D313ADE-BC3F-406C-BB17-96AA10B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9F9"/>
  </w:style>
  <w:style w:type="paragraph" w:styleId="Ttulo1">
    <w:name w:val="heading 1"/>
    <w:basedOn w:val="Normal"/>
    <w:link w:val="Ttulo1Car"/>
    <w:uiPriority w:val="9"/>
    <w:qFormat/>
    <w:rsid w:val="00BF1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4F0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C60EF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BF1F23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customStyle="1" w:styleId="small">
    <w:name w:val="small"/>
    <w:basedOn w:val="Normal"/>
    <w:rsid w:val="00BF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64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51/e3sconf/202126305054" TargetMode="External"/><Relationship Id="rId5" Type="http://schemas.openxmlformats.org/officeDocument/2006/relationships/hyperlink" Target="https://www.e3s-conferences.org/articles/e3sconf/abs/2021/39/e3sconf_form2021_05054/e3sconf_form2021_0505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347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KEILA DAYRIS PEREZ SUAREZ</cp:lastModifiedBy>
  <cp:revision>2</cp:revision>
  <dcterms:created xsi:type="dcterms:W3CDTF">2024-03-18T17:00:00Z</dcterms:created>
  <dcterms:modified xsi:type="dcterms:W3CDTF">2024-03-18T17:00:00Z</dcterms:modified>
</cp:coreProperties>
</file>