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EACB0" w14:textId="037DDD36" w:rsidR="00947DB2" w:rsidRDefault="00947DB2" w:rsidP="003E3CDF">
      <w:r>
        <w:t>Ann Chou</w:t>
      </w:r>
    </w:p>
    <w:p w14:paraId="321958C5" w14:textId="116F3E62" w:rsidR="002129D9" w:rsidRDefault="002129D9" w:rsidP="003E3CDF">
      <w:r>
        <w:t>Matthew Hart</w:t>
      </w:r>
    </w:p>
    <w:p w14:paraId="4833BA46" w14:textId="32C1414E" w:rsidR="00947DB2" w:rsidRDefault="00947DB2" w:rsidP="003E3CDF">
      <w:r>
        <w:t>Late Modernism</w:t>
      </w:r>
    </w:p>
    <w:p w14:paraId="121B0CA8" w14:textId="524E1724" w:rsidR="00947DB2" w:rsidRDefault="00A86833" w:rsidP="003E3CDF">
      <w:r>
        <w:t>November 8</w:t>
      </w:r>
      <w:r w:rsidR="00947DB2">
        <w:t>, 2012</w:t>
      </w:r>
    </w:p>
    <w:p w14:paraId="3AF3109F" w14:textId="1F9AA8F9" w:rsidR="00947DB2" w:rsidRDefault="00947DB2" w:rsidP="003E3CDF"/>
    <w:p w14:paraId="0B5118D3" w14:textId="724719DD" w:rsidR="00947DB2" w:rsidRPr="00603615" w:rsidRDefault="00947DB2" w:rsidP="003E3CDF">
      <w:pPr>
        <w:jc w:val="center"/>
        <w:rPr>
          <w:b/>
          <w:i/>
        </w:rPr>
      </w:pPr>
      <w:r w:rsidRPr="00603615">
        <w:rPr>
          <w:b/>
        </w:rPr>
        <w:t xml:space="preserve">Rebirth by Water: </w:t>
      </w:r>
      <w:r w:rsidR="00B3192E" w:rsidRPr="00603615">
        <w:rPr>
          <w:b/>
        </w:rPr>
        <w:t>Surviving</w:t>
      </w:r>
      <w:r w:rsidRPr="00603615">
        <w:rPr>
          <w:b/>
        </w:rPr>
        <w:t xml:space="preserve"> Late Style in the </w:t>
      </w:r>
      <w:r w:rsidRPr="00603615">
        <w:rPr>
          <w:b/>
          <w:i/>
        </w:rPr>
        <w:t>Waste Land</w:t>
      </w:r>
    </w:p>
    <w:p w14:paraId="798B7D26" w14:textId="77777777" w:rsidR="00947DB2" w:rsidRDefault="00947DB2" w:rsidP="003E3CDF">
      <w:pPr>
        <w:jc w:val="center"/>
      </w:pPr>
    </w:p>
    <w:p w14:paraId="1573071F" w14:textId="77777777" w:rsidR="00947DB2" w:rsidRDefault="00947DB2" w:rsidP="003E3CDF"/>
    <w:p w14:paraId="7458F12A" w14:textId="36640777" w:rsidR="00325F0A" w:rsidRPr="00EE4409" w:rsidRDefault="00FF1DEE" w:rsidP="002231EC">
      <w:pPr>
        <w:spacing w:line="480" w:lineRule="auto"/>
        <w:ind w:firstLine="720"/>
        <w:rPr>
          <w:rFonts w:cs="Times New Roman"/>
        </w:rPr>
      </w:pPr>
      <w:r w:rsidRPr="00EE4409">
        <w:rPr>
          <w:rFonts w:cs="Times New Roman"/>
        </w:rPr>
        <w:t xml:space="preserve">T.S. Eliot’s </w:t>
      </w:r>
      <w:r w:rsidR="0027491F" w:rsidRPr="00EE4409">
        <w:rPr>
          <w:rFonts w:cs="Times New Roman"/>
          <w:i/>
        </w:rPr>
        <w:t>Waste Land</w:t>
      </w:r>
      <w:r w:rsidR="0027491F" w:rsidRPr="00EE4409">
        <w:rPr>
          <w:rFonts w:cs="Times New Roman"/>
        </w:rPr>
        <w:t xml:space="preserve"> </w:t>
      </w:r>
      <w:r w:rsidR="00B10B4F" w:rsidRPr="00EE4409">
        <w:rPr>
          <w:rFonts w:cs="Times New Roman"/>
        </w:rPr>
        <w:t xml:space="preserve">describes a </w:t>
      </w:r>
      <w:r w:rsidR="004D43C8" w:rsidRPr="00EE4409">
        <w:rPr>
          <w:rFonts w:cs="Times New Roman"/>
        </w:rPr>
        <w:t xml:space="preserve">world </w:t>
      </w:r>
      <w:r w:rsidR="00435788" w:rsidRPr="00EE4409">
        <w:rPr>
          <w:rFonts w:cs="Times New Roman"/>
        </w:rPr>
        <w:t xml:space="preserve">riddled </w:t>
      </w:r>
      <w:r w:rsidR="00D72274">
        <w:rPr>
          <w:rFonts w:cs="Times New Roman"/>
        </w:rPr>
        <w:t>by</w:t>
      </w:r>
      <w:r w:rsidR="004D43C8" w:rsidRPr="00EE4409">
        <w:rPr>
          <w:rFonts w:cs="Times New Roman"/>
        </w:rPr>
        <w:t xml:space="preserve"> </w:t>
      </w:r>
      <w:r w:rsidR="00490CA5" w:rsidRPr="00EE4409">
        <w:rPr>
          <w:rFonts w:cs="Times New Roman"/>
        </w:rPr>
        <w:t xml:space="preserve">discontinuities </w:t>
      </w:r>
      <w:r w:rsidR="00435788" w:rsidRPr="00EE4409">
        <w:rPr>
          <w:rFonts w:cs="Times New Roman"/>
        </w:rPr>
        <w:t>yet</w:t>
      </w:r>
      <w:r w:rsidR="00490CA5" w:rsidRPr="00EE4409">
        <w:rPr>
          <w:rFonts w:cs="Times New Roman"/>
        </w:rPr>
        <w:t xml:space="preserve"> still </w:t>
      </w:r>
      <w:r w:rsidR="004D43C8" w:rsidRPr="00EE4409">
        <w:rPr>
          <w:rFonts w:cs="Times New Roman"/>
        </w:rPr>
        <w:t xml:space="preserve">inhabited </w:t>
      </w:r>
      <w:r w:rsidR="00435788" w:rsidRPr="00EE4409">
        <w:rPr>
          <w:rFonts w:cs="Times New Roman"/>
        </w:rPr>
        <w:t>with</w:t>
      </w:r>
      <w:r w:rsidR="004D43C8" w:rsidRPr="00EE4409">
        <w:rPr>
          <w:rFonts w:cs="Times New Roman"/>
        </w:rPr>
        <w:t xml:space="preserve"> a desire for renewal</w:t>
      </w:r>
      <w:r w:rsidR="00B10B4F" w:rsidRPr="00EE4409">
        <w:rPr>
          <w:rFonts w:cs="Times New Roman"/>
        </w:rPr>
        <w:t>. It skulks</w:t>
      </w:r>
      <w:r w:rsidR="009B701B" w:rsidRPr="00EE4409">
        <w:rPr>
          <w:rFonts w:cs="Times New Roman"/>
        </w:rPr>
        <w:t>,</w:t>
      </w:r>
      <w:r w:rsidR="0027491F" w:rsidRPr="00EE4409">
        <w:rPr>
          <w:rFonts w:cs="Times New Roman"/>
        </w:rPr>
        <w:t xml:space="preserve"> anachronistic </w:t>
      </w:r>
      <w:r w:rsidR="009B701B" w:rsidRPr="00EE4409">
        <w:rPr>
          <w:rFonts w:cs="Times New Roman"/>
        </w:rPr>
        <w:t xml:space="preserve">and </w:t>
      </w:r>
      <w:r w:rsidR="0027491F" w:rsidRPr="00EE4409">
        <w:rPr>
          <w:rFonts w:cs="Times New Roman"/>
        </w:rPr>
        <w:t xml:space="preserve">anomalous, </w:t>
      </w:r>
      <w:r w:rsidR="00A80F9B" w:rsidRPr="00EE4409">
        <w:rPr>
          <w:rFonts w:cs="Times New Roman"/>
        </w:rPr>
        <w:t>through</w:t>
      </w:r>
      <w:r w:rsidR="004D43C8" w:rsidRPr="00EE4409">
        <w:rPr>
          <w:rFonts w:cs="Times New Roman"/>
        </w:rPr>
        <w:t xml:space="preserve"> a pastiche </w:t>
      </w:r>
      <w:r w:rsidR="009B701B" w:rsidRPr="00EE4409">
        <w:rPr>
          <w:rFonts w:cs="Times New Roman"/>
        </w:rPr>
        <w:t xml:space="preserve">of </w:t>
      </w:r>
      <w:r w:rsidR="004D43C8" w:rsidRPr="00EE4409">
        <w:rPr>
          <w:rFonts w:cs="Times New Roman"/>
        </w:rPr>
        <w:t>sounds and images</w:t>
      </w:r>
      <w:r w:rsidR="009B701B" w:rsidRPr="00EE4409">
        <w:rPr>
          <w:rFonts w:cs="Times New Roman"/>
        </w:rPr>
        <w:t xml:space="preserve">. </w:t>
      </w:r>
      <w:r w:rsidR="00216111" w:rsidRPr="00EE4409">
        <w:rPr>
          <w:rFonts w:cs="Times New Roman"/>
        </w:rPr>
        <w:t xml:space="preserve">These are the same qualities </w:t>
      </w:r>
      <w:r w:rsidR="00A80F9B" w:rsidRPr="00EE4409">
        <w:rPr>
          <w:rFonts w:cs="Times New Roman"/>
        </w:rPr>
        <w:t>identified</w:t>
      </w:r>
      <w:r w:rsidR="00216111" w:rsidRPr="00EE4409">
        <w:rPr>
          <w:rFonts w:cs="Times New Roman"/>
        </w:rPr>
        <w:t xml:space="preserve"> by Edward Said in </w:t>
      </w:r>
      <w:r w:rsidR="001A1FED" w:rsidRPr="00EE4409">
        <w:rPr>
          <w:rFonts w:cs="Times New Roman"/>
        </w:rPr>
        <w:t xml:space="preserve">his </w:t>
      </w:r>
      <w:r w:rsidR="00A86833">
        <w:rPr>
          <w:rFonts w:cs="Times New Roman"/>
        </w:rPr>
        <w:t xml:space="preserve">book </w:t>
      </w:r>
      <w:r w:rsidR="001B335A">
        <w:rPr>
          <w:rFonts w:cs="Times New Roman"/>
        </w:rPr>
        <w:t>on</w:t>
      </w:r>
      <w:r w:rsidR="001A1FED" w:rsidRPr="00EE4409">
        <w:rPr>
          <w:rFonts w:cs="Times New Roman"/>
        </w:rPr>
        <w:t xml:space="preserve"> a</w:t>
      </w:r>
      <w:r w:rsidR="00E33273" w:rsidRPr="00EE4409">
        <w:rPr>
          <w:rFonts w:cs="Times New Roman"/>
        </w:rPr>
        <w:t xml:space="preserve"> “late style that involves a nonharmonious, nonserene tension, and above all, a sort of deliberately unproductive productiveness going </w:t>
      </w:r>
      <w:r w:rsidR="00E33273" w:rsidRPr="00EE4409">
        <w:rPr>
          <w:rFonts w:cs="Times New Roman"/>
          <w:i/>
        </w:rPr>
        <w:t xml:space="preserve">against…” </w:t>
      </w:r>
      <w:r w:rsidR="00E33273" w:rsidRPr="00EE4409">
        <w:rPr>
          <w:rFonts w:cs="Times New Roman"/>
        </w:rPr>
        <w:t>(</w:t>
      </w:r>
      <w:r w:rsidR="0099038D" w:rsidRPr="00EE4409">
        <w:rPr>
          <w:rFonts w:cs="Times New Roman"/>
        </w:rPr>
        <w:t xml:space="preserve">Said </w:t>
      </w:r>
      <w:r w:rsidR="00E33273" w:rsidRPr="00EE4409">
        <w:rPr>
          <w:rFonts w:cs="Times New Roman"/>
        </w:rPr>
        <w:t xml:space="preserve">7). </w:t>
      </w:r>
      <w:r w:rsidR="003A67D7" w:rsidRPr="00EE4409">
        <w:rPr>
          <w:rFonts w:cs="Times New Roman"/>
        </w:rPr>
        <w:t xml:space="preserve">But </w:t>
      </w:r>
      <w:r w:rsidR="00535DD7" w:rsidRPr="00EE4409">
        <w:rPr>
          <w:rFonts w:cs="Times New Roman"/>
        </w:rPr>
        <w:t>what marks late style above all</w:t>
      </w:r>
      <w:r w:rsidR="00463A14" w:rsidRPr="00EE4409">
        <w:rPr>
          <w:rFonts w:cs="Times New Roman"/>
        </w:rPr>
        <w:t>—</w:t>
      </w:r>
      <w:r w:rsidR="00BA5C0B" w:rsidRPr="00EE4409">
        <w:rPr>
          <w:rFonts w:cs="Times New Roman"/>
        </w:rPr>
        <w:t>unproductive productivity</w:t>
      </w:r>
      <w:r w:rsidR="00463A14" w:rsidRPr="00EE4409">
        <w:rPr>
          <w:rFonts w:cs="Times New Roman"/>
        </w:rPr>
        <w:t>—</w:t>
      </w:r>
      <w:r w:rsidR="00535DD7" w:rsidRPr="00EE4409">
        <w:rPr>
          <w:rFonts w:cs="Times New Roman"/>
        </w:rPr>
        <w:t xml:space="preserve">is also the hardest to identify in the </w:t>
      </w:r>
      <w:r w:rsidR="00535DD7" w:rsidRPr="00EE4409">
        <w:rPr>
          <w:rFonts w:cs="Times New Roman"/>
          <w:i/>
        </w:rPr>
        <w:t>Waste Land</w:t>
      </w:r>
      <w:r w:rsidR="00535DD7" w:rsidRPr="00EE4409">
        <w:rPr>
          <w:rFonts w:cs="Times New Roman"/>
        </w:rPr>
        <w:t xml:space="preserve">, </w:t>
      </w:r>
      <w:r w:rsidR="00E13C7E" w:rsidRPr="00EE4409">
        <w:rPr>
          <w:rFonts w:cs="Times New Roman"/>
        </w:rPr>
        <w:t xml:space="preserve">whose fragments </w:t>
      </w:r>
      <w:r w:rsidR="00CA579D" w:rsidRPr="00EE4409">
        <w:rPr>
          <w:rFonts w:cs="Times New Roman"/>
        </w:rPr>
        <w:t>do not resist but struggle</w:t>
      </w:r>
      <w:r w:rsidR="00463A14" w:rsidRPr="00EE4409">
        <w:rPr>
          <w:rFonts w:cs="Times New Roman"/>
        </w:rPr>
        <w:t xml:space="preserve"> </w:t>
      </w:r>
      <w:r w:rsidR="00CA579D" w:rsidRPr="00EE4409">
        <w:rPr>
          <w:rFonts w:cs="Times New Roman"/>
        </w:rPr>
        <w:t xml:space="preserve">to </w:t>
      </w:r>
      <w:r w:rsidR="00BA5C0B" w:rsidRPr="00EE4409">
        <w:rPr>
          <w:rFonts w:cs="Times New Roman"/>
        </w:rPr>
        <w:t>suggest</w:t>
      </w:r>
      <w:r w:rsidR="00463A14" w:rsidRPr="00EE4409">
        <w:rPr>
          <w:rFonts w:cs="Times New Roman"/>
        </w:rPr>
        <w:t xml:space="preserve"> a greater whole</w:t>
      </w:r>
      <w:r w:rsidR="00A86833">
        <w:rPr>
          <w:rFonts w:cs="Times New Roman"/>
        </w:rPr>
        <w:t xml:space="preserve"> and the possibility of salvation</w:t>
      </w:r>
      <w:r w:rsidR="00535DD7" w:rsidRPr="00EE4409">
        <w:rPr>
          <w:rFonts w:cs="Times New Roman"/>
        </w:rPr>
        <w:t xml:space="preserve">. </w:t>
      </w:r>
      <w:r w:rsidR="00463A14" w:rsidRPr="00EE4409">
        <w:rPr>
          <w:rFonts w:cs="Times New Roman"/>
        </w:rPr>
        <w:t>The poem’s intransigence</w:t>
      </w:r>
      <w:r w:rsidR="00535DD7" w:rsidRPr="00EE4409">
        <w:rPr>
          <w:rFonts w:cs="Times New Roman"/>
        </w:rPr>
        <w:t xml:space="preserve"> is not irreconcilable </w:t>
      </w:r>
      <w:r w:rsidR="00AF34C7" w:rsidRPr="00EE4409">
        <w:rPr>
          <w:rFonts w:cs="Times New Roman"/>
        </w:rPr>
        <w:t>or</w:t>
      </w:r>
      <w:r w:rsidR="003A67D7" w:rsidRPr="00EE4409">
        <w:rPr>
          <w:rFonts w:cs="Times New Roman"/>
        </w:rPr>
        <w:t xml:space="preserve"> inescapab</w:t>
      </w:r>
      <w:r w:rsidR="00217816" w:rsidRPr="00EE4409">
        <w:rPr>
          <w:rFonts w:cs="Times New Roman"/>
        </w:rPr>
        <w:t>le because the possibility of renewal</w:t>
      </w:r>
      <w:r w:rsidR="003A67D7" w:rsidRPr="00EE4409">
        <w:rPr>
          <w:rFonts w:cs="Times New Roman"/>
        </w:rPr>
        <w:t xml:space="preserve"> is presaged in the end</w:t>
      </w:r>
      <w:r w:rsidR="00AF34C7" w:rsidRPr="00EE4409">
        <w:rPr>
          <w:rFonts w:cs="Times New Roman"/>
        </w:rPr>
        <w:t xml:space="preserve"> </w:t>
      </w:r>
      <w:r w:rsidR="00FB045F">
        <w:rPr>
          <w:rFonts w:cs="Times New Roman"/>
        </w:rPr>
        <w:t>through death by water,</w:t>
      </w:r>
      <w:r w:rsidR="003A67D7" w:rsidRPr="00EE4409">
        <w:rPr>
          <w:rFonts w:cs="Times New Roman"/>
        </w:rPr>
        <w:t xml:space="preserve"> and the poem is split from its time only to look back often. </w:t>
      </w:r>
      <w:r w:rsidR="00426490" w:rsidRPr="00EE4409">
        <w:rPr>
          <w:rFonts w:cs="Times New Roman"/>
        </w:rPr>
        <w:t>Adorno’s description of</w:t>
      </w:r>
      <w:r w:rsidR="00E33273" w:rsidRPr="00EE4409">
        <w:rPr>
          <w:rFonts w:cs="Times New Roman"/>
        </w:rPr>
        <w:t xml:space="preserve"> </w:t>
      </w:r>
      <w:r w:rsidR="00325F0A" w:rsidRPr="00EE4409">
        <w:rPr>
          <w:rFonts w:cs="Times New Roman"/>
        </w:rPr>
        <w:t>“surviving beyond what is acceptable and normal”</w:t>
      </w:r>
      <w:r w:rsidR="00E33273" w:rsidRPr="00EE4409">
        <w:rPr>
          <w:rFonts w:cs="Times New Roman"/>
        </w:rPr>
        <w:t xml:space="preserve"> </w:t>
      </w:r>
      <w:r w:rsidR="00426490" w:rsidRPr="00EE4409">
        <w:rPr>
          <w:rFonts w:cs="Times New Roman"/>
        </w:rPr>
        <w:t xml:space="preserve">marks the </w:t>
      </w:r>
      <w:r w:rsidR="00426490" w:rsidRPr="00EE4409">
        <w:rPr>
          <w:rFonts w:cs="Times New Roman"/>
          <w:i/>
        </w:rPr>
        <w:t>Waste Land</w:t>
      </w:r>
      <w:r w:rsidR="00426490" w:rsidRPr="00EE4409">
        <w:rPr>
          <w:rFonts w:cs="Times New Roman"/>
        </w:rPr>
        <w:t xml:space="preserve"> but </w:t>
      </w:r>
      <w:r w:rsidR="00325F0A" w:rsidRPr="00EE4409">
        <w:rPr>
          <w:rFonts w:cs="Times New Roman"/>
        </w:rPr>
        <w:t>if lateness must also include “the idea that one cannot really go beyond lateness at all, cannot transcend or lift oneself out of lateness”, that is where similarities end</w:t>
      </w:r>
      <w:r w:rsidR="00325F0A" w:rsidRPr="00EE4409">
        <w:rPr>
          <w:rFonts w:cs="Times New Roman"/>
          <w:i/>
        </w:rPr>
        <w:t xml:space="preserve">. </w:t>
      </w:r>
      <w:r w:rsidR="00325F0A" w:rsidRPr="00EE4409">
        <w:rPr>
          <w:rFonts w:cs="Times New Roman"/>
        </w:rPr>
        <w:t xml:space="preserve">The poem encompasses late style but is not </w:t>
      </w:r>
      <w:r w:rsidR="00C51A82" w:rsidRPr="00EE4409">
        <w:rPr>
          <w:rFonts w:cs="Times New Roman"/>
        </w:rPr>
        <w:t xml:space="preserve">lost to </w:t>
      </w:r>
      <w:r w:rsidR="00325F0A" w:rsidRPr="00EE4409">
        <w:rPr>
          <w:rFonts w:cs="Times New Roman"/>
        </w:rPr>
        <w:t xml:space="preserve">it. </w:t>
      </w:r>
    </w:p>
    <w:p w14:paraId="2B20A494" w14:textId="367F2F95" w:rsidR="00F62B8B" w:rsidRPr="00EE4409" w:rsidRDefault="00807EBB" w:rsidP="002231EC">
      <w:pPr>
        <w:spacing w:line="480" w:lineRule="auto"/>
        <w:ind w:firstLine="720"/>
        <w:rPr>
          <w:rFonts w:cs="Times New Roman"/>
        </w:rPr>
      </w:pPr>
      <w:r w:rsidRPr="00EE4409">
        <w:rPr>
          <w:rFonts w:cs="Times New Roman"/>
        </w:rPr>
        <w:t xml:space="preserve">In </w:t>
      </w:r>
      <w:r w:rsidRPr="00EE4409">
        <w:rPr>
          <w:rFonts w:cs="Times New Roman"/>
          <w:i/>
        </w:rPr>
        <w:t>On Late Style</w:t>
      </w:r>
      <w:r w:rsidRPr="00EE4409">
        <w:rPr>
          <w:rFonts w:cs="Times New Roman"/>
        </w:rPr>
        <w:t xml:space="preserve">, Said </w:t>
      </w:r>
      <w:r w:rsidR="00D72274">
        <w:rPr>
          <w:rFonts w:cs="Times New Roman"/>
        </w:rPr>
        <w:t>examines</w:t>
      </w:r>
      <w:r w:rsidR="00B561DC" w:rsidRPr="00EE4409">
        <w:rPr>
          <w:rFonts w:cs="Times New Roman"/>
        </w:rPr>
        <w:t xml:space="preserve"> </w:t>
      </w:r>
      <w:r w:rsidR="00490236" w:rsidRPr="00EE4409">
        <w:rPr>
          <w:rFonts w:cs="Times New Roman"/>
        </w:rPr>
        <w:t>a diversity of late styles across the final</w:t>
      </w:r>
      <w:r w:rsidR="00FC7F34" w:rsidRPr="00EE4409">
        <w:rPr>
          <w:rFonts w:cs="Times New Roman"/>
        </w:rPr>
        <w:t xml:space="preserve"> works of </w:t>
      </w:r>
      <w:r w:rsidR="00080FF6" w:rsidRPr="00EE4409">
        <w:rPr>
          <w:rFonts w:cs="Times New Roman"/>
        </w:rPr>
        <w:t>various</w:t>
      </w:r>
      <w:r w:rsidR="00FC7F34" w:rsidRPr="00EE4409">
        <w:rPr>
          <w:rFonts w:cs="Times New Roman"/>
        </w:rPr>
        <w:t xml:space="preserve"> classical musicians and writers</w:t>
      </w:r>
      <w:r w:rsidR="00DF183A" w:rsidRPr="00EE4409">
        <w:rPr>
          <w:rFonts w:cs="Times New Roman"/>
        </w:rPr>
        <w:t xml:space="preserve">. </w:t>
      </w:r>
      <w:r w:rsidR="00780FB7" w:rsidRPr="00EE4409">
        <w:rPr>
          <w:rFonts w:cs="Times New Roman"/>
        </w:rPr>
        <w:t xml:space="preserve">It is natural to </w:t>
      </w:r>
      <w:r w:rsidR="00F54708" w:rsidRPr="00EE4409">
        <w:rPr>
          <w:rFonts w:cs="Times New Roman"/>
        </w:rPr>
        <w:t xml:space="preserve">expect a lifetime of work to </w:t>
      </w:r>
      <w:r w:rsidR="001E0BB9" w:rsidRPr="00EE4409">
        <w:rPr>
          <w:rFonts w:cs="Times New Roman"/>
        </w:rPr>
        <w:t>culminate in an apothe</w:t>
      </w:r>
      <w:r w:rsidR="00F54708" w:rsidRPr="00EE4409">
        <w:rPr>
          <w:rFonts w:cs="Times New Roman"/>
        </w:rPr>
        <w:t xml:space="preserve">osis </w:t>
      </w:r>
      <w:r w:rsidR="00CE4CDC" w:rsidRPr="00EE4409">
        <w:rPr>
          <w:rFonts w:cs="Times New Roman"/>
        </w:rPr>
        <w:t xml:space="preserve">of </w:t>
      </w:r>
      <w:r w:rsidR="001E0BB9" w:rsidRPr="00EE4409">
        <w:rPr>
          <w:rFonts w:cs="Times New Roman"/>
        </w:rPr>
        <w:t xml:space="preserve">maturity and </w:t>
      </w:r>
      <w:r w:rsidR="00CE4CDC" w:rsidRPr="00EE4409">
        <w:rPr>
          <w:rFonts w:cs="Times New Roman"/>
        </w:rPr>
        <w:t>serenity</w:t>
      </w:r>
      <w:r w:rsidR="00FB045F">
        <w:rPr>
          <w:rFonts w:cs="Times New Roman"/>
        </w:rPr>
        <w:t>, but</w:t>
      </w:r>
      <w:r w:rsidR="00F54708" w:rsidRPr="00EE4409">
        <w:rPr>
          <w:rFonts w:cs="Times New Roman"/>
        </w:rPr>
        <w:t xml:space="preserve"> </w:t>
      </w:r>
      <w:r w:rsidR="00045ED1" w:rsidRPr="00EE4409">
        <w:rPr>
          <w:rFonts w:cs="Times New Roman"/>
        </w:rPr>
        <w:t>Said is interested in deviations from this</w:t>
      </w:r>
      <w:r w:rsidR="00FB045F">
        <w:rPr>
          <w:rFonts w:cs="Times New Roman"/>
        </w:rPr>
        <w:t xml:space="preserve">. </w:t>
      </w:r>
      <w:r w:rsidR="00FB045F" w:rsidRPr="00FB045F">
        <w:rPr>
          <w:rFonts w:cs="Times New Roman"/>
          <w:i/>
        </w:rPr>
        <w:t>On Late Style</w:t>
      </w:r>
      <w:r w:rsidR="00FB045F">
        <w:rPr>
          <w:rFonts w:cs="Times New Roman"/>
        </w:rPr>
        <w:t xml:space="preserve"> examines the </w:t>
      </w:r>
      <w:r w:rsidR="00045ED1" w:rsidRPr="00EE4409">
        <w:rPr>
          <w:rFonts w:cs="Times New Roman"/>
        </w:rPr>
        <w:t xml:space="preserve">production of </w:t>
      </w:r>
      <w:r w:rsidR="009E365A" w:rsidRPr="00EE4409">
        <w:rPr>
          <w:rFonts w:cs="Times New Roman"/>
        </w:rPr>
        <w:t xml:space="preserve">a kind of fruit Adorno imagines as </w:t>
      </w:r>
      <w:r w:rsidR="00D72274">
        <w:rPr>
          <w:rFonts w:cs="Times New Roman"/>
        </w:rPr>
        <w:t xml:space="preserve">not </w:t>
      </w:r>
      <w:r w:rsidR="009E365A" w:rsidRPr="00EE4409">
        <w:rPr>
          <w:rFonts w:cs="Times New Roman"/>
        </w:rPr>
        <w:t xml:space="preserve">round and delectable, but </w:t>
      </w:r>
      <w:r w:rsidR="001153DB" w:rsidRPr="00EE4409">
        <w:rPr>
          <w:rFonts w:cs="Times New Roman"/>
        </w:rPr>
        <w:t xml:space="preserve">furrowed and ravaged, that is, “artistic </w:t>
      </w:r>
      <w:r w:rsidR="001153DB" w:rsidRPr="00EE4409">
        <w:rPr>
          <w:rFonts w:cs="Times New Roman"/>
        </w:rPr>
        <w:lastRenderedPageBreak/>
        <w:t>lateness not as harmony and resolution but as intransigence, difficulty, and unresolved contradiction” (</w:t>
      </w:r>
      <w:r w:rsidR="0099038D" w:rsidRPr="00EE4409">
        <w:rPr>
          <w:rFonts w:cs="Times New Roman"/>
        </w:rPr>
        <w:t xml:space="preserve">Said </w:t>
      </w:r>
      <w:r w:rsidR="00B202FA" w:rsidRPr="00EE4409">
        <w:rPr>
          <w:rFonts w:cs="Times New Roman"/>
        </w:rPr>
        <w:t xml:space="preserve">7). </w:t>
      </w:r>
      <w:r w:rsidR="001153DB" w:rsidRPr="00EE4409">
        <w:rPr>
          <w:rFonts w:cs="Times New Roman"/>
        </w:rPr>
        <w:t xml:space="preserve">The phrase </w:t>
      </w:r>
      <w:r w:rsidR="001153DB" w:rsidRPr="00FB045F">
        <w:rPr>
          <w:rFonts w:cs="Times New Roman"/>
          <w:i/>
        </w:rPr>
        <w:t>late style</w:t>
      </w:r>
      <w:r w:rsidR="001153DB" w:rsidRPr="00EE4409">
        <w:rPr>
          <w:rFonts w:cs="Times New Roman"/>
        </w:rPr>
        <w:t xml:space="preserve"> comes from Adorno’s essay about the last, contrapuntal works of Beethoven, which Said uses to introduce </w:t>
      </w:r>
      <w:r w:rsidR="00D72274">
        <w:rPr>
          <w:rFonts w:cs="Times New Roman"/>
        </w:rPr>
        <w:t>his themes</w:t>
      </w:r>
      <w:r w:rsidR="001153DB" w:rsidRPr="00EE4409">
        <w:rPr>
          <w:rFonts w:cs="Times New Roman"/>
        </w:rPr>
        <w:t xml:space="preserve"> in his first chapter. </w:t>
      </w:r>
      <w:r w:rsidR="009F2DBC" w:rsidRPr="00EE4409">
        <w:rPr>
          <w:rFonts w:cs="Times New Roman"/>
        </w:rPr>
        <w:t xml:space="preserve">Adorno identifies the discontinued phrases, awkward spacing, caesuras, and unfinished </w:t>
      </w:r>
      <w:r w:rsidR="00E87708" w:rsidRPr="00EE4409">
        <w:rPr>
          <w:rFonts w:cs="Times New Roman"/>
        </w:rPr>
        <w:t>quality</w:t>
      </w:r>
      <w:r w:rsidR="009F2DBC" w:rsidRPr="00EE4409">
        <w:rPr>
          <w:rFonts w:cs="Times New Roman"/>
        </w:rPr>
        <w:t xml:space="preserve"> in the</w:t>
      </w:r>
      <w:r w:rsidR="003D281A" w:rsidRPr="00EE4409">
        <w:rPr>
          <w:rFonts w:cs="Times New Roman"/>
        </w:rPr>
        <w:t xml:space="preserve"> works from Beethoven’s third period </w:t>
      </w:r>
      <w:r w:rsidR="009F2DBC" w:rsidRPr="00EE4409">
        <w:rPr>
          <w:rFonts w:cs="Times New Roman"/>
        </w:rPr>
        <w:t xml:space="preserve">as </w:t>
      </w:r>
      <w:r w:rsidR="005516FA" w:rsidRPr="00EE4409">
        <w:rPr>
          <w:rFonts w:cs="Times New Roman"/>
        </w:rPr>
        <w:t>signs of</w:t>
      </w:r>
      <w:r w:rsidR="00F62B8B" w:rsidRPr="00EE4409">
        <w:rPr>
          <w:rFonts w:cs="Times New Roman"/>
        </w:rPr>
        <w:t xml:space="preserve"> late style’s distingu</w:t>
      </w:r>
      <w:r w:rsidR="005516FA" w:rsidRPr="00EE4409">
        <w:rPr>
          <w:rFonts w:cs="Times New Roman"/>
        </w:rPr>
        <w:t xml:space="preserve">ishing </w:t>
      </w:r>
      <w:r w:rsidR="00E87708" w:rsidRPr="00EE4409">
        <w:rPr>
          <w:rFonts w:cs="Times New Roman"/>
        </w:rPr>
        <w:t>characteristic</w:t>
      </w:r>
      <w:r w:rsidR="00F62B8B" w:rsidRPr="00EE4409">
        <w:rPr>
          <w:rFonts w:cs="Times New Roman"/>
        </w:rPr>
        <w:t>: intransigence</w:t>
      </w:r>
      <w:r w:rsidR="005516FA" w:rsidRPr="00EE4409">
        <w:rPr>
          <w:rFonts w:cs="Times New Roman"/>
        </w:rPr>
        <w:t>.</w:t>
      </w:r>
      <w:r w:rsidR="00294AEA" w:rsidRPr="00EE4409">
        <w:rPr>
          <w:rFonts w:cs="Times New Roman"/>
        </w:rPr>
        <w:t xml:space="preserve"> </w:t>
      </w:r>
    </w:p>
    <w:p w14:paraId="452A91B8" w14:textId="2F398BF9" w:rsidR="005D5F98" w:rsidRPr="00EE4409" w:rsidRDefault="005D5F98" w:rsidP="002231EC">
      <w:pPr>
        <w:spacing w:line="480" w:lineRule="auto"/>
        <w:ind w:firstLine="720"/>
        <w:rPr>
          <w:rFonts w:cs="Times New Roman"/>
        </w:rPr>
      </w:pPr>
      <w:r w:rsidRPr="00EE4409">
        <w:rPr>
          <w:rFonts w:cs="Times New Roman"/>
        </w:rPr>
        <w:t xml:space="preserve">The </w:t>
      </w:r>
      <w:r w:rsidRPr="00EE4409">
        <w:rPr>
          <w:rFonts w:cs="Times New Roman"/>
          <w:i/>
        </w:rPr>
        <w:t>Waste Land</w:t>
      </w:r>
      <w:r w:rsidRPr="00EE4409">
        <w:rPr>
          <w:rFonts w:cs="Times New Roman"/>
        </w:rPr>
        <w:t>’s qualities of intransigence</w:t>
      </w:r>
      <w:r w:rsidR="00353F0B" w:rsidRPr="00EE4409">
        <w:rPr>
          <w:rFonts w:cs="Times New Roman"/>
        </w:rPr>
        <w:t xml:space="preserve"> are</w:t>
      </w:r>
      <w:r w:rsidRPr="00EE4409">
        <w:rPr>
          <w:rFonts w:cs="Times New Roman"/>
        </w:rPr>
        <w:t xml:space="preserve"> unmistakable. </w:t>
      </w:r>
      <w:r w:rsidR="00A838A5" w:rsidRPr="00EE4409">
        <w:rPr>
          <w:rFonts w:cs="Times New Roman"/>
        </w:rPr>
        <w:t xml:space="preserve">One </w:t>
      </w:r>
      <w:r w:rsidR="00A16AF2" w:rsidRPr="00EE4409">
        <w:rPr>
          <w:rFonts w:cs="Times New Roman"/>
        </w:rPr>
        <w:t>feature</w:t>
      </w:r>
      <w:r w:rsidR="00A838A5" w:rsidRPr="00EE4409">
        <w:rPr>
          <w:rFonts w:cs="Times New Roman"/>
        </w:rPr>
        <w:t xml:space="preserve"> of</w:t>
      </w:r>
      <w:r w:rsidR="005A39BF" w:rsidRPr="00EE4409">
        <w:rPr>
          <w:rFonts w:cs="Times New Roman"/>
        </w:rPr>
        <w:t xml:space="preserve"> i</w:t>
      </w:r>
      <w:r w:rsidR="00E03335" w:rsidRPr="00EE4409">
        <w:rPr>
          <w:rFonts w:cs="Times New Roman"/>
        </w:rPr>
        <w:t xml:space="preserve">ntransigence </w:t>
      </w:r>
      <w:r w:rsidR="00A838A5" w:rsidRPr="00EE4409">
        <w:rPr>
          <w:rFonts w:cs="Times New Roman"/>
        </w:rPr>
        <w:t>as</w:t>
      </w:r>
      <w:r w:rsidR="00E03335" w:rsidRPr="00EE4409">
        <w:rPr>
          <w:rFonts w:cs="Times New Roman"/>
        </w:rPr>
        <w:t xml:space="preserve"> a type of style </w:t>
      </w:r>
      <w:r w:rsidR="005A39BF" w:rsidRPr="00EE4409">
        <w:rPr>
          <w:rFonts w:cs="Times New Roman"/>
        </w:rPr>
        <w:t xml:space="preserve">is </w:t>
      </w:r>
      <w:r w:rsidR="00A838A5" w:rsidRPr="00EE4409">
        <w:rPr>
          <w:rFonts w:cs="Times New Roman"/>
        </w:rPr>
        <w:t xml:space="preserve">the </w:t>
      </w:r>
      <w:r w:rsidR="00F52D38" w:rsidRPr="00EE4409">
        <w:rPr>
          <w:rFonts w:cs="Times New Roman"/>
        </w:rPr>
        <w:t xml:space="preserve">absence of unity, </w:t>
      </w:r>
      <w:r w:rsidR="00D72274">
        <w:rPr>
          <w:rFonts w:cs="Times New Roman"/>
        </w:rPr>
        <w:t>as seen for instance</w:t>
      </w:r>
      <w:r w:rsidR="00F52D38" w:rsidRPr="00EE4409">
        <w:rPr>
          <w:rFonts w:cs="Times New Roman"/>
        </w:rPr>
        <w:t xml:space="preserve"> in the </w:t>
      </w:r>
      <w:r w:rsidR="00A838A5" w:rsidRPr="00EE4409">
        <w:rPr>
          <w:rFonts w:cs="Times New Roman"/>
        </w:rPr>
        <w:t xml:space="preserve">episodic nature and </w:t>
      </w:r>
      <w:r w:rsidR="00F52D38" w:rsidRPr="00EE4409">
        <w:rPr>
          <w:rFonts w:cs="Times New Roman"/>
        </w:rPr>
        <w:t>lack of synthesis between musical convention</w:t>
      </w:r>
      <w:r w:rsidR="00D72274">
        <w:rPr>
          <w:rFonts w:cs="Times New Roman"/>
        </w:rPr>
        <w:t>s in Beethoven’s last sonatas</w:t>
      </w:r>
      <w:r w:rsidR="00A16AF2" w:rsidRPr="00EE4409">
        <w:rPr>
          <w:rFonts w:cs="Times New Roman"/>
        </w:rPr>
        <w:t>.</w:t>
      </w:r>
      <w:r w:rsidR="00072ACC" w:rsidRPr="00EE4409">
        <w:rPr>
          <w:rFonts w:cs="Times New Roman"/>
        </w:rPr>
        <w:t xml:space="preserve"> The </w:t>
      </w:r>
      <w:r w:rsidR="00072ACC" w:rsidRPr="00EE4409">
        <w:rPr>
          <w:rFonts w:cs="Times New Roman"/>
          <w:i/>
        </w:rPr>
        <w:t>Waste Land</w:t>
      </w:r>
      <w:r w:rsidR="00E30C58" w:rsidRPr="00EE4409">
        <w:rPr>
          <w:rFonts w:cs="Times New Roman"/>
        </w:rPr>
        <w:t xml:space="preserve">’s lack of unity is distinctive as the poem is formed from strands of narrative, incomplete quotations and </w:t>
      </w:r>
      <w:r w:rsidR="00314FCF" w:rsidRPr="00EE4409">
        <w:rPr>
          <w:rFonts w:cs="Times New Roman"/>
        </w:rPr>
        <w:t xml:space="preserve">unrelated sounds and </w:t>
      </w:r>
      <w:r w:rsidR="00E30C58" w:rsidRPr="00EE4409">
        <w:rPr>
          <w:rFonts w:cs="Times New Roman"/>
        </w:rPr>
        <w:t xml:space="preserve">images juxtaposed in antithesis. The form of the </w:t>
      </w:r>
      <w:r w:rsidR="00F5522C">
        <w:rPr>
          <w:rFonts w:cs="Times New Roman"/>
        </w:rPr>
        <w:t xml:space="preserve">poem is incoherent with no </w:t>
      </w:r>
      <w:r w:rsidR="001558F7">
        <w:rPr>
          <w:rFonts w:cs="Times New Roman"/>
        </w:rPr>
        <w:t xml:space="preserve">formal </w:t>
      </w:r>
      <w:r w:rsidR="00F5522C">
        <w:rPr>
          <w:rFonts w:cs="Times New Roman"/>
        </w:rPr>
        <w:t>scheme</w:t>
      </w:r>
      <w:r w:rsidR="00E30C58" w:rsidRPr="00EE4409">
        <w:rPr>
          <w:rFonts w:cs="Times New Roman"/>
        </w:rPr>
        <w:t xml:space="preserve"> to m</w:t>
      </w:r>
      <w:r w:rsidR="000F2CEB" w:rsidRPr="00EE4409">
        <w:rPr>
          <w:rFonts w:cs="Times New Roman"/>
        </w:rPr>
        <w:t>eter, rhythm, stanza, or rhyme</w:t>
      </w:r>
      <w:r w:rsidR="001558F7">
        <w:rPr>
          <w:rFonts w:cs="Times New Roman"/>
        </w:rPr>
        <w:t xml:space="preserve"> (besides the couplets in “Death by Water”)</w:t>
      </w:r>
      <w:r w:rsidR="000F2CEB" w:rsidRPr="00EE4409">
        <w:rPr>
          <w:rFonts w:cs="Times New Roman"/>
        </w:rPr>
        <w:t xml:space="preserve">. Nor is all the content even accessible—Eliot </w:t>
      </w:r>
      <w:r w:rsidR="00180D6F" w:rsidRPr="00EE4409">
        <w:rPr>
          <w:rFonts w:cs="Times New Roman"/>
        </w:rPr>
        <w:t>switches</w:t>
      </w:r>
      <w:r w:rsidR="000F2CEB" w:rsidRPr="00EE4409">
        <w:rPr>
          <w:rFonts w:cs="Times New Roman"/>
        </w:rPr>
        <w:t xml:space="preserve"> between seven different languages and </w:t>
      </w:r>
      <w:r w:rsidR="00180D6F" w:rsidRPr="00EE4409">
        <w:rPr>
          <w:rFonts w:cs="Times New Roman"/>
        </w:rPr>
        <w:t>bounces</w:t>
      </w:r>
      <w:r w:rsidR="000B0BEE">
        <w:rPr>
          <w:rFonts w:cs="Times New Roman"/>
        </w:rPr>
        <w:t xml:space="preserve"> between high- and low-</w:t>
      </w:r>
      <w:r w:rsidR="000F2CEB" w:rsidRPr="00EE4409">
        <w:rPr>
          <w:rFonts w:cs="Times New Roman"/>
        </w:rPr>
        <w:t xml:space="preserve">brow allusions without discrimination. </w:t>
      </w:r>
      <w:r w:rsidR="00C32C0D" w:rsidRPr="00EE4409">
        <w:rPr>
          <w:rFonts w:cs="Times New Roman"/>
        </w:rPr>
        <w:t>Finally, the poem lacks a unified consciousness that could hold the disparate strands together, instead shifting among numerous disjointed voices, none of which repeat beyond their own scenes</w:t>
      </w:r>
      <w:r w:rsidR="00F828D7">
        <w:rPr>
          <w:rFonts w:cs="Times New Roman"/>
        </w:rPr>
        <w:t xml:space="preserve"> and until the final lines, none </w:t>
      </w:r>
      <w:r w:rsidR="00D72274">
        <w:rPr>
          <w:rFonts w:cs="Times New Roman"/>
        </w:rPr>
        <w:t xml:space="preserve">of which </w:t>
      </w:r>
      <w:r w:rsidR="000B0BEE">
        <w:rPr>
          <w:rFonts w:cs="Times New Roman"/>
        </w:rPr>
        <w:t>appear</w:t>
      </w:r>
      <w:r w:rsidR="00F828D7">
        <w:rPr>
          <w:rFonts w:cs="Times New Roman"/>
        </w:rPr>
        <w:t xml:space="preserve"> to be</w:t>
      </w:r>
      <w:r w:rsidR="00D72274">
        <w:rPr>
          <w:rFonts w:cs="Times New Roman"/>
        </w:rPr>
        <w:t>long</w:t>
      </w:r>
      <w:r w:rsidR="00F828D7">
        <w:rPr>
          <w:rFonts w:cs="Times New Roman"/>
        </w:rPr>
        <w:t xml:space="preserve"> the poet himself</w:t>
      </w:r>
      <w:r w:rsidR="00C32C0D" w:rsidRPr="00EE4409">
        <w:rPr>
          <w:rFonts w:cs="Times New Roman"/>
        </w:rPr>
        <w:t>.</w:t>
      </w:r>
      <w:r w:rsidR="00C32C0D" w:rsidRPr="00EE4409">
        <w:rPr>
          <w:rFonts w:cs="Times New Roman"/>
          <w:color w:val="FF0000"/>
        </w:rPr>
        <w:t xml:space="preserve"> </w:t>
      </w:r>
    </w:p>
    <w:p w14:paraId="22B4D8A1" w14:textId="0382417B" w:rsidR="00E5782D" w:rsidRPr="00EE4409" w:rsidRDefault="00A16AF2" w:rsidP="002231EC">
      <w:pPr>
        <w:spacing w:line="480" w:lineRule="auto"/>
        <w:ind w:firstLine="720"/>
        <w:rPr>
          <w:rFonts w:cs="Times New Roman"/>
          <w:color w:val="FF0000"/>
        </w:rPr>
      </w:pPr>
      <w:r w:rsidRPr="00EE4409">
        <w:rPr>
          <w:rFonts w:cs="Times New Roman"/>
        </w:rPr>
        <w:t xml:space="preserve">Another feature </w:t>
      </w:r>
      <w:r w:rsidR="005D5F98" w:rsidRPr="00EE4409">
        <w:rPr>
          <w:rFonts w:cs="Times New Roman"/>
        </w:rPr>
        <w:t>of intransigence as a type of style is</w:t>
      </w:r>
      <w:r w:rsidR="00CF198D" w:rsidRPr="00EE4409">
        <w:rPr>
          <w:rFonts w:cs="Times New Roman"/>
        </w:rPr>
        <w:t xml:space="preserve"> “self-imposed exile from what is generally acceptable”</w:t>
      </w:r>
      <w:r w:rsidR="005D5F98" w:rsidRPr="00EE4409">
        <w:rPr>
          <w:rFonts w:cs="Times New Roman"/>
        </w:rPr>
        <w:t xml:space="preserve"> (</w:t>
      </w:r>
      <w:r w:rsidR="0099038D" w:rsidRPr="00EE4409">
        <w:rPr>
          <w:rFonts w:cs="Times New Roman"/>
        </w:rPr>
        <w:t xml:space="preserve">Said </w:t>
      </w:r>
      <w:r w:rsidR="005D5F98" w:rsidRPr="00EE4409">
        <w:rPr>
          <w:rFonts w:cs="Times New Roman"/>
        </w:rPr>
        <w:t>16)</w:t>
      </w:r>
      <w:r w:rsidR="00CF198D" w:rsidRPr="00EE4409">
        <w:rPr>
          <w:rFonts w:cs="Times New Roman"/>
        </w:rPr>
        <w:t>.</w:t>
      </w:r>
      <w:r w:rsidR="00803880" w:rsidRPr="00EE4409">
        <w:rPr>
          <w:rFonts w:cs="Times New Roman"/>
        </w:rPr>
        <w:t xml:space="preserve"> Said points to the way Beethoven’s music rejects connection with its time in favor of an contradictory, inaccessible relationship. </w:t>
      </w:r>
      <w:r w:rsidR="006A1004" w:rsidRPr="00EE4409">
        <w:rPr>
          <w:rFonts w:cs="Times New Roman"/>
        </w:rPr>
        <w:t xml:space="preserve">Likewise, </w:t>
      </w:r>
      <w:r w:rsidR="00B17901" w:rsidRPr="00EE4409">
        <w:rPr>
          <w:rFonts w:cs="Times New Roman"/>
        </w:rPr>
        <w:t>t</w:t>
      </w:r>
      <w:bookmarkStart w:id="0" w:name="_GoBack"/>
      <w:bookmarkEnd w:id="0"/>
      <w:r w:rsidR="00B17901" w:rsidRPr="00EE4409">
        <w:rPr>
          <w:rFonts w:cs="Times New Roman"/>
        </w:rPr>
        <w:t xml:space="preserve">he </w:t>
      </w:r>
      <w:r w:rsidR="00B17901" w:rsidRPr="00EE4409">
        <w:rPr>
          <w:rFonts w:cs="Times New Roman"/>
          <w:i/>
        </w:rPr>
        <w:t>Waste Land</w:t>
      </w:r>
      <w:r w:rsidR="00B17901" w:rsidRPr="00EE4409">
        <w:rPr>
          <w:rFonts w:cs="Times New Roman"/>
        </w:rPr>
        <w:t xml:space="preserve"> is exiled in </w:t>
      </w:r>
      <w:r w:rsidR="00590274" w:rsidRPr="00EE4409">
        <w:rPr>
          <w:rFonts w:cs="Times New Roman"/>
        </w:rPr>
        <w:t>time and space.</w:t>
      </w:r>
      <w:r w:rsidR="00082631" w:rsidRPr="00EE4409">
        <w:rPr>
          <w:rFonts w:cs="Times New Roman"/>
        </w:rPr>
        <w:t xml:space="preserve"> The shattering of narrative into fragments is powerful because the fragments themselves are made irreconcilable by their distance from one another. The fragments are almost all anachronisms, being </w:t>
      </w:r>
      <w:r w:rsidR="00D72274">
        <w:rPr>
          <w:rFonts w:cs="Times New Roman"/>
        </w:rPr>
        <w:t>lifted</w:t>
      </w:r>
      <w:r w:rsidR="00082631" w:rsidRPr="00EE4409">
        <w:rPr>
          <w:rFonts w:cs="Times New Roman"/>
        </w:rPr>
        <w:t xml:space="preserve"> from </w:t>
      </w:r>
      <w:r w:rsidR="002F2C98" w:rsidRPr="00EE4409">
        <w:rPr>
          <w:rFonts w:cs="Times New Roman"/>
        </w:rPr>
        <w:t xml:space="preserve">sources of all ages—ancient, medieval, Renaissance, </w:t>
      </w:r>
      <w:r w:rsidR="00353F0B" w:rsidRPr="00EE4409">
        <w:rPr>
          <w:rFonts w:cs="Times New Roman"/>
        </w:rPr>
        <w:t xml:space="preserve">and </w:t>
      </w:r>
      <w:r w:rsidR="002F2C98" w:rsidRPr="00EE4409">
        <w:rPr>
          <w:rFonts w:cs="Times New Roman"/>
        </w:rPr>
        <w:t xml:space="preserve">contemporary. </w:t>
      </w:r>
      <w:r w:rsidR="008C1413" w:rsidRPr="00EE4409">
        <w:rPr>
          <w:rFonts w:cs="Times New Roman"/>
        </w:rPr>
        <w:t xml:space="preserve">In one breath, </w:t>
      </w:r>
      <w:r w:rsidR="00D72274">
        <w:rPr>
          <w:rFonts w:cs="Times New Roman"/>
        </w:rPr>
        <w:t>Eliot</w:t>
      </w:r>
      <w:r w:rsidR="008C1413" w:rsidRPr="00EE4409">
        <w:rPr>
          <w:rFonts w:cs="Times New Roman"/>
        </w:rPr>
        <w:t xml:space="preserve"> quotes Verlaine in French, in the </w:t>
      </w:r>
      <w:r w:rsidR="00395940" w:rsidRPr="00EE4409">
        <w:rPr>
          <w:rFonts w:cs="Times New Roman"/>
        </w:rPr>
        <w:t xml:space="preserve">next he plucks a conversation </w:t>
      </w:r>
      <w:r w:rsidR="00AF34C7" w:rsidRPr="00EE4409">
        <w:rPr>
          <w:rFonts w:cs="Times New Roman"/>
        </w:rPr>
        <w:t>from</w:t>
      </w:r>
      <w:r w:rsidR="00395940" w:rsidRPr="00EE4409">
        <w:rPr>
          <w:rFonts w:cs="Times New Roman"/>
        </w:rPr>
        <w:t xml:space="preserve"> a pub. </w:t>
      </w:r>
    </w:p>
    <w:p w14:paraId="13EC56E5" w14:textId="66BC317C" w:rsidR="00F7409B" w:rsidRPr="00EE4409" w:rsidRDefault="00E5782D" w:rsidP="002231EC">
      <w:pPr>
        <w:spacing w:line="480" w:lineRule="auto"/>
        <w:ind w:firstLine="720"/>
        <w:rPr>
          <w:rFonts w:cs="Times New Roman"/>
        </w:rPr>
      </w:pPr>
      <w:r w:rsidRPr="00EE4409">
        <w:rPr>
          <w:rFonts w:cs="Times New Roman"/>
        </w:rPr>
        <w:t>But</w:t>
      </w:r>
      <w:r w:rsidR="00DF08AD" w:rsidRPr="00EE4409">
        <w:rPr>
          <w:rFonts w:cs="Times New Roman"/>
        </w:rPr>
        <w:t xml:space="preserve"> while </w:t>
      </w:r>
      <w:r w:rsidR="00B17901" w:rsidRPr="00EE4409">
        <w:rPr>
          <w:rFonts w:cs="Times New Roman"/>
        </w:rPr>
        <w:t>the poem’s anachronism</w:t>
      </w:r>
      <w:r w:rsidR="00DF08AD" w:rsidRPr="00EE4409">
        <w:rPr>
          <w:rFonts w:cs="Times New Roman"/>
        </w:rPr>
        <w:t xml:space="preserve"> </w:t>
      </w:r>
      <w:r w:rsidRPr="00EE4409">
        <w:rPr>
          <w:rFonts w:cs="Times New Roman"/>
        </w:rPr>
        <w:t xml:space="preserve">obscures it </w:t>
      </w:r>
      <w:r w:rsidR="00B17901" w:rsidRPr="00EE4409">
        <w:rPr>
          <w:rFonts w:cs="Times New Roman"/>
        </w:rPr>
        <w:t>to</w:t>
      </w:r>
      <w:r w:rsidR="00DF08AD" w:rsidRPr="00EE4409">
        <w:rPr>
          <w:rFonts w:cs="Times New Roman"/>
        </w:rPr>
        <w:t xml:space="preserve"> </w:t>
      </w:r>
      <w:r w:rsidR="00B17901" w:rsidRPr="00EE4409">
        <w:rPr>
          <w:rFonts w:cs="Times New Roman"/>
        </w:rPr>
        <w:t>Eliot’s</w:t>
      </w:r>
      <w:r w:rsidR="00DF08AD" w:rsidRPr="00EE4409">
        <w:rPr>
          <w:rFonts w:cs="Times New Roman"/>
        </w:rPr>
        <w:t xml:space="preserve"> contemporary audience</w:t>
      </w:r>
      <w:r w:rsidR="00B17901" w:rsidRPr="00EE4409">
        <w:rPr>
          <w:rFonts w:cs="Times New Roman"/>
        </w:rPr>
        <w:t xml:space="preserve">, the poem doesn’t abandon them as Beethoven’s </w:t>
      </w:r>
      <w:r w:rsidR="00F7409B" w:rsidRPr="00EE4409">
        <w:rPr>
          <w:rFonts w:cs="Times New Roman"/>
        </w:rPr>
        <w:t xml:space="preserve">late </w:t>
      </w:r>
      <w:r w:rsidR="00B17901" w:rsidRPr="00EE4409">
        <w:rPr>
          <w:rFonts w:cs="Times New Roman"/>
        </w:rPr>
        <w:t xml:space="preserve">music </w:t>
      </w:r>
      <w:r w:rsidR="00F7409B" w:rsidRPr="00EE4409">
        <w:rPr>
          <w:rFonts w:cs="Times New Roman"/>
        </w:rPr>
        <w:t>had</w:t>
      </w:r>
      <w:r w:rsidR="00B17901" w:rsidRPr="00EE4409">
        <w:rPr>
          <w:rFonts w:cs="Times New Roman"/>
        </w:rPr>
        <w:t xml:space="preserve">. </w:t>
      </w:r>
      <w:r w:rsidR="0099038D" w:rsidRPr="00EE4409">
        <w:rPr>
          <w:rFonts w:cs="Times New Roman"/>
        </w:rPr>
        <w:t xml:space="preserve">Said is interested in lateness in terms of a </w:t>
      </w:r>
      <w:r w:rsidR="004766BE" w:rsidRPr="00EE4409">
        <w:rPr>
          <w:rFonts w:cs="Times New Roman"/>
        </w:rPr>
        <w:t xml:space="preserve">work’s orientation towards its </w:t>
      </w:r>
      <w:r w:rsidR="0099038D" w:rsidRPr="00EE4409">
        <w:rPr>
          <w:rFonts w:cs="Times New Roman"/>
        </w:rPr>
        <w:t xml:space="preserve">time, </w:t>
      </w:r>
      <w:r w:rsidR="00F7409B" w:rsidRPr="00EE4409">
        <w:rPr>
          <w:rFonts w:cs="Times New Roman"/>
        </w:rPr>
        <w:t>writing</w:t>
      </w:r>
      <w:r w:rsidR="0099038D" w:rsidRPr="00EE4409">
        <w:rPr>
          <w:rFonts w:cs="Times New Roman"/>
        </w:rPr>
        <w:t xml:space="preserve"> that </w:t>
      </w:r>
      <w:r w:rsidR="0027491F" w:rsidRPr="00EE4409">
        <w:rPr>
          <w:rFonts w:cs="Times New Roman"/>
        </w:rPr>
        <w:t>“Lateness is being at the end, fully conscious, full of memory, and also very (even preternaturally) aw</w:t>
      </w:r>
      <w:r w:rsidR="004766BE" w:rsidRPr="00EE4409">
        <w:rPr>
          <w:rFonts w:cs="Times New Roman"/>
        </w:rPr>
        <w:t xml:space="preserve">are of the present” (Said 14). </w:t>
      </w:r>
      <w:r w:rsidR="00DA217F" w:rsidRPr="00EE4409">
        <w:rPr>
          <w:rFonts w:cs="Times New Roman"/>
        </w:rPr>
        <w:t>Yet, i</w:t>
      </w:r>
      <w:r w:rsidR="0027491F" w:rsidRPr="00EE4409">
        <w:rPr>
          <w:rFonts w:cs="Times New Roman"/>
        </w:rPr>
        <w:t xml:space="preserve">nstances </w:t>
      </w:r>
      <w:r w:rsidR="004766BE" w:rsidRPr="00EE4409">
        <w:rPr>
          <w:rFonts w:cs="Times New Roman"/>
        </w:rPr>
        <w:t>in</w:t>
      </w:r>
      <w:r w:rsidR="0027491F" w:rsidRPr="00EE4409">
        <w:rPr>
          <w:rFonts w:cs="Times New Roman"/>
        </w:rPr>
        <w:t xml:space="preserve"> the </w:t>
      </w:r>
      <w:r w:rsidR="004766BE" w:rsidRPr="00EE4409">
        <w:rPr>
          <w:rFonts w:cs="Times New Roman"/>
          <w:i/>
        </w:rPr>
        <w:t>Waste Land</w:t>
      </w:r>
      <w:r w:rsidR="0027491F" w:rsidRPr="00EE4409">
        <w:rPr>
          <w:rFonts w:cs="Times New Roman"/>
        </w:rPr>
        <w:t xml:space="preserve"> seem </w:t>
      </w:r>
      <w:r w:rsidRPr="00EE4409">
        <w:rPr>
          <w:rFonts w:cs="Times New Roman"/>
        </w:rPr>
        <w:t>not only to be aware of t</w:t>
      </w:r>
      <w:r w:rsidR="004766BE" w:rsidRPr="00EE4409">
        <w:rPr>
          <w:rFonts w:cs="Times New Roman"/>
        </w:rPr>
        <w:t xml:space="preserve">he present, but to </w:t>
      </w:r>
      <w:r w:rsidR="00E23975" w:rsidRPr="00EE4409">
        <w:rPr>
          <w:rFonts w:cs="Times New Roman"/>
        </w:rPr>
        <w:t>return</w:t>
      </w:r>
      <w:r w:rsidR="004766BE" w:rsidRPr="00EE4409">
        <w:rPr>
          <w:rFonts w:cs="Times New Roman"/>
        </w:rPr>
        <w:t xml:space="preserve"> there. </w:t>
      </w:r>
      <w:r w:rsidR="004516B1" w:rsidRPr="00EE4409">
        <w:rPr>
          <w:rFonts w:cs="Times New Roman"/>
        </w:rPr>
        <w:t>We</w:t>
      </w:r>
      <w:r w:rsidR="00F7409B" w:rsidRPr="00EE4409">
        <w:rPr>
          <w:rFonts w:cs="Times New Roman"/>
        </w:rPr>
        <w:t xml:space="preserve"> locate ourselves in time and place by overhearing references to people and places</w:t>
      </w:r>
      <w:r w:rsidR="00D72274">
        <w:rPr>
          <w:rFonts w:cs="Times New Roman"/>
        </w:rPr>
        <w:t xml:space="preserve">, for instance in </w:t>
      </w:r>
      <w:r w:rsidR="00900F34">
        <w:rPr>
          <w:rFonts w:cs="Times New Roman"/>
        </w:rPr>
        <w:t>the scene from lines 139-173 in the pub</w:t>
      </w:r>
      <w:r w:rsidR="00353F0B" w:rsidRPr="00EE4409">
        <w:rPr>
          <w:rFonts w:cs="Times New Roman"/>
        </w:rPr>
        <w:t xml:space="preserve">. We </w:t>
      </w:r>
      <w:r w:rsidR="00157180" w:rsidRPr="00EE4409">
        <w:rPr>
          <w:rFonts w:cs="Times New Roman"/>
        </w:rPr>
        <w:t>immediately</w:t>
      </w:r>
      <w:r w:rsidR="00353F0B" w:rsidRPr="00EE4409">
        <w:rPr>
          <w:rFonts w:cs="Times New Roman"/>
        </w:rPr>
        <w:t xml:space="preserve"> recognize that Albert, who was “demobbed” after being “in the army four years”, is </w:t>
      </w:r>
      <w:r w:rsidR="00900F34">
        <w:rPr>
          <w:rFonts w:cs="Times New Roman"/>
        </w:rPr>
        <w:t>recently returned from</w:t>
      </w:r>
      <w:r w:rsidR="00353F0B" w:rsidRPr="00EE4409">
        <w:rPr>
          <w:rFonts w:cs="Times New Roman"/>
        </w:rPr>
        <w:t xml:space="preserve"> WWI. The voice calling “hurry up please its time” belongs to an English bartender, disclosing location in place too: an English pub. The setting </w:t>
      </w:r>
      <w:r w:rsidR="00F75A9C" w:rsidRPr="00EE4409">
        <w:rPr>
          <w:rFonts w:cs="Times New Roman"/>
        </w:rPr>
        <w:t xml:space="preserve">also </w:t>
      </w:r>
      <w:r w:rsidR="00353F0B" w:rsidRPr="00EE4409">
        <w:rPr>
          <w:rFonts w:cs="Times New Roman"/>
        </w:rPr>
        <w:t xml:space="preserve">returns to present-day </w:t>
      </w:r>
      <w:r w:rsidR="008C1413" w:rsidRPr="00EE4409">
        <w:rPr>
          <w:rFonts w:cs="Times New Roman"/>
        </w:rPr>
        <w:t xml:space="preserve">commercial </w:t>
      </w:r>
      <w:r w:rsidR="00353F0B" w:rsidRPr="00EE4409">
        <w:rPr>
          <w:rFonts w:cs="Times New Roman"/>
        </w:rPr>
        <w:t xml:space="preserve">London </w:t>
      </w:r>
      <w:r w:rsidR="00900F34">
        <w:rPr>
          <w:rFonts w:cs="Times New Roman"/>
        </w:rPr>
        <w:t>fours times</w:t>
      </w:r>
      <w:r w:rsidR="00353F0B" w:rsidRPr="00EE4409">
        <w:rPr>
          <w:rFonts w:cs="Times New Roman"/>
        </w:rPr>
        <w:t xml:space="preserve"> </w:t>
      </w:r>
      <w:r w:rsidR="00900F34">
        <w:rPr>
          <w:rFonts w:cs="Times New Roman"/>
        </w:rPr>
        <w:t>in</w:t>
      </w:r>
      <w:r w:rsidR="00353F0B" w:rsidRPr="00EE4409">
        <w:rPr>
          <w:rFonts w:cs="Times New Roman"/>
        </w:rPr>
        <w:t xml:space="preserve"> the “</w:t>
      </w:r>
      <w:r w:rsidR="00D05350" w:rsidRPr="00EE4409">
        <w:rPr>
          <w:rFonts w:cs="Times New Roman"/>
        </w:rPr>
        <w:t>Unreal City”. In the first vignette (l</w:t>
      </w:r>
      <w:r w:rsidR="007A185C" w:rsidRPr="00EE4409">
        <w:rPr>
          <w:rFonts w:cs="Times New Roman"/>
        </w:rPr>
        <w:t>ines</w:t>
      </w:r>
      <w:r w:rsidR="00D05350" w:rsidRPr="00EE4409">
        <w:rPr>
          <w:rFonts w:cs="Times New Roman"/>
        </w:rPr>
        <w:t xml:space="preserve"> 60-67), </w:t>
      </w:r>
      <w:r w:rsidR="007A185C" w:rsidRPr="00EE4409">
        <w:rPr>
          <w:rFonts w:cs="Times New Roman"/>
        </w:rPr>
        <w:t xml:space="preserve">Eliot describes a crowd of sighing people streaming through London using a poem by Baudelaire about an encounter in the streets and Dante’s description of the entry to Hell in the </w:t>
      </w:r>
      <w:r w:rsidR="007A185C" w:rsidRPr="00EE4409">
        <w:rPr>
          <w:rFonts w:cs="Times New Roman"/>
          <w:i/>
        </w:rPr>
        <w:t>Inferno</w:t>
      </w:r>
      <w:r w:rsidR="007A185C" w:rsidRPr="00EE4409">
        <w:rPr>
          <w:rFonts w:cs="Times New Roman"/>
        </w:rPr>
        <w:t>. These two allusions follow each other seamlessly, and just as seamlessly, Eliot situates these allusions in decisiv</w:t>
      </w:r>
      <w:r w:rsidR="00353F0B" w:rsidRPr="00EE4409">
        <w:rPr>
          <w:rFonts w:cs="Times New Roman"/>
        </w:rPr>
        <w:t>ely local and present-day sites</w:t>
      </w:r>
      <w:r w:rsidR="007A185C" w:rsidRPr="00EE4409">
        <w:rPr>
          <w:rFonts w:cs="Times New Roman"/>
        </w:rPr>
        <w:t xml:space="preserve"> like King William Street and</w:t>
      </w:r>
      <w:r w:rsidR="00353F0B" w:rsidRPr="00EE4409">
        <w:rPr>
          <w:rFonts w:cs="Times New Roman"/>
        </w:rPr>
        <w:t xml:space="preserve"> London Bridge. </w:t>
      </w:r>
      <w:r w:rsidR="00157180" w:rsidRPr="00EE4409">
        <w:rPr>
          <w:rFonts w:cs="Times New Roman"/>
        </w:rPr>
        <w:t>Making</w:t>
      </w:r>
      <w:r w:rsidR="00353F0B" w:rsidRPr="00EE4409">
        <w:rPr>
          <w:rFonts w:cs="Times New Roman"/>
        </w:rPr>
        <w:t xml:space="preserve"> Baudelai</w:t>
      </w:r>
      <w:r w:rsidR="007A185C" w:rsidRPr="00EE4409">
        <w:rPr>
          <w:rFonts w:cs="Times New Roman"/>
        </w:rPr>
        <w:t>re and Dante’s story</w:t>
      </w:r>
      <w:r w:rsidR="00157180" w:rsidRPr="00EE4409">
        <w:rPr>
          <w:rFonts w:cs="Times New Roman"/>
        </w:rPr>
        <w:t xml:space="preserve"> his own</w:t>
      </w:r>
      <w:r w:rsidR="007A185C" w:rsidRPr="00EE4409">
        <w:rPr>
          <w:rFonts w:cs="Times New Roman"/>
        </w:rPr>
        <w:t>, Eliot the</w:t>
      </w:r>
      <w:r w:rsidR="00795DBB" w:rsidRPr="00EE4409">
        <w:rPr>
          <w:rFonts w:cs="Times New Roman"/>
        </w:rPr>
        <w:t xml:space="preserve">n picks out “each man” in the crowd, and </w:t>
      </w:r>
      <w:r w:rsidR="00353F0B" w:rsidRPr="00EE4409">
        <w:rPr>
          <w:rFonts w:cs="Times New Roman"/>
        </w:rPr>
        <w:t>even converses with</w:t>
      </w:r>
      <w:r w:rsidR="00795DBB" w:rsidRPr="00EE4409">
        <w:rPr>
          <w:rFonts w:cs="Times New Roman"/>
        </w:rPr>
        <w:t xml:space="preserve"> one in particular,</w:t>
      </w:r>
      <w:r w:rsidR="00EF2671" w:rsidRPr="00EE4409">
        <w:rPr>
          <w:rFonts w:cs="Times New Roman"/>
        </w:rPr>
        <w:t xml:space="preserve"> </w:t>
      </w:r>
      <w:r w:rsidR="00795DBB" w:rsidRPr="00EE4409">
        <w:rPr>
          <w:rFonts w:cs="Times New Roman"/>
        </w:rPr>
        <w:t>Stetson. Anachronistic allusions are not just reconcilable with the present-day</w:t>
      </w:r>
      <w:r w:rsidR="00A54479" w:rsidRPr="00EE4409">
        <w:rPr>
          <w:rFonts w:cs="Times New Roman"/>
        </w:rPr>
        <w:t xml:space="preserve"> and its undertones</w:t>
      </w:r>
      <w:r w:rsidR="00795DBB" w:rsidRPr="00EE4409">
        <w:rPr>
          <w:rFonts w:cs="Times New Roman"/>
        </w:rPr>
        <w:t xml:space="preserve">, but </w:t>
      </w:r>
      <w:r w:rsidR="00385667">
        <w:rPr>
          <w:rFonts w:cs="Times New Roman"/>
        </w:rPr>
        <w:t>constitute</w:t>
      </w:r>
      <w:r w:rsidR="00795DBB" w:rsidRPr="00EE4409">
        <w:rPr>
          <w:rFonts w:cs="Times New Roman"/>
        </w:rPr>
        <w:t xml:space="preserve"> it</w:t>
      </w:r>
      <w:r w:rsidR="00A54479" w:rsidRPr="00EE4409">
        <w:rPr>
          <w:rFonts w:cs="Times New Roman"/>
        </w:rPr>
        <w:t>s very articulation</w:t>
      </w:r>
      <w:r w:rsidR="00795DBB" w:rsidRPr="00EE4409">
        <w:rPr>
          <w:rFonts w:cs="Times New Roman"/>
        </w:rPr>
        <w:t xml:space="preserve">.  </w:t>
      </w:r>
    </w:p>
    <w:p w14:paraId="7012376D" w14:textId="708DB55E" w:rsidR="0027491F" w:rsidRPr="00EE4409" w:rsidRDefault="000C3DA7" w:rsidP="002231EC">
      <w:pPr>
        <w:spacing w:line="480" w:lineRule="auto"/>
        <w:ind w:firstLine="720"/>
        <w:rPr>
          <w:rFonts w:cs="Times New Roman"/>
        </w:rPr>
      </w:pPr>
      <w:r w:rsidRPr="00EE4409">
        <w:rPr>
          <w:rFonts w:cs="Times New Roman"/>
        </w:rPr>
        <w:t xml:space="preserve">Despite being in the present and showing acute awareness of its time, artistic lateness is always </w:t>
      </w:r>
      <w:r w:rsidR="003754AA" w:rsidRPr="00EE4409">
        <w:rPr>
          <w:rFonts w:cs="Times New Roman"/>
        </w:rPr>
        <w:t xml:space="preserve">set </w:t>
      </w:r>
      <w:r w:rsidR="00702074" w:rsidRPr="00EE4409">
        <w:rPr>
          <w:rFonts w:cs="Times New Roman"/>
        </w:rPr>
        <w:t>apart—not just standing aside, but moving away.</w:t>
      </w:r>
      <w:r w:rsidR="00600938" w:rsidRPr="00EE4409">
        <w:rPr>
          <w:rFonts w:cs="Times New Roman"/>
        </w:rPr>
        <w:t xml:space="preserve"> But </w:t>
      </w:r>
      <w:r w:rsidR="004766BE" w:rsidRPr="00EE4409">
        <w:rPr>
          <w:rFonts w:cs="Times New Roman"/>
        </w:rPr>
        <w:t xml:space="preserve">moments such as the </w:t>
      </w:r>
      <w:r w:rsidR="00826500" w:rsidRPr="00EE4409">
        <w:rPr>
          <w:rFonts w:cs="Times New Roman"/>
        </w:rPr>
        <w:t>pub scene</w:t>
      </w:r>
      <w:r w:rsidR="00721735" w:rsidRPr="00EE4409">
        <w:rPr>
          <w:rFonts w:cs="Times New Roman"/>
        </w:rPr>
        <w:t xml:space="preserve"> or whenever the Unreal City is revealed to be contemporary London</w:t>
      </w:r>
      <w:r w:rsidR="004766BE" w:rsidRPr="00EE4409">
        <w:rPr>
          <w:rFonts w:cs="Times New Roman"/>
        </w:rPr>
        <w:t xml:space="preserve"> </w:t>
      </w:r>
      <w:r w:rsidR="00826500" w:rsidRPr="00EE4409">
        <w:rPr>
          <w:rFonts w:cs="Times New Roman"/>
        </w:rPr>
        <w:t>are</w:t>
      </w:r>
      <w:r w:rsidR="004766BE" w:rsidRPr="00EE4409">
        <w:rPr>
          <w:rFonts w:cs="Times New Roman"/>
        </w:rPr>
        <w:t xml:space="preserve"> to</w:t>
      </w:r>
      <w:r w:rsidR="00590274" w:rsidRPr="00EE4409">
        <w:rPr>
          <w:rFonts w:cs="Times New Roman"/>
        </w:rPr>
        <w:t>uch</w:t>
      </w:r>
      <w:r w:rsidR="004766BE" w:rsidRPr="00EE4409">
        <w:rPr>
          <w:rFonts w:cs="Times New Roman"/>
        </w:rPr>
        <w:t xml:space="preserve"> </w:t>
      </w:r>
      <w:r w:rsidR="00590274" w:rsidRPr="00EE4409">
        <w:rPr>
          <w:rFonts w:cs="Times New Roman"/>
        </w:rPr>
        <w:t>points</w:t>
      </w:r>
      <w:r w:rsidR="00826500" w:rsidRPr="00EE4409">
        <w:rPr>
          <w:rFonts w:cs="Times New Roman"/>
        </w:rPr>
        <w:t xml:space="preserve"> that return us </w:t>
      </w:r>
      <w:r w:rsidR="000C6A33" w:rsidRPr="00EE4409">
        <w:rPr>
          <w:rFonts w:cs="Times New Roman"/>
        </w:rPr>
        <w:t>to</w:t>
      </w:r>
      <w:r w:rsidR="00826500" w:rsidRPr="00EE4409">
        <w:rPr>
          <w:rFonts w:cs="Times New Roman"/>
        </w:rPr>
        <w:t xml:space="preserve"> post-war England</w:t>
      </w:r>
      <w:r w:rsidR="004516B1" w:rsidRPr="00EE4409">
        <w:rPr>
          <w:rFonts w:cs="Times New Roman"/>
        </w:rPr>
        <w:t xml:space="preserve"> and </w:t>
      </w:r>
      <w:r w:rsidR="000C6A33" w:rsidRPr="00EE4409">
        <w:rPr>
          <w:rFonts w:cs="Times New Roman"/>
        </w:rPr>
        <w:t xml:space="preserve">indicate </w:t>
      </w:r>
      <w:r w:rsidR="004516B1" w:rsidRPr="00EE4409">
        <w:rPr>
          <w:rFonts w:cs="Times New Roman"/>
        </w:rPr>
        <w:t xml:space="preserve">that </w:t>
      </w:r>
      <w:r w:rsidR="000C6A33" w:rsidRPr="00EE4409">
        <w:rPr>
          <w:rFonts w:cs="Times New Roman"/>
        </w:rPr>
        <w:t>between</w:t>
      </w:r>
      <w:r w:rsidR="004516B1" w:rsidRPr="00EE4409">
        <w:rPr>
          <w:rFonts w:cs="Times New Roman"/>
        </w:rPr>
        <w:t xml:space="preserve"> the lines </w:t>
      </w:r>
      <w:r w:rsidR="000C6A33" w:rsidRPr="00EE4409">
        <w:rPr>
          <w:rFonts w:cs="Times New Roman"/>
        </w:rPr>
        <w:t xml:space="preserve">time </w:t>
      </w:r>
      <w:r w:rsidR="00AF34C7" w:rsidRPr="00EE4409">
        <w:rPr>
          <w:rFonts w:cs="Times New Roman"/>
        </w:rPr>
        <w:t>continues</w:t>
      </w:r>
      <w:r w:rsidR="000C6A33" w:rsidRPr="00EE4409">
        <w:rPr>
          <w:rFonts w:cs="Times New Roman"/>
        </w:rPr>
        <w:t xml:space="preserve"> as something linear. </w:t>
      </w:r>
    </w:p>
    <w:p w14:paraId="2C979208" w14:textId="4D806FB9" w:rsidR="00B3192E" w:rsidRPr="00F11A06" w:rsidRDefault="00900F34" w:rsidP="002231EC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>Furthermore</w:t>
      </w:r>
      <w:r w:rsidR="00B3192E" w:rsidRPr="00F11A06">
        <w:rPr>
          <w:rFonts w:cs="Times New Roman"/>
        </w:rPr>
        <w:t xml:space="preserve">, the culmination of the poem </w:t>
      </w:r>
      <w:r w:rsidR="00F5522C" w:rsidRPr="00F11A06">
        <w:rPr>
          <w:rFonts w:cs="Times New Roman"/>
        </w:rPr>
        <w:t xml:space="preserve">in the vital line “these fragments I have shored against my ruins” </w:t>
      </w:r>
      <w:r w:rsidR="00B3192E" w:rsidRPr="00F11A06">
        <w:rPr>
          <w:rFonts w:cs="Times New Roman"/>
        </w:rPr>
        <w:t xml:space="preserve">casts doubt on the impossibility of reconciliation. </w:t>
      </w:r>
      <w:r w:rsidR="00D75042">
        <w:rPr>
          <w:rFonts w:cs="Times New Roman"/>
        </w:rPr>
        <w:t xml:space="preserve">The speaker of this line seems to be the poet himself, and </w:t>
      </w:r>
      <w:r w:rsidR="00F5522C" w:rsidRPr="00F11A06">
        <w:rPr>
          <w:rFonts w:cs="Times New Roman"/>
        </w:rPr>
        <w:t>Michael Levenson points out that the self-awareness in this line is itself enough to li</w:t>
      </w:r>
      <w:r w:rsidR="001631F6">
        <w:rPr>
          <w:rFonts w:cs="Times New Roman"/>
        </w:rPr>
        <w:t>ft the poem out of incoherence</w:t>
      </w:r>
      <w:r w:rsidR="00F11A06" w:rsidRPr="00F11A06">
        <w:rPr>
          <w:rFonts w:cs="Times New Roman"/>
        </w:rPr>
        <w:t>:</w:t>
      </w:r>
    </w:p>
    <w:p w14:paraId="5AAF87E3" w14:textId="2617A665" w:rsidR="00B3192E" w:rsidRPr="00F11A06" w:rsidRDefault="00B3192E" w:rsidP="002231EC">
      <w:pPr>
        <w:spacing w:line="480" w:lineRule="auto"/>
        <w:ind w:left="720"/>
        <w:rPr>
          <w:rFonts w:cs="Times New Roman"/>
        </w:rPr>
      </w:pPr>
      <w:r w:rsidRPr="00F11A06">
        <w:rPr>
          <w:rFonts w:cs="Times New Roman"/>
        </w:rPr>
        <w:t>And to recognize fragments as fragments, to name them as fragments, is already to have transcended them not to an harmonious or final unity but to a somewhat higher, somewhat more inclusive, somewhat more conscious point of view. Considered in this way, the poem does not achieve a resolved coherence, but neither does it remai</w:t>
      </w:r>
      <w:r w:rsidR="00385667">
        <w:rPr>
          <w:rFonts w:cs="Times New Roman"/>
        </w:rPr>
        <w:t>n in a chaos of fragmentation.</w:t>
      </w:r>
    </w:p>
    <w:p w14:paraId="1AFD00D5" w14:textId="36A768F5" w:rsidR="00B3192E" w:rsidRPr="001631F6" w:rsidRDefault="00385667" w:rsidP="002231EC">
      <w:pPr>
        <w:spacing w:line="480" w:lineRule="auto"/>
        <w:rPr>
          <w:rFonts w:cs="Times New Roman"/>
        </w:rPr>
      </w:pPr>
      <w:r>
        <w:rPr>
          <w:rFonts w:cs="Times New Roman"/>
        </w:rPr>
        <w:t>The</w:t>
      </w:r>
      <w:r w:rsidR="002A3267" w:rsidRPr="001631F6">
        <w:rPr>
          <w:rFonts w:cs="Times New Roman"/>
        </w:rPr>
        <w:t xml:space="preserve"> </w:t>
      </w:r>
      <w:r w:rsidR="003E3CDF" w:rsidRPr="001631F6">
        <w:rPr>
          <w:rFonts w:cs="Times New Roman"/>
        </w:rPr>
        <w:t>intimation</w:t>
      </w:r>
      <w:r w:rsidR="002A3267" w:rsidRPr="001631F6">
        <w:rPr>
          <w:rFonts w:cs="Times New Roman"/>
        </w:rPr>
        <w:t xml:space="preserve"> of</w:t>
      </w:r>
      <w:r w:rsidR="00EE4409" w:rsidRPr="001631F6">
        <w:rPr>
          <w:rFonts w:cs="Times New Roman"/>
        </w:rPr>
        <w:t xml:space="preserve"> a lost totality</w:t>
      </w:r>
      <w:r>
        <w:rPr>
          <w:rFonts w:cs="Times New Roman"/>
        </w:rPr>
        <w:t xml:space="preserve"> is key to lateness for Said</w:t>
      </w:r>
      <w:r w:rsidR="002A3267" w:rsidRPr="001631F6">
        <w:rPr>
          <w:rFonts w:cs="Times New Roman"/>
        </w:rPr>
        <w:t>. Q</w:t>
      </w:r>
      <w:r w:rsidR="004A50A5" w:rsidRPr="001631F6">
        <w:rPr>
          <w:rFonts w:cs="Times New Roman"/>
        </w:rPr>
        <w:t xml:space="preserve">uoting Rose Subotnik, he </w:t>
      </w:r>
      <w:r w:rsidR="00900F34">
        <w:rPr>
          <w:rFonts w:cs="Times New Roman"/>
        </w:rPr>
        <w:t>notes</w:t>
      </w:r>
      <w:r w:rsidR="004A50A5" w:rsidRPr="001631F6">
        <w:rPr>
          <w:rFonts w:cs="Times New Roman"/>
        </w:rPr>
        <w:t>, “</w:t>
      </w:r>
      <w:r w:rsidR="00EE4409" w:rsidRPr="001631F6">
        <w:rPr>
          <w:rFonts w:cs="Times New Roman"/>
        </w:rPr>
        <w:t xml:space="preserve">Beethoven’s late works communicate that </w:t>
      </w:r>
      <w:r w:rsidR="004A50A5" w:rsidRPr="001631F6">
        <w:rPr>
          <w:rFonts w:cs="Times New Roman"/>
        </w:rPr>
        <w:t>‘</w:t>
      </w:r>
      <w:r w:rsidR="00EE4409" w:rsidRPr="001631F6">
        <w:rPr>
          <w:rFonts w:cs="Times New Roman"/>
        </w:rPr>
        <w:t>no synthesis is conceivable [but is in effect] the remains of a synthesis, the vestige of an individual human subject sorely awareness of the wholeness, and consequently the survival, that has eluded it forever</w:t>
      </w:r>
      <w:r w:rsidR="004A50A5" w:rsidRPr="001631F6">
        <w:rPr>
          <w:rFonts w:cs="Times New Roman"/>
        </w:rPr>
        <w:t>’”</w:t>
      </w:r>
      <w:r w:rsidR="00EE4409" w:rsidRPr="001631F6">
        <w:rPr>
          <w:rFonts w:cs="Times New Roman"/>
        </w:rPr>
        <w:t xml:space="preserve"> (Said 11)</w:t>
      </w:r>
      <w:r w:rsidR="004A50A5" w:rsidRPr="001631F6">
        <w:rPr>
          <w:rFonts w:cs="Times New Roman"/>
        </w:rPr>
        <w:t>.</w:t>
      </w:r>
      <w:r w:rsidR="002A3267" w:rsidRPr="001631F6">
        <w:rPr>
          <w:rFonts w:cs="Times New Roman"/>
        </w:rPr>
        <w:t xml:space="preserve"> </w:t>
      </w:r>
      <w:r w:rsidR="00C97DF3" w:rsidRPr="001631F6">
        <w:rPr>
          <w:rFonts w:cs="Times New Roman"/>
        </w:rPr>
        <w:t xml:space="preserve">The outline of a totality is </w:t>
      </w:r>
      <w:r w:rsidR="002A3267" w:rsidRPr="001631F6">
        <w:rPr>
          <w:rFonts w:cs="Times New Roman"/>
        </w:rPr>
        <w:t>grasped</w:t>
      </w:r>
      <w:r w:rsidR="00C97DF3" w:rsidRPr="001631F6">
        <w:rPr>
          <w:rFonts w:cs="Times New Roman"/>
        </w:rPr>
        <w:t xml:space="preserve"> through what is left out. But </w:t>
      </w:r>
      <w:r w:rsidR="001631F6" w:rsidRPr="001631F6">
        <w:rPr>
          <w:rFonts w:cs="Times New Roman"/>
        </w:rPr>
        <w:t>in this line</w:t>
      </w:r>
      <w:r w:rsidR="00C97DF3" w:rsidRPr="001631F6">
        <w:rPr>
          <w:rFonts w:cs="Times New Roman"/>
        </w:rPr>
        <w:t xml:space="preserve">, it is </w:t>
      </w:r>
      <w:r w:rsidR="001631F6">
        <w:rPr>
          <w:rFonts w:cs="Times New Roman"/>
        </w:rPr>
        <w:t>not just the fragments all together, the “figure they create together” (Said 12),</w:t>
      </w:r>
      <w:r w:rsidR="00C97DF3" w:rsidRPr="001631F6">
        <w:rPr>
          <w:rFonts w:cs="Times New Roman"/>
        </w:rPr>
        <w:t xml:space="preserve"> but the fragments themselves that </w:t>
      </w:r>
      <w:r w:rsidR="001631F6">
        <w:rPr>
          <w:rFonts w:cs="Times New Roman"/>
        </w:rPr>
        <w:t xml:space="preserve">the speaker-poet </w:t>
      </w:r>
      <w:r w:rsidR="00900F34">
        <w:rPr>
          <w:rFonts w:cs="Times New Roman"/>
        </w:rPr>
        <w:t>forms into a bulwark. And this is not</w:t>
      </w:r>
      <w:r w:rsidR="00581A86">
        <w:rPr>
          <w:rFonts w:cs="Times New Roman"/>
        </w:rPr>
        <w:t xml:space="preserve"> implied, but pronounced. </w:t>
      </w:r>
    </w:p>
    <w:p w14:paraId="0B918C4A" w14:textId="1069E3F7" w:rsidR="003754AA" w:rsidRPr="00EE4409" w:rsidRDefault="00027A69" w:rsidP="002231EC">
      <w:pPr>
        <w:spacing w:line="480" w:lineRule="auto"/>
        <w:ind w:firstLine="720"/>
        <w:rPr>
          <w:rFonts w:cs="Times New Roman"/>
        </w:rPr>
      </w:pPr>
      <w:r w:rsidRPr="00EE4409">
        <w:rPr>
          <w:rFonts w:cs="Times New Roman"/>
        </w:rPr>
        <w:t>Nor is this fractured landscape</w:t>
      </w:r>
      <w:r w:rsidR="00E1677C" w:rsidRPr="00EE4409">
        <w:rPr>
          <w:rFonts w:cs="Times New Roman"/>
        </w:rPr>
        <w:t xml:space="preserve"> </w:t>
      </w:r>
      <w:r w:rsidR="00894B16" w:rsidRPr="00EE4409">
        <w:rPr>
          <w:rFonts w:cs="Times New Roman"/>
        </w:rPr>
        <w:t>inescapable</w:t>
      </w:r>
      <w:r w:rsidRPr="00EE4409">
        <w:rPr>
          <w:rFonts w:cs="Times New Roman"/>
        </w:rPr>
        <w:t xml:space="preserve">: the </w:t>
      </w:r>
      <w:r w:rsidR="00703B14" w:rsidRPr="00EE4409">
        <w:rPr>
          <w:rFonts w:cs="Times New Roman"/>
          <w:i/>
        </w:rPr>
        <w:t xml:space="preserve">Waste Land </w:t>
      </w:r>
      <w:r w:rsidR="00703B14" w:rsidRPr="00EE4409">
        <w:rPr>
          <w:rFonts w:cs="Times New Roman"/>
        </w:rPr>
        <w:t xml:space="preserve">culminates in </w:t>
      </w:r>
      <w:r w:rsidR="003754AA" w:rsidRPr="00EE4409">
        <w:rPr>
          <w:rFonts w:cs="Times New Roman"/>
        </w:rPr>
        <w:t xml:space="preserve">a </w:t>
      </w:r>
      <w:r w:rsidR="00C411A6" w:rsidRPr="00EE4409">
        <w:rPr>
          <w:rFonts w:cs="Times New Roman"/>
        </w:rPr>
        <w:t xml:space="preserve">place different from where it began and </w:t>
      </w:r>
      <w:r w:rsidR="003D5F27" w:rsidRPr="00EE4409">
        <w:rPr>
          <w:rFonts w:cs="Times New Roman"/>
        </w:rPr>
        <w:t>in a cataclysm</w:t>
      </w:r>
      <w:r w:rsidR="00C411A6" w:rsidRPr="00EE4409">
        <w:rPr>
          <w:rFonts w:cs="Times New Roman"/>
        </w:rPr>
        <w:t xml:space="preserve"> which suggests </w:t>
      </w:r>
      <w:r w:rsidR="00720090">
        <w:rPr>
          <w:rFonts w:cs="Times New Roman"/>
        </w:rPr>
        <w:t>a possible</w:t>
      </w:r>
      <w:r w:rsidR="003754AA" w:rsidRPr="00EE4409">
        <w:rPr>
          <w:rFonts w:cs="Times New Roman"/>
        </w:rPr>
        <w:t xml:space="preserve"> primordial </w:t>
      </w:r>
      <w:r w:rsidR="00C411A6" w:rsidRPr="00EE4409">
        <w:rPr>
          <w:rFonts w:cs="Times New Roman"/>
        </w:rPr>
        <w:t>salvation. The remarkably cohesive images in the final section “What the Thunder Said” give direction to the world’s regression through fragmentation</w:t>
      </w:r>
      <w:r w:rsidR="00900F34">
        <w:rPr>
          <w:rFonts w:cs="Times New Roman"/>
        </w:rPr>
        <w:t>, whereas l</w:t>
      </w:r>
      <w:r w:rsidR="00C75E20" w:rsidRPr="00EE4409">
        <w:rPr>
          <w:rFonts w:cs="Times New Roman"/>
        </w:rPr>
        <w:t xml:space="preserve">ate style lacks this impulse towards conciliation. </w:t>
      </w:r>
      <w:r w:rsidR="003A6E46" w:rsidRPr="00EE4409">
        <w:rPr>
          <w:rFonts w:cs="Times New Roman"/>
        </w:rPr>
        <w:t>The</w:t>
      </w:r>
      <w:r w:rsidR="00581D49" w:rsidRPr="00EE4409">
        <w:rPr>
          <w:rFonts w:cs="Times New Roman"/>
        </w:rPr>
        <w:t xml:space="preserve"> progression towards rebirth</w:t>
      </w:r>
      <w:r w:rsidR="003A6E46" w:rsidRPr="00EE4409">
        <w:rPr>
          <w:rFonts w:cs="Times New Roman"/>
        </w:rPr>
        <w:t xml:space="preserve"> can be identified through the potent symbol of water. </w:t>
      </w:r>
    </w:p>
    <w:p w14:paraId="0C1EB8B4" w14:textId="6E6111FC" w:rsidR="00C75E20" w:rsidRPr="00EE4409" w:rsidRDefault="003A6E46" w:rsidP="002231EC">
      <w:pPr>
        <w:spacing w:line="480" w:lineRule="auto"/>
        <w:ind w:firstLine="720"/>
        <w:rPr>
          <w:rFonts w:cs="Times New Roman"/>
        </w:rPr>
      </w:pPr>
      <w:r w:rsidRPr="00EE4409">
        <w:rPr>
          <w:rFonts w:cs="Times New Roman"/>
        </w:rPr>
        <w:t>Water is an</w:t>
      </w:r>
      <w:r w:rsidR="00C75E20" w:rsidRPr="00EE4409">
        <w:rPr>
          <w:rFonts w:cs="Times New Roman"/>
        </w:rPr>
        <w:t xml:space="preserve"> element that </w:t>
      </w:r>
      <w:r w:rsidR="004D216E" w:rsidRPr="00EE4409">
        <w:rPr>
          <w:rFonts w:cs="Times New Roman"/>
        </w:rPr>
        <w:t>possesses</w:t>
      </w:r>
      <w:r w:rsidR="00C75E20" w:rsidRPr="00EE4409">
        <w:rPr>
          <w:rFonts w:cs="Times New Roman"/>
        </w:rPr>
        <w:t xml:space="preserve"> </w:t>
      </w:r>
      <w:r w:rsidR="004D216E" w:rsidRPr="00EE4409">
        <w:rPr>
          <w:rFonts w:cs="Times New Roman"/>
        </w:rPr>
        <w:t>exceptional</w:t>
      </w:r>
      <w:r w:rsidR="00C75E20" w:rsidRPr="00EE4409">
        <w:rPr>
          <w:rFonts w:cs="Times New Roman"/>
        </w:rPr>
        <w:t xml:space="preserve"> </w:t>
      </w:r>
      <w:r w:rsidR="00254E43">
        <w:rPr>
          <w:rFonts w:cs="Times New Roman"/>
        </w:rPr>
        <w:t>resonance</w:t>
      </w:r>
      <w:r w:rsidR="00C75E20" w:rsidRPr="00EE4409">
        <w:rPr>
          <w:rFonts w:cs="Times New Roman"/>
        </w:rPr>
        <w:t xml:space="preserve"> as a life-giving, cleansing force. </w:t>
      </w:r>
      <w:r w:rsidR="00AF07F6" w:rsidRPr="00EE4409">
        <w:rPr>
          <w:rFonts w:cs="Times New Roman"/>
        </w:rPr>
        <w:t>The poem begins in springtime, presaging the emergence of the new out of the old fragment</w:t>
      </w:r>
      <w:r w:rsidR="00DE7081">
        <w:rPr>
          <w:rFonts w:cs="Times New Roman"/>
        </w:rPr>
        <w:t>s</w:t>
      </w:r>
      <w:r w:rsidR="00AF07F6" w:rsidRPr="00EE4409">
        <w:rPr>
          <w:rFonts w:cs="Times New Roman"/>
        </w:rPr>
        <w:t xml:space="preserve"> and ruins of history with the stirring of dull roots by the spring rain. </w:t>
      </w:r>
      <w:r w:rsidR="00C75E20" w:rsidRPr="00EE4409">
        <w:rPr>
          <w:rFonts w:cs="Times New Roman"/>
        </w:rPr>
        <w:t xml:space="preserve">The </w:t>
      </w:r>
      <w:r w:rsidR="00C75E20" w:rsidRPr="00EE4409">
        <w:rPr>
          <w:rFonts w:cs="Times New Roman"/>
          <w:i/>
        </w:rPr>
        <w:t>Waste Land</w:t>
      </w:r>
      <w:r w:rsidR="00C75E20" w:rsidRPr="00EE4409">
        <w:rPr>
          <w:rFonts w:cs="Times New Roman"/>
        </w:rPr>
        <w:t xml:space="preserve"> does no</w:t>
      </w:r>
      <w:r w:rsidRPr="00EE4409">
        <w:rPr>
          <w:rFonts w:cs="Times New Roman"/>
        </w:rPr>
        <w:t>t approach this process happily, calling April the “</w:t>
      </w:r>
      <w:r w:rsidR="00C75E20" w:rsidRPr="00EE4409">
        <w:rPr>
          <w:rFonts w:cs="Times New Roman"/>
        </w:rPr>
        <w:t>cruellest month”</w:t>
      </w:r>
      <w:r w:rsidRPr="00EE4409">
        <w:rPr>
          <w:rFonts w:cs="Times New Roman"/>
        </w:rPr>
        <w:t xml:space="preserve"> for disinterring what memories winter had kept forgotten. </w:t>
      </w:r>
      <w:r w:rsidR="000B76C7" w:rsidRPr="00EE4409">
        <w:rPr>
          <w:rFonts w:cs="Times New Roman"/>
        </w:rPr>
        <w:t>As indicated by the title, t</w:t>
      </w:r>
      <w:r w:rsidRPr="00EE4409">
        <w:rPr>
          <w:rFonts w:cs="Times New Roman"/>
        </w:rPr>
        <w:t xml:space="preserve">he physical attributes of the </w:t>
      </w:r>
      <w:r w:rsidR="00DE7081">
        <w:rPr>
          <w:rFonts w:cs="Times New Roman"/>
        </w:rPr>
        <w:t>poem’s</w:t>
      </w:r>
      <w:r w:rsidRPr="00EE4409">
        <w:rPr>
          <w:rFonts w:cs="Times New Roman"/>
        </w:rPr>
        <w:t xml:space="preserve"> landscape are dominated by </w:t>
      </w:r>
      <w:r w:rsidR="00DE7081">
        <w:rPr>
          <w:rFonts w:cs="Times New Roman"/>
        </w:rPr>
        <w:t>decay and death that occur</w:t>
      </w:r>
      <w:r w:rsidR="00376102" w:rsidRPr="00EE4409">
        <w:rPr>
          <w:rFonts w:cs="Times New Roman"/>
        </w:rPr>
        <w:t xml:space="preserve"> from </w:t>
      </w:r>
      <w:r w:rsidR="00DE7081">
        <w:rPr>
          <w:rFonts w:cs="Times New Roman"/>
        </w:rPr>
        <w:t>a</w:t>
      </w:r>
      <w:r w:rsidR="00376102" w:rsidRPr="00EE4409">
        <w:rPr>
          <w:rFonts w:cs="Times New Roman"/>
        </w:rPr>
        <w:t xml:space="preserve"> lack of water</w:t>
      </w:r>
      <w:r w:rsidRPr="00EE4409">
        <w:rPr>
          <w:rFonts w:cs="Times New Roman"/>
        </w:rPr>
        <w:t xml:space="preserve">. The landscape is </w:t>
      </w:r>
      <w:r w:rsidR="007B3F29" w:rsidRPr="00EE4409">
        <w:rPr>
          <w:rFonts w:cs="Times New Roman"/>
        </w:rPr>
        <w:t xml:space="preserve">brown, </w:t>
      </w:r>
      <w:r w:rsidRPr="00EE4409">
        <w:rPr>
          <w:rFonts w:cs="Times New Roman"/>
        </w:rPr>
        <w:t>stony</w:t>
      </w:r>
      <w:r w:rsidR="007B3F29" w:rsidRPr="00EE4409">
        <w:rPr>
          <w:rFonts w:cs="Times New Roman"/>
        </w:rPr>
        <w:t xml:space="preserve">, </w:t>
      </w:r>
      <w:r w:rsidR="00376102" w:rsidRPr="00EE4409">
        <w:rPr>
          <w:rFonts w:cs="Times New Roman"/>
        </w:rPr>
        <w:t>arid,</w:t>
      </w:r>
      <w:r w:rsidRPr="00EE4409">
        <w:rPr>
          <w:rFonts w:cs="Times New Roman"/>
        </w:rPr>
        <w:t xml:space="preserve"> and all life </w:t>
      </w:r>
      <w:r w:rsidR="00DE7081">
        <w:rPr>
          <w:rFonts w:cs="Times New Roman"/>
        </w:rPr>
        <w:t>dries up</w:t>
      </w:r>
      <w:r w:rsidRPr="00EE4409">
        <w:rPr>
          <w:rFonts w:cs="Times New Roman"/>
        </w:rPr>
        <w:t xml:space="preserve"> under the beating sun</w:t>
      </w:r>
      <w:r w:rsidR="007B3F29" w:rsidRPr="00EE4409">
        <w:rPr>
          <w:rFonts w:cs="Times New Roman"/>
        </w:rPr>
        <w:t xml:space="preserve">. </w:t>
      </w:r>
      <w:r w:rsidR="0050628A" w:rsidRPr="00EE4409">
        <w:rPr>
          <w:rFonts w:cs="Times New Roman"/>
        </w:rPr>
        <w:t>In the once-overflowing canal in “The Fire Sermon”, nymphs and enchantment are replaced by a single slim</w:t>
      </w:r>
      <w:r w:rsidR="00DE7081">
        <w:rPr>
          <w:rFonts w:cs="Times New Roman"/>
        </w:rPr>
        <w:t>ed</w:t>
      </w:r>
      <w:r w:rsidR="0050628A" w:rsidRPr="00EE4409">
        <w:rPr>
          <w:rFonts w:cs="Times New Roman"/>
        </w:rPr>
        <w:t xml:space="preserve"> rat (187). </w:t>
      </w:r>
      <w:r w:rsidR="007B3F29" w:rsidRPr="00EE4409">
        <w:rPr>
          <w:rFonts w:cs="Times New Roman"/>
        </w:rPr>
        <w:t>Fecund images rise to the surface, like the hyacinths and wet hair</w:t>
      </w:r>
      <w:r w:rsidR="00376102" w:rsidRPr="00EE4409">
        <w:rPr>
          <w:rFonts w:cs="Times New Roman"/>
        </w:rPr>
        <w:t xml:space="preserve"> </w:t>
      </w:r>
      <w:r w:rsidR="00DE7081">
        <w:rPr>
          <w:rFonts w:cs="Times New Roman"/>
        </w:rPr>
        <w:t>or</w:t>
      </w:r>
      <w:r w:rsidR="00376102" w:rsidRPr="00EE4409">
        <w:rPr>
          <w:rFonts w:cs="Times New Roman"/>
        </w:rPr>
        <w:t xml:space="preserve"> Elizabeth and Leicester sailing down a swelling river</w:t>
      </w:r>
      <w:r w:rsidR="007B3F29" w:rsidRPr="00EE4409">
        <w:rPr>
          <w:rFonts w:cs="Times New Roman"/>
        </w:rPr>
        <w:t>, only t</w:t>
      </w:r>
      <w:r w:rsidR="00376102" w:rsidRPr="00EE4409">
        <w:rPr>
          <w:rFonts w:cs="Times New Roman"/>
        </w:rPr>
        <w:t>o be memories</w:t>
      </w:r>
      <w:r w:rsidR="007B3F29" w:rsidRPr="00EE4409">
        <w:rPr>
          <w:rFonts w:cs="Times New Roman"/>
        </w:rPr>
        <w:t xml:space="preserve">. </w:t>
      </w:r>
      <w:r w:rsidR="0050628A" w:rsidRPr="00EE4409">
        <w:rPr>
          <w:rFonts w:cs="Times New Roman"/>
        </w:rPr>
        <w:t>And when it does appear, water brings not life but death. It is something</w:t>
      </w:r>
      <w:r w:rsidR="00EF16D2" w:rsidRPr="00EE4409">
        <w:rPr>
          <w:rFonts w:cs="Times New Roman"/>
        </w:rPr>
        <w:t xml:space="preserve"> </w:t>
      </w:r>
      <w:r w:rsidR="00395940" w:rsidRPr="00EE4409">
        <w:rPr>
          <w:rFonts w:cs="Times New Roman"/>
        </w:rPr>
        <w:t xml:space="preserve">to </w:t>
      </w:r>
      <w:r w:rsidR="00376102" w:rsidRPr="00EE4409">
        <w:rPr>
          <w:rFonts w:cs="Times New Roman"/>
        </w:rPr>
        <w:t>avoid</w:t>
      </w:r>
      <w:r w:rsidR="00395940" w:rsidRPr="00EE4409">
        <w:rPr>
          <w:rFonts w:cs="Times New Roman"/>
        </w:rPr>
        <w:t>—fear death by water, Madame Sosotris warns (55</w:t>
      </w:r>
      <w:r w:rsidR="0050628A" w:rsidRPr="00EE4409">
        <w:rPr>
          <w:rFonts w:cs="Times New Roman"/>
        </w:rPr>
        <w:t>)</w:t>
      </w:r>
      <w:r w:rsidR="000B76C7" w:rsidRPr="00EE4409">
        <w:rPr>
          <w:rFonts w:cs="Times New Roman"/>
        </w:rPr>
        <w:t xml:space="preserve">. </w:t>
      </w:r>
      <w:r w:rsidR="0050628A" w:rsidRPr="00EE4409">
        <w:rPr>
          <w:rFonts w:cs="Times New Roman"/>
        </w:rPr>
        <w:t>It is something sterilizing—w</w:t>
      </w:r>
      <w:r w:rsidR="000B76C7" w:rsidRPr="00EE4409">
        <w:rPr>
          <w:rFonts w:cs="Times New Roman"/>
        </w:rPr>
        <w:t>hen Mrs. Porter and her daughter rinse their feet with soda water</w:t>
      </w:r>
      <w:r w:rsidR="00395940" w:rsidRPr="00EE4409">
        <w:rPr>
          <w:rFonts w:cs="Times New Roman"/>
        </w:rPr>
        <w:t xml:space="preserve"> (201)</w:t>
      </w:r>
      <w:r w:rsidR="000B76C7" w:rsidRPr="00EE4409">
        <w:rPr>
          <w:rFonts w:cs="Times New Roman"/>
        </w:rPr>
        <w:t xml:space="preserve">, they turn the </w:t>
      </w:r>
      <w:r w:rsidR="00DE7081">
        <w:rPr>
          <w:rFonts w:cs="Times New Roman"/>
        </w:rPr>
        <w:t>religious rite</w:t>
      </w:r>
      <w:r w:rsidR="000B76C7" w:rsidRPr="00EE4409">
        <w:rPr>
          <w:rFonts w:cs="Times New Roman"/>
        </w:rPr>
        <w:t xml:space="preserve"> into something vulgar. </w:t>
      </w:r>
    </w:p>
    <w:p w14:paraId="3CA56427" w14:textId="2D8079EE" w:rsidR="00947DB2" w:rsidRPr="00DD0ED6" w:rsidRDefault="001B3509" w:rsidP="002231EC">
      <w:pPr>
        <w:spacing w:line="480" w:lineRule="auto"/>
        <w:ind w:firstLine="720"/>
        <w:rPr>
          <w:rFonts w:cs="Times New Roman"/>
        </w:rPr>
      </w:pPr>
      <w:r w:rsidRPr="00DD0ED6">
        <w:rPr>
          <w:rFonts w:cs="Times New Roman"/>
        </w:rPr>
        <w:t>But in a world whose</w:t>
      </w:r>
      <w:r w:rsidR="0050628A" w:rsidRPr="00DD0ED6">
        <w:rPr>
          <w:rFonts w:cs="Times New Roman"/>
        </w:rPr>
        <w:t xml:space="preserve"> fragmentation </w:t>
      </w:r>
      <w:r w:rsidRPr="00DD0ED6">
        <w:rPr>
          <w:rFonts w:cs="Times New Roman"/>
        </w:rPr>
        <w:t xml:space="preserve">resists closure </w:t>
      </w:r>
      <w:r w:rsidR="0050628A" w:rsidRPr="00DD0ED6">
        <w:rPr>
          <w:rFonts w:cs="Times New Roman"/>
        </w:rPr>
        <w:t xml:space="preserve">and which has turned </w:t>
      </w:r>
      <w:r w:rsidR="00C32C0D" w:rsidRPr="00DD0ED6">
        <w:rPr>
          <w:rFonts w:cs="Times New Roman"/>
        </w:rPr>
        <w:t>back</w:t>
      </w:r>
      <w:r w:rsidR="0050628A" w:rsidRPr="00DD0ED6">
        <w:rPr>
          <w:rFonts w:cs="Times New Roman"/>
        </w:rPr>
        <w:t xml:space="preserve"> to older </w:t>
      </w:r>
      <w:r w:rsidR="00FB05B4">
        <w:rPr>
          <w:rFonts w:cs="Times New Roman"/>
        </w:rPr>
        <w:t xml:space="preserve">art and </w:t>
      </w:r>
      <w:r w:rsidR="0050628A" w:rsidRPr="00DD0ED6">
        <w:rPr>
          <w:rFonts w:cs="Times New Roman"/>
        </w:rPr>
        <w:t>myths, water turns out to be a sal</w:t>
      </w:r>
      <w:r w:rsidR="00C32C0D" w:rsidRPr="00DD0ED6">
        <w:rPr>
          <w:rFonts w:cs="Times New Roman"/>
        </w:rPr>
        <w:t xml:space="preserve">vation </w:t>
      </w:r>
      <w:r w:rsidR="00947DB2" w:rsidRPr="00DD0ED6">
        <w:rPr>
          <w:rFonts w:cs="Times New Roman"/>
          <w:i/>
        </w:rPr>
        <w:t>because</w:t>
      </w:r>
      <w:r w:rsidR="00947DB2" w:rsidRPr="00DD0ED6">
        <w:rPr>
          <w:rFonts w:cs="Times New Roman"/>
        </w:rPr>
        <w:t xml:space="preserve"> it can bring death</w:t>
      </w:r>
      <w:r w:rsidR="00C32C0D" w:rsidRPr="00DD0ED6">
        <w:rPr>
          <w:rFonts w:cs="Times New Roman"/>
        </w:rPr>
        <w:t xml:space="preserve">. </w:t>
      </w:r>
      <w:r w:rsidR="005F0526" w:rsidRPr="00DD0ED6">
        <w:rPr>
          <w:rFonts w:cs="Times New Roman"/>
        </w:rPr>
        <w:t xml:space="preserve">Here, the poem returns full circle to the epigraph, where the immortal Sibyl is asked “What do you want?”, and replies: “I want to die”. </w:t>
      </w:r>
      <w:r w:rsidR="0050628A" w:rsidRPr="00DD0ED6">
        <w:rPr>
          <w:rFonts w:cs="Times New Roman"/>
        </w:rPr>
        <w:t>Twice, characters remark “</w:t>
      </w:r>
      <w:r w:rsidR="00282512" w:rsidRPr="00DD0ED6">
        <w:rPr>
          <w:rFonts w:cs="Times New Roman"/>
        </w:rPr>
        <w:t>Those were the pearls that were his eyes</w:t>
      </w:r>
      <w:r w:rsidR="0050628A" w:rsidRPr="00DD0ED6">
        <w:rPr>
          <w:rFonts w:cs="Times New Roman"/>
        </w:rPr>
        <w:t xml:space="preserve">” (48, 130), </w:t>
      </w:r>
      <w:r w:rsidR="00C32C0D" w:rsidRPr="00DD0ED6">
        <w:rPr>
          <w:rFonts w:cs="Times New Roman"/>
        </w:rPr>
        <w:t xml:space="preserve">and these words do not only refer to a death by drowning, but are words of comfort used by Ariel to console Ferdinand. Another reminder that water brings a welcome end comes with the closing of the </w:t>
      </w:r>
      <w:r w:rsidR="00FB05B4">
        <w:rPr>
          <w:rFonts w:cs="Times New Roman"/>
        </w:rPr>
        <w:t>banal</w:t>
      </w:r>
      <w:r w:rsidR="00C32C0D" w:rsidRPr="00DD0ED6">
        <w:rPr>
          <w:rFonts w:cs="Times New Roman"/>
        </w:rPr>
        <w:t xml:space="preserve"> scene in the pub. The scene ends with Ophelia’s farewell “Good night, ladies, good night, sweet ladies, good night, good night” (172), which in </w:t>
      </w:r>
      <w:r w:rsidR="00C32C0D" w:rsidRPr="00DD0ED6">
        <w:rPr>
          <w:rFonts w:cs="Times New Roman"/>
          <w:i/>
        </w:rPr>
        <w:t>Hamlet</w:t>
      </w:r>
      <w:r w:rsidR="00C32C0D" w:rsidRPr="00DD0ED6">
        <w:rPr>
          <w:rFonts w:cs="Times New Roman"/>
        </w:rPr>
        <w:t xml:space="preserve"> is what she says one scene before she drowns herself. </w:t>
      </w:r>
      <w:r w:rsidR="00DD0ED6">
        <w:rPr>
          <w:rFonts w:cs="Times New Roman"/>
        </w:rPr>
        <w:t>Then,</w:t>
      </w:r>
      <w:r w:rsidR="008C423A" w:rsidRPr="00DD0ED6">
        <w:rPr>
          <w:rFonts w:cs="Times New Roman"/>
        </w:rPr>
        <w:t xml:space="preserve"> “Death by Water” fulf</w:t>
      </w:r>
      <w:r w:rsidR="00DD0ED6">
        <w:rPr>
          <w:rFonts w:cs="Times New Roman"/>
        </w:rPr>
        <w:t>ills Madame Sosotris’s prophecy, describing how</w:t>
      </w:r>
      <w:r w:rsidR="008C423A" w:rsidRPr="00DD0ED6">
        <w:rPr>
          <w:rFonts w:cs="Times New Roman"/>
        </w:rPr>
        <w:t xml:space="preserve"> </w:t>
      </w:r>
      <w:r w:rsidR="00947DB2" w:rsidRPr="00DD0ED6">
        <w:rPr>
          <w:rFonts w:cs="Times New Roman"/>
        </w:rPr>
        <w:t>“Phlebas the Phoenician, a fortnight dead, / Forgot the cry of gulls, and the deep sea swell / And the profit and loss” (</w:t>
      </w:r>
      <w:r w:rsidR="00B3192E" w:rsidRPr="00DD0ED6">
        <w:rPr>
          <w:rFonts w:cs="Times New Roman"/>
        </w:rPr>
        <w:t xml:space="preserve">312-4). </w:t>
      </w:r>
      <w:r w:rsidR="00FB05B4">
        <w:rPr>
          <w:rFonts w:cs="Times New Roman"/>
        </w:rPr>
        <w:t>Death results in negativity—</w:t>
      </w:r>
      <w:r w:rsidR="00AF107C">
        <w:rPr>
          <w:rFonts w:cs="Times New Roman"/>
        </w:rPr>
        <w:t xml:space="preserve">Phlebas knows nothing now, neither memory nor desire. And so the poem </w:t>
      </w:r>
      <w:r w:rsidR="00FB05B4">
        <w:rPr>
          <w:rFonts w:cs="Times New Roman"/>
        </w:rPr>
        <w:t>harks back</w:t>
      </w:r>
      <w:r w:rsidR="00AF107C">
        <w:rPr>
          <w:rFonts w:cs="Times New Roman"/>
        </w:rPr>
        <w:t xml:space="preserve"> to </w:t>
      </w:r>
      <w:r w:rsidR="00A13214">
        <w:rPr>
          <w:rFonts w:cs="Times New Roman"/>
        </w:rPr>
        <w:t>its beginning lines</w:t>
      </w:r>
      <w:r w:rsidR="00AF107C">
        <w:rPr>
          <w:rFonts w:cs="Times New Roman"/>
        </w:rPr>
        <w:t xml:space="preserve"> in which </w:t>
      </w:r>
      <w:r w:rsidR="005F0526" w:rsidRPr="00DD0ED6">
        <w:rPr>
          <w:rFonts w:cs="Times New Roman"/>
        </w:rPr>
        <w:t>the spring rain</w:t>
      </w:r>
      <w:r w:rsidR="00AF107C">
        <w:rPr>
          <w:rFonts w:cs="Times New Roman"/>
        </w:rPr>
        <w:t xml:space="preserve"> and what it </w:t>
      </w:r>
      <w:r w:rsidR="00A13214">
        <w:rPr>
          <w:rFonts w:cs="Times New Roman"/>
        </w:rPr>
        <w:t>exhumes</w:t>
      </w:r>
      <w:r w:rsidR="005F0526" w:rsidRPr="00DD0ED6">
        <w:rPr>
          <w:rFonts w:cs="Times New Roman"/>
        </w:rPr>
        <w:t xml:space="preserve"> is desired less than the forgetful</w:t>
      </w:r>
      <w:r w:rsidR="00A13214">
        <w:rPr>
          <w:rFonts w:cs="Times New Roman"/>
        </w:rPr>
        <w:t>ness of winter</w:t>
      </w:r>
      <w:r w:rsidR="005F0526" w:rsidRPr="00DD0ED6">
        <w:rPr>
          <w:rFonts w:cs="Times New Roman"/>
        </w:rPr>
        <w:t xml:space="preserve">. </w:t>
      </w:r>
      <w:r w:rsidR="00A13214">
        <w:rPr>
          <w:rFonts w:cs="Times New Roman"/>
        </w:rPr>
        <w:t xml:space="preserve">Here water has transformed into that which brings death, and because of death, a chance to renew. </w:t>
      </w:r>
    </w:p>
    <w:p w14:paraId="7BBF222A" w14:textId="6D12AC3A" w:rsidR="003754AA" w:rsidRPr="00AF107C" w:rsidRDefault="00DD0ED6" w:rsidP="002231EC">
      <w:pPr>
        <w:spacing w:line="480" w:lineRule="auto"/>
        <w:ind w:firstLine="720"/>
        <w:rPr>
          <w:rFonts w:cs="Times New Roman"/>
        </w:rPr>
      </w:pPr>
      <w:r w:rsidRPr="00AF107C">
        <w:rPr>
          <w:rFonts w:cs="Times New Roman"/>
        </w:rPr>
        <w:t xml:space="preserve">A change has occurred in the </w:t>
      </w:r>
      <w:r w:rsidRPr="00FB05B4">
        <w:rPr>
          <w:rFonts w:cs="Times New Roman"/>
          <w:i/>
        </w:rPr>
        <w:t>Waste Land</w:t>
      </w:r>
      <w:r w:rsidRPr="00AF107C">
        <w:rPr>
          <w:rFonts w:cs="Times New Roman"/>
        </w:rPr>
        <w:t xml:space="preserve"> between this point and the beginning lines</w:t>
      </w:r>
      <w:r w:rsidR="00AF107C" w:rsidRPr="00AF107C">
        <w:rPr>
          <w:rFonts w:cs="Times New Roman"/>
        </w:rPr>
        <w:t xml:space="preserve">—fear </w:t>
      </w:r>
      <w:r w:rsidRPr="00AF107C">
        <w:rPr>
          <w:rFonts w:cs="Times New Roman"/>
        </w:rPr>
        <w:t xml:space="preserve">of water is </w:t>
      </w:r>
      <w:r w:rsidR="00AF107C" w:rsidRPr="00AF107C">
        <w:rPr>
          <w:rFonts w:cs="Times New Roman"/>
        </w:rPr>
        <w:t>replaced</w:t>
      </w:r>
      <w:r w:rsidRPr="00AF107C">
        <w:rPr>
          <w:rFonts w:cs="Times New Roman"/>
        </w:rPr>
        <w:t xml:space="preserve"> by an anticipation for water</w:t>
      </w:r>
      <w:r w:rsidR="00AF107C" w:rsidRPr="00AF107C">
        <w:rPr>
          <w:rFonts w:cs="Times New Roman"/>
        </w:rPr>
        <w:t xml:space="preserve">. </w:t>
      </w:r>
      <w:r w:rsidR="00AF107C">
        <w:rPr>
          <w:rFonts w:cs="Times New Roman"/>
        </w:rPr>
        <w:t>Now the</w:t>
      </w:r>
      <w:r w:rsidRPr="00AF107C">
        <w:rPr>
          <w:rFonts w:cs="Times New Roman"/>
        </w:rPr>
        <w:t xml:space="preserve"> leaves wait for rain, the clouds gather, and the speaker increasingly obsesses over rain, his </w:t>
      </w:r>
      <w:r w:rsidR="00AF107C" w:rsidRPr="00AF107C">
        <w:rPr>
          <w:rFonts w:cs="Times New Roman"/>
        </w:rPr>
        <w:t>neurosis</w:t>
      </w:r>
      <w:r w:rsidRPr="00AF107C">
        <w:rPr>
          <w:rFonts w:cs="Times New Roman"/>
        </w:rPr>
        <w:t xml:space="preserve"> reflected in the fugal </w:t>
      </w:r>
      <w:r w:rsidR="00AF107C" w:rsidRPr="00AF107C">
        <w:rPr>
          <w:rFonts w:cs="Times New Roman"/>
        </w:rPr>
        <w:t>nature of his thoughts that cycle between rocks and water. While we</w:t>
      </w:r>
      <w:r w:rsidR="005F0526" w:rsidRPr="00AF107C">
        <w:rPr>
          <w:rFonts w:cs="Times New Roman"/>
        </w:rPr>
        <w:t xml:space="preserve"> do not </w:t>
      </w:r>
      <w:r w:rsidR="00AF107C" w:rsidRPr="00AF107C">
        <w:rPr>
          <w:rFonts w:cs="Times New Roman"/>
        </w:rPr>
        <w:t>witness</w:t>
      </w:r>
      <w:r w:rsidR="005F0526" w:rsidRPr="00AF107C">
        <w:rPr>
          <w:rFonts w:cs="Times New Roman"/>
        </w:rPr>
        <w:t xml:space="preserve"> salvation come</w:t>
      </w:r>
      <w:r w:rsidR="008F778A">
        <w:rPr>
          <w:rFonts w:cs="Times New Roman"/>
        </w:rPr>
        <w:t xml:space="preserve"> after the thunderstorm</w:t>
      </w:r>
      <w:r w:rsidR="005F0526" w:rsidRPr="00AF107C">
        <w:rPr>
          <w:rFonts w:cs="Times New Roman"/>
        </w:rPr>
        <w:t xml:space="preserve">, </w:t>
      </w:r>
      <w:r w:rsidR="008F778A">
        <w:rPr>
          <w:rFonts w:cs="Times New Roman"/>
        </w:rPr>
        <w:t>the poem</w:t>
      </w:r>
      <w:r w:rsidR="00AF107C" w:rsidRPr="00AF107C">
        <w:rPr>
          <w:rFonts w:cs="Times New Roman"/>
        </w:rPr>
        <w:t xml:space="preserve"> </w:t>
      </w:r>
      <w:r w:rsidR="008F778A">
        <w:rPr>
          <w:rFonts w:cs="Times New Roman"/>
        </w:rPr>
        <w:t>ends</w:t>
      </w:r>
      <w:r w:rsidR="00AF107C" w:rsidRPr="00AF107C">
        <w:rPr>
          <w:rFonts w:cs="Times New Roman"/>
        </w:rPr>
        <w:t xml:space="preserve"> with a Sanskrit prayer</w:t>
      </w:r>
      <w:r w:rsidR="008F778A">
        <w:rPr>
          <w:rFonts w:cs="Times New Roman"/>
        </w:rPr>
        <w:t xml:space="preserve"> </w:t>
      </w:r>
      <w:r w:rsidR="008F778A" w:rsidRPr="008F778A">
        <w:rPr>
          <w:rFonts w:cs="Times New Roman"/>
          <w:i/>
        </w:rPr>
        <w:t>shantih shantih shantih</w:t>
      </w:r>
      <w:r w:rsidR="008F778A">
        <w:rPr>
          <w:rFonts w:cs="Times New Roman"/>
        </w:rPr>
        <w:t>, and this</w:t>
      </w:r>
      <w:r w:rsidR="00AF107C" w:rsidRPr="00AF107C">
        <w:rPr>
          <w:rFonts w:cs="Times New Roman"/>
        </w:rPr>
        <w:t xml:space="preserve"> ending is one of </w:t>
      </w:r>
      <w:r w:rsidR="008F778A">
        <w:rPr>
          <w:rFonts w:cs="Times New Roman"/>
        </w:rPr>
        <w:t xml:space="preserve">peace, </w:t>
      </w:r>
      <w:r w:rsidR="00AF107C" w:rsidRPr="00AF107C">
        <w:rPr>
          <w:rFonts w:cs="Times New Roman"/>
        </w:rPr>
        <w:t>serenity</w:t>
      </w:r>
      <w:r w:rsidR="00903665">
        <w:rPr>
          <w:rFonts w:cs="Times New Roman"/>
        </w:rPr>
        <w:t>,</w:t>
      </w:r>
      <w:r w:rsidR="00AF107C" w:rsidRPr="00AF107C">
        <w:rPr>
          <w:rFonts w:cs="Times New Roman"/>
        </w:rPr>
        <w:t xml:space="preserve"> and the expectation of possibility. </w:t>
      </w:r>
    </w:p>
    <w:p w14:paraId="7F9D8E4D" w14:textId="5544D195" w:rsidR="003754AA" w:rsidRDefault="003754AA" w:rsidP="002231EC">
      <w:pPr>
        <w:spacing w:line="480" w:lineRule="auto"/>
        <w:ind w:firstLine="720"/>
        <w:rPr>
          <w:rFonts w:cs="Times New Roman"/>
        </w:rPr>
      </w:pPr>
      <w:r w:rsidRPr="00EE4409">
        <w:rPr>
          <w:rFonts w:cs="Times New Roman"/>
        </w:rPr>
        <w:t xml:space="preserve">What precedes late achievement or late intransigence is the end of life. The marks of senescence are here in the </w:t>
      </w:r>
      <w:r w:rsidRPr="00EE4409">
        <w:rPr>
          <w:rFonts w:cs="Times New Roman"/>
          <w:i/>
        </w:rPr>
        <w:t>Waste Land</w:t>
      </w:r>
      <w:r w:rsidRPr="00EE4409">
        <w:rPr>
          <w:rFonts w:cs="Times New Roman"/>
        </w:rPr>
        <w:t xml:space="preserve"> in the decay of senses and protracted sterility. But where we would expect ever-increasing fragmentation and contradiction, we are left with something that resembles rebirth via destruction. </w:t>
      </w:r>
    </w:p>
    <w:p w14:paraId="31151C2B" w14:textId="77777777" w:rsidR="003E3CDF" w:rsidRDefault="003E3CDF" w:rsidP="003E3CDF">
      <w:pPr>
        <w:ind w:firstLine="720"/>
        <w:rPr>
          <w:rFonts w:cs="Times New Roman"/>
        </w:rPr>
      </w:pPr>
    </w:p>
    <w:p w14:paraId="01DBE1D6" w14:textId="77777777" w:rsidR="003E3CDF" w:rsidRDefault="003E3CDF" w:rsidP="003E3CDF">
      <w:pPr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11E666C1" w14:textId="3C1B6419" w:rsidR="003E3CDF" w:rsidRDefault="003E3CDF" w:rsidP="003E3CDF">
      <w:pPr>
        <w:jc w:val="center"/>
        <w:rPr>
          <w:rFonts w:cs="Times New Roman"/>
        </w:rPr>
      </w:pPr>
      <w:r>
        <w:rPr>
          <w:rFonts w:cs="Times New Roman"/>
        </w:rPr>
        <w:t>Works Cited</w:t>
      </w:r>
    </w:p>
    <w:p w14:paraId="69AE38E7" w14:textId="77777777" w:rsidR="003E3CDF" w:rsidRDefault="003E3CDF" w:rsidP="003E3CDF">
      <w:pPr>
        <w:rPr>
          <w:rFonts w:cs="Times New Roman"/>
        </w:rPr>
      </w:pPr>
    </w:p>
    <w:p w14:paraId="2C620408" w14:textId="4AA00940" w:rsidR="003E3CDF" w:rsidRDefault="003E3CDF" w:rsidP="00BD733A">
      <w:pPr>
        <w:spacing w:line="480" w:lineRule="auto"/>
        <w:ind w:left="360" w:hanging="360"/>
        <w:rPr>
          <w:rFonts w:ascii="Times" w:hAnsi="Times" w:cs="Times"/>
        </w:rPr>
      </w:pPr>
      <w:r>
        <w:rPr>
          <w:rFonts w:ascii="Times" w:hAnsi="Times" w:cs="Times"/>
        </w:rPr>
        <w:t xml:space="preserve">Eliot, T.S. “The Waste Land.” </w:t>
      </w:r>
      <w:r>
        <w:rPr>
          <w:rFonts w:ascii="Times" w:hAnsi="Times" w:cs="Times"/>
          <w:i/>
          <w:iCs/>
        </w:rPr>
        <w:t xml:space="preserve">The Waste Land and Other Poems. </w:t>
      </w:r>
      <w:r>
        <w:rPr>
          <w:rFonts w:ascii="Times" w:hAnsi="Times" w:cs="Times"/>
        </w:rPr>
        <w:t>Ed. Frank Kermode. New York: Penguin, 1998. 54. Print.</w:t>
      </w:r>
    </w:p>
    <w:p w14:paraId="3769A87E" w14:textId="1F997E32" w:rsidR="003E3CDF" w:rsidRPr="003E3CDF" w:rsidRDefault="003E3CDF" w:rsidP="00BD733A">
      <w:pPr>
        <w:spacing w:line="480" w:lineRule="auto"/>
        <w:ind w:left="360" w:hanging="360"/>
        <w:rPr>
          <w:rFonts w:ascii="Times" w:hAnsi="Times" w:cs="Times"/>
        </w:rPr>
      </w:pPr>
      <w:r>
        <w:rPr>
          <w:rFonts w:ascii="Times" w:hAnsi="Times" w:cs="Times"/>
        </w:rPr>
        <w:t xml:space="preserve">Levenson, Michael. </w:t>
      </w:r>
      <w:r w:rsidRPr="003E3CDF">
        <w:rPr>
          <w:rFonts w:ascii="Times" w:hAnsi="Times" w:cs="Times"/>
        </w:rPr>
        <w:t xml:space="preserve">From </w:t>
      </w:r>
      <w:r w:rsidRPr="003E3CDF">
        <w:rPr>
          <w:rFonts w:ascii="Times" w:hAnsi="Times" w:cs="Times"/>
          <w:i/>
        </w:rPr>
        <w:t>A Genealogy of Modernism: A study of English literary doctrine 1908-1922</w:t>
      </w:r>
      <w:r w:rsidRPr="003E3CDF">
        <w:rPr>
          <w:rFonts w:ascii="Times" w:hAnsi="Times" w:cs="Times"/>
        </w:rPr>
        <w:t xml:space="preserve">. Cambridge: Cambridge UP, 1984. </w:t>
      </w:r>
      <w:r>
        <w:rPr>
          <w:rFonts w:ascii="Times" w:hAnsi="Times" w:cs="Times"/>
        </w:rPr>
        <w:t>Web.</w:t>
      </w:r>
    </w:p>
    <w:p w14:paraId="4EEE7096" w14:textId="4BD2E0AC" w:rsidR="003E3CDF" w:rsidRPr="00C50955" w:rsidRDefault="003E3CDF" w:rsidP="00BD733A">
      <w:pPr>
        <w:spacing w:line="480" w:lineRule="auto"/>
        <w:ind w:left="360" w:hanging="360"/>
      </w:pPr>
      <w:r>
        <w:t>Said, Edward</w:t>
      </w:r>
      <w:r w:rsidRPr="00C50955">
        <w:t xml:space="preserve">. </w:t>
      </w:r>
      <w:r>
        <w:rPr>
          <w:i/>
        </w:rPr>
        <w:t>On Late Style</w:t>
      </w:r>
      <w:r w:rsidR="00BD733A">
        <w:rPr>
          <w:i/>
        </w:rPr>
        <w:t>: Music and Literature Against the Grain</w:t>
      </w:r>
      <w:r>
        <w:t>.</w:t>
      </w:r>
      <w:r w:rsidRPr="00C50955">
        <w:t xml:space="preserve"> </w:t>
      </w:r>
      <w:r w:rsidR="00BD733A">
        <w:t>New York</w:t>
      </w:r>
      <w:r w:rsidRPr="00C50955">
        <w:t xml:space="preserve">: </w:t>
      </w:r>
      <w:r w:rsidR="00BD733A">
        <w:t>Vintage Books</w:t>
      </w:r>
      <w:r w:rsidRPr="00C50955">
        <w:t xml:space="preserve">, </w:t>
      </w:r>
      <w:r w:rsidR="00BD733A">
        <w:t>200</w:t>
      </w:r>
      <w:r>
        <w:t>6</w:t>
      </w:r>
      <w:r w:rsidRPr="00C50955">
        <w:t xml:space="preserve">. Print. </w:t>
      </w:r>
    </w:p>
    <w:p w14:paraId="5BC9E3B0" w14:textId="77777777" w:rsidR="003E3CDF" w:rsidRPr="00EE4409" w:rsidRDefault="003E3CDF" w:rsidP="003E3CDF">
      <w:pPr>
        <w:rPr>
          <w:rFonts w:cs="Times New Roman"/>
        </w:rPr>
      </w:pPr>
    </w:p>
    <w:sectPr w:rsidR="003E3CDF" w:rsidRPr="00EE4409" w:rsidSect="000D060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22CDC" w14:textId="77777777" w:rsidR="00DE7081" w:rsidRDefault="00DE7081" w:rsidP="00F7409B">
      <w:r>
        <w:separator/>
      </w:r>
    </w:p>
  </w:endnote>
  <w:endnote w:type="continuationSeparator" w:id="0">
    <w:p w14:paraId="266174CC" w14:textId="77777777" w:rsidR="00DE7081" w:rsidRDefault="00DE7081" w:rsidP="00F7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79C87" w14:textId="77777777" w:rsidR="00DE7081" w:rsidRDefault="00DE7081" w:rsidP="00D053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AFD97F" w14:textId="77777777" w:rsidR="00DE7081" w:rsidRDefault="00DE7081" w:rsidP="00D0535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A86E8" w14:textId="77777777" w:rsidR="00DE7081" w:rsidRDefault="00DE7081" w:rsidP="00D053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0BEE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17C5C2" w14:textId="77777777" w:rsidR="00DE7081" w:rsidRDefault="00DE7081" w:rsidP="00D0535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DC18D" w14:textId="77777777" w:rsidR="00DE7081" w:rsidRDefault="00DE7081" w:rsidP="00F7409B">
      <w:r>
        <w:separator/>
      </w:r>
    </w:p>
  </w:footnote>
  <w:footnote w:type="continuationSeparator" w:id="0">
    <w:p w14:paraId="2BB219E3" w14:textId="77777777" w:rsidR="00DE7081" w:rsidRDefault="00DE7081" w:rsidP="00F7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6D6"/>
    <w:multiLevelType w:val="hybridMultilevel"/>
    <w:tmpl w:val="47921CD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72F42"/>
    <w:multiLevelType w:val="hybridMultilevel"/>
    <w:tmpl w:val="46E4E7D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D2D65"/>
    <w:multiLevelType w:val="hybridMultilevel"/>
    <w:tmpl w:val="5BA64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96875"/>
    <w:multiLevelType w:val="hybridMultilevel"/>
    <w:tmpl w:val="CACC9B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72613C"/>
    <w:multiLevelType w:val="hybridMultilevel"/>
    <w:tmpl w:val="45D2ED7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2D579C"/>
    <w:multiLevelType w:val="hybridMultilevel"/>
    <w:tmpl w:val="629673C8"/>
    <w:lvl w:ilvl="0" w:tplc="5C081C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07279"/>
    <w:multiLevelType w:val="hybridMultilevel"/>
    <w:tmpl w:val="A8FAEF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629A4"/>
    <w:multiLevelType w:val="hybridMultilevel"/>
    <w:tmpl w:val="5058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94736"/>
    <w:multiLevelType w:val="hybridMultilevel"/>
    <w:tmpl w:val="612C2C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F70260"/>
    <w:multiLevelType w:val="hybridMultilevel"/>
    <w:tmpl w:val="768C71A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AA"/>
    <w:rsid w:val="00012C92"/>
    <w:rsid w:val="00027A69"/>
    <w:rsid w:val="00045ED1"/>
    <w:rsid w:val="00066975"/>
    <w:rsid w:val="00072ACC"/>
    <w:rsid w:val="00075507"/>
    <w:rsid w:val="00080FF6"/>
    <w:rsid w:val="00082631"/>
    <w:rsid w:val="000B0BEE"/>
    <w:rsid w:val="000B76C7"/>
    <w:rsid w:val="000C3DA7"/>
    <w:rsid w:val="000C6A33"/>
    <w:rsid w:val="000D0605"/>
    <w:rsid w:val="000D72F0"/>
    <w:rsid w:val="000D75B7"/>
    <w:rsid w:val="000E153A"/>
    <w:rsid w:val="000E1A6F"/>
    <w:rsid w:val="000F2CEB"/>
    <w:rsid w:val="001002CE"/>
    <w:rsid w:val="00102ECC"/>
    <w:rsid w:val="001153DB"/>
    <w:rsid w:val="001312EA"/>
    <w:rsid w:val="001466BE"/>
    <w:rsid w:val="001558F7"/>
    <w:rsid w:val="00157180"/>
    <w:rsid w:val="0015720C"/>
    <w:rsid w:val="001631F6"/>
    <w:rsid w:val="00164A88"/>
    <w:rsid w:val="00166BA3"/>
    <w:rsid w:val="0018092F"/>
    <w:rsid w:val="00180D6F"/>
    <w:rsid w:val="00193C94"/>
    <w:rsid w:val="001A1FED"/>
    <w:rsid w:val="001B335A"/>
    <w:rsid w:val="001B3509"/>
    <w:rsid w:val="001C3E44"/>
    <w:rsid w:val="001E0AC7"/>
    <w:rsid w:val="001E0BB9"/>
    <w:rsid w:val="001E19FA"/>
    <w:rsid w:val="00202741"/>
    <w:rsid w:val="002129D9"/>
    <w:rsid w:val="002156D1"/>
    <w:rsid w:val="00216111"/>
    <w:rsid w:val="00217816"/>
    <w:rsid w:val="002231EC"/>
    <w:rsid w:val="00224249"/>
    <w:rsid w:val="00225319"/>
    <w:rsid w:val="00231B82"/>
    <w:rsid w:val="002416B8"/>
    <w:rsid w:val="00244485"/>
    <w:rsid w:val="00254E43"/>
    <w:rsid w:val="00254FEC"/>
    <w:rsid w:val="0027491F"/>
    <w:rsid w:val="00282512"/>
    <w:rsid w:val="00294AEA"/>
    <w:rsid w:val="002A3267"/>
    <w:rsid w:val="002D5E4F"/>
    <w:rsid w:val="002E1A5D"/>
    <w:rsid w:val="002F2C98"/>
    <w:rsid w:val="00314FCF"/>
    <w:rsid w:val="00325F0A"/>
    <w:rsid w:val="00347E2C"/>
    <w:rsid w:val="00353F0B"/>
    <w:rsid w:val="003754AA"/>
    <w:rsid w:val="00375802"/>
    <w:rsid w:val="00376102"/>
    <w:rsid w:val="00385667"/>
    <w:rsid w:val="00395940"/>
    <w:rsid w:val="003A67D7"/>
    <w:rsid w:val="003A6E46"/>
    <w:rsid w:val="003D281A"/>
    <w:rsid w:val="003D5F27"/>
    <w:rsid w:val="003E3CDF"/>
    <w:rsid w:val="003E58B1"/>
    <w:rsid w:val="00426490"/>
    <w:rsid w:val="00432483"/>
    <w:rsid w:val="00435788"/>
    <w:rsid w:val="00450659"/>
    <w:rsid w:val="004516B1"/>
    <w:rsid w:val="00463A14"/>
    <w:rsid w:val="004660F6"/>
    <w:rsid w:val="004766BE"/>
    <w:rsid w:val="00490236"/>
    <w:rsid w:val="00490CA5"/>
    <w:rsid w:val="004A0340"/>
    <w:rsid w:val="004A50A5"/>
    <w:rsid w:val="004C38CD"/>
    <w:rsid w:val="004D216E"/>
    <w:rsid w:val="004D43C8"/>
    <w:rsid w:val="004D43FD"/>
    <w:rsid w:val="0050628A"/>
    <w:rsid w:val="00512049"/>
    <w:rsid w:val="00524FAF"/>
    <w:rsid w:val="00535DD7"/>
    <w:rsid w:val="005516FA"/>
    <w:rsid w:val="00571154"/>
    <w:rsid w:val="00581A86"/>
    <w:rsid w:val="00581D49"/>
    <w:rsid w:val="00581F0F"/>
    <w:rsid w:val="00590274"/>
    <w:rsid w:val="005A39BF"/>
    <w:rsid w:val="005A6B1A"/>
    <w:rsid w:val="005B39E8"/>
    <w:rsid w:val="005D4E0C"/>
    <w:rsid w:val="005D5F98"/>
    <w:rsid w:val="005F0526"/>
    <w:rsid w:val="00600938"/>
    <w:rsid w:val="00603615"/>
    <w:rsid w:val="00620763"/>
    <w:rsid w:val="00630FD3"/>
    <w:rsid w:val="006354F9"/>
    <w:rsid w:val="00681273"/>
    <w:rsid w:val="0068642A"/>
    <w:rsid w:val="006A1004"/>
    <w:rsid w:val="006B47DC"/>
    <w:rsid w:val="006C64AA"/>
    <w:rsid w:val="006D7FB4"/>
    <w:rsid w:val="006E5BB1"/>
    <w:rsid w:val="00700458"/>
    <w:rsid w:val="00702074"/>
    <w:rsid w:val="00703B14"/>
    <w:rsid w:val="00707D81"/>
    <w:rsid w:val="007153ED"/>
    <w:rsid w:val="00720090"/>
    <w:rsid w:val="00721735"/>
    <w:rsid w:val="00773FE0"/>
    <w:rsid w:val="00774384"/>
    <w:rsid w:val="00780FB7"/>
    <w:rsid w:val="00795DBB"/>
    <w:rsid w:val="007A185C"/>
    <w:rsid w:val="007B3F29"/>
    <w:rsid w:val="007C0451"/>
    <w:rsid w:val="007E1BF1"/>
    <w:rsid w:val="007E6A99"/>
    <w:rsid w:val="00803880"/>
    <w:rsid w:val="00807EBB"/>
    <w:rsid w:val="00826500"/>
    <w:rsid w:val="008305D9"/>
    <w:rsid w:val="0083729F"/>
    <w:rsid w:val="00843222"/>
    <w:rsid w:val="0085798B"/>
    <w:rsid w:val="00875EC6"/>
    <w:rsid w:val="008826CC"/>
    <w:rsid w:val="00891FBF"/>
    <w:rsid w:val="00894B16"/>
    <w:rsid w:val="008A70BE"/>
    <w:rsid w:val="008C1413"/>
    <w:rsid w:val="008C423A"/>
    <w:rsid w:val="008E34AB"/>
    <w:rsid w:val="008F778A"/>
    <w:rsid w:val="00900F34"/>
    <w:rsid w:val="00903665"/>
    <w:rsid w:val="009326C5"/>
    <w:rsid w:val="00943A92"/>
    <w:rsid w:val="00947DB2"/>
    <w:rsid w:val="009578EE"/>
    <w:rsid w:val="0099038D"/>
    <w:rsid w:val="009B49B6"/>
    <w:rsid w:val="009B701B"/>
    <w:rsid w:val="009D0F5D"/>
    <w:rsid w:val="009D1A4C"/>
    <w:rsid w:val="009D2AAB"/>
    <w:rsid w:val="009E365A"/>
    <w:rsid w:val="009F26C0"/>
    <w:rsid w:val="009F2CAE"/>
    <w:rsid w:val="009F2DBC"/>
    <w:rsid w:val="00A13214"/>
    <w:rsid w:val="00A16AF2"/>
    <w:rsid w:val="00A36EC6"/>
    <w:rsid w:val="00A44999"/>
    <w:rsid w:val="00A44B87"/>
    <w:rsid w:val="00A51467"/>
    <w:rsid w:val="00A51DDF"/>
    <w:rsid w:val="00A54479"/>
    <w:rsid w:val="00A80F9B"/>
    <w:rsid w:val="00A838A5"/>
    <w:rsid w:val="00A86833"/>
    <w:rsid w:val="00A9717D"/>
    <w:rsid w:val="00AA362C"/>
    <w:rsid w:val="00AD33AA"/>
    <w:rsid w:val="00AE0445"/>
    <w:rsid w:val="00AF07F6"/>
    <w:rsid w:val="00AF107C"/>
    <w:rsid w:val="00AF30B1"/>
    <w:rsid w:val="00AF34C7"/>
    <w:rsid w:val="00AF7DEA"/>
    <w:rsid w:val="00B10B4F"/>
    <w:rsid w:val="00B17901"/>
    <w:rsid w:val="00B202FA"/>
    <w:rsid w:val="00B27F04"/>
    <w:rsid w:val="00B3192E"/>
    <w:rsid w:val="00B36E8F"/>
    <w:rsid w:val="00B561DC"/>
    <w:rsid w:val="00B744D1"/>
    <w:rsid w:val="00B878BD"/>
    <w:rsid w:val="00BA5C0B"/>
    <w:rsid w:val="00BB4EE7"/>
    <w:rsid w:val="00BD733A"/>
    <w:rsid w:val="00C10AE2"/>
    <w:rsid w:val="00C32C0D"/>
    <w:rsid w:val="00C411A6"/>
    <w:rsid w:val="00C45615"/>
    <w:rsid w:val="00C51A82"/>
    <w:rsid w:val="00C75E20"/>
    <w:rsid w:val="00C87B0A"/>
    <w:rsid w:val="00C9445F"/>
    <w:rsid w:val="00C97DF3"/>
    <w:rsid w:val="00CA579D"/>
    <w:rsid w:val="00CE4CDC"/>
    <w:rsid w:val="00CF198D"/>
    <w:rsid w:val="00D00300"/>
    <w:rsid w:val="00D05350"/>
    <w:rsid w:val="00D27C05"/>
    <w:rsid w:val="00D507D6"/>
    <w:rsid w:val="00D50F74"/>
    <w:rsid w:val="00D601C2"/>
    <w:rsid w:val="00D72274"/>
    <w:rsid w:val="00D75042"/>
    <w:rsid w:val="00D805D6"/>
    <w:rsid w:val="00DA217F"/>
    <w:rsid w:val="00DB5368"/>
    <w:rsid w:val="00DD0B4B"/>
    <w:rsid w:val="00DD0ED6"/>
    <w:rsid w:val="00DE08B5"/>
    <w:rsid w:val="00DE7081"/>
    <w:rsid w:val="00DF08AD"/>
    <w:rsid w:val="00DF183A"/>
    <w:rsid w:val="00E03335"/>
    <w:rsid w:val="00E13C7E"/>
    <w:rsid w:val="00E14CDC"/>
    <w:rsid w:val="00E1677C"/>
    <w:rsid w:val="00E23975"/>
    <w:rsid w:val="00E30C58"/>
    <w:rsid w:val="00E33273"/>
    <w:rsid w:val="00E44CD4"/>
    <w:rsid w:val="00E5782D"/>
    <w:rsid w:val="00E63439"/>
    <w:rsid w:val="00E84FD5"/>
    <w:rsid w:val="00E87708"/>
    <w:rsid w:val="00E97EE3"/>
    <w:rsid w:val="00EA5AD0"/>
    <w:rsid w:val="00EC4E94"/>
    <w:rsid w:val="00EE4409"/>
    <w:rsid w:val="00EF16D2"/>
    <w:rsid w:val="00EF2671"/>
    <w:rsid w:val="00F11A06"/>
    <w:rsid w:val="00F17915"/>
    <w:rsid w:val="00F35DC2"/>
    <w:rsid w:val="00F45741"/>
    <w:rsid w:val="00F52D38"/>
    <w:rsid w:val="00F54708"/>
    <w:rsid w:val="00F5522C"/>
    <w:rsid w:val="00F62B8B"/>
    <w:rsid w:val="00F703AD"/>
    <w:rsid w:val="00F7409B"/>
    <w:rsid w:val="00F75A9C"/>
    <w:rsid w:val="00F828D7"/>
    <w:rsid w:val="00F84B62"/>
    <w:rsid w:val="00FA1F4A"/>
    <w:rsid w:val="00FB045F"/>
    <w:rsid w:val="00FB05B4"/>
    <w:rsid w:val="00FC7F34"/>
    <w:rsid w:val="00FD793A"/>
    <w:rsid w:val="00FF1DEE"/>
    <w:rsid w:val="00FF58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E7A4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5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4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354F9"/>
  </w:style>
  <w:style w:type="character" w:customStyle="1" w:styleId="Heading1Char">
    <w:name w:val="Heading 1 Char"/>
    <w:basedOn w:val="DefaultParagraphFont"/>
    <w:link w:val="Heading1"/>
    <w:uiPriority w:val="9"/>
    <w:rsid w:val="00F35D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TMLCite">
    <w:name w:val="HTML Cite"/>
    <w:basedOn w:val="DefaultParagraphFont"/>
    <w:uiPriority w:val="99"/>
    <w:semiHidden/>
    <w:unhideWhenUsed/>
    <w:rsid w:val="00DF183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740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09B"/>
  </w:style>
  <w:style w:type="paragraph" w:styleId="Footer">
    <w:name w:val="footer"/>
    <w:basedOn w:val="Normal"/>
    <w:link w:val="FooterChar"/>
    <w:uiPriority w:val="99"/>
    <w:unhideWhenUsed/>
    <w:rsid w:val="00F740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09B"/>
  </w:style>
  <w:style w:type="character" w:styleId="PageNumber">
    <w:name w:val="page number"/>
    <w:basedOn w:val="DefaultParagraphFont"/>
    <w:uiPriority w:val="99"/>
    <w:semiHidden/>
    <w:unhideWhenUsed/>
    <w:rsid w:val="00D053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5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54F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354F9"/>
  </w:style>
  <w:style w:type="character" w:customStyle="1" w:styleId="Heading1Char">
    <w:name w:val="Heading 1 Char"/>
    <w:basedOn w:val="DefaultParagraphFont"/>
    <w:link w:val="Heading1"/>
    <w:uiPriority w:val="9"/>
    <w:rsid w:val="00F35D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TMLCite">
    <w:name w:val="HTML Cite"/>
    <w:basedOn w:val="DefaultParagraphFont"/>
    <w:uiPriority w:val="99"/>
    <w:semiHidden/>
    <w:unhideWhenUsed/>
    <w:rsid w:val="00DF183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740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09B"/>
  </w:style>
  <w:style w:type="paragraph" w:styleId="Footer">
    <w:name w:val="footer"/>
    <w:basedOn w:val="Normal"/>
    <w:link w:val="FooterChar"/>
    <w:uiPriority w:val="99"/>
    <w:unhideWhenUsed/>
    <w:rsid w:val="00F740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09B"/>
  </w:style>
  <w:style w:type="character" w:styleId="PageNumber">
    <w:name w:val="page number"/>
    <w:basedOn w:val="DefaultParagraphFont"/>
    <w:uiPriority w:val="99"/>
    <w:semiHidden/>
    <w:unhideWhenUsed/>
    <w:rsid w:val="00D0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7D00FEB7-3D32-1147-ABF9-618B6A92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8</Pages>
  <Words>1704</Words>
  <Characters>9719</Characters>
  <Application>Microsoft Macintosh Word</Application>
  <DocSecurity>0</DocSecurity>
  <Lines>80</Lines>
  <Paragraphs>22</Paragraphs>
  <ScaleCrop>false</ScaleCrop>
  <Company/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117</cp:revision>
  <cp:lastPrinted>2012-10-08T15:24:00Z</cp:lastPrinted>
  <dcterms:created xsi:type="dcterms:W3CDTF">2012-09-27T14:18:00Z</dcterms:created>
  <dcterms:modified xsi:type="dcterms:W3CDTF">2014-07-15T00:29:00Z</dcterms:modified>
</cp:coreProperties>
</file>