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557889" w14:textId="07FDDE43" w:rsidR="00B309E6" w:rsidRDefault="00B309E6" w:rsidP="00B309E6">
      <w:r w:rsidRPr="00B309E6">
        <w:t>Ann Chou</w:t>
      </w:r>
    </w:p>
    <w:p w14:paraId="3144768D" w14:textId="40EAA1A3" w:rsidR="00B309E6" w:rsidRDefault="00B309E6" w:rsidP="00B309E6">
      <w:r>
        <w:t>Late Modernism</w:t>
      </w:r>
    </w:p>
    <w:p w14:paraId="0447C961" w14:textId="0C27D895" w:rsidR="00B309E6" w:rsidRDefault="00B309E6" w:rsidP="00B309E6">
      <w:r>
        <w:t>November 30, 2012</w:t>
      </w:r>
    </w:p>
    <w:p w14:paraId="6BA74C52" w14:textId="77777777" w:rsidR="00B309E6" w:rsidRPr="00B309E6" w:rsidRDefault="00B309E6" w:rsidP="00B309E6"/>
    <w:p w14:paraId="6896758F" w14:textId="7DF613A3" w:rsidR="00B309E6" w:rsidRPr="00B309E6" w:rsidRDefault="00AA113C" w:rsidP="00B309E6">
      <w:pPr>
        <w:jc w:val="center"/>
        <w:rPr>
          <w:b/>
        </w:rPr>
      </w:pPr>
      <w:r>
        <w:rPr>
          <w:b/>
        </w:rPr>
        <w:t>Remaking</w:t>
      </w:r>
      <w:r w:rsidR="00B309E6" w:rsidRPr="00B309E6">
        <w:rPr>
          <w:b/>
        </w:rPr>
        <w:t xml:space="preserve"> Lateness in “Rights of Passage”</w:t>
      </w:r>
    </w:p>
    <w:p w14:paraId="6F28EB2E" w14:textId="77777777" w:rsidR="00B309E6" w:rsidRDefault="00B309E6" w:rsidP="00FC19DA">
      <w:pPr>
        <w:ind w:firstLine="720"/>
      </w:pPr>
    </w:p>
    <w:p w14:paraId="20F30DFC" w14:textId="1D7A89A3" w:rsidR="0094135B" w:rsidRPr="00A03D97" w:rsidRDefault="00354F92" w:rsidP="005431A6">
      <w:pPr>
        <w:spacing w:line="480" w:lineRule="auto"/>
        <w:ind w:firstLine="720"/>
        <w:rPr>
          <w:i/>
        </w:rPr>
      </w:pPr>
      <w:r>
        <w:t>I</w:t>
      </w:r>
      <w:r w:rsidR="00481157">
        <w:t xml:space="preserve">n </w:t>
      </w:r>
      <w:r w:rsidR="00481157" w:rsidRPr="00403818">
        <w:rPr>
          <w:i/>
        </w:rPr>
        <w:t>On Late Style</w:t>
      </w:r>
      <w:r w:rsidR="00A71027">
        <w:t xml:space="preserve">, </w:t>
      </w:r>
      <w:r>
        <w:t xml:space="preserve">Edward Said defines </w:t>
      </w:r>
      <w:r w:rsidR="00A71027">
        <w:t>two conditions</w:t>
      </w:r>
      <w:r>
        <w:t xml:space="preserve"> for lateness</w:t>
      </w:r>
      <w:r w:rsidR="00A71027">
        <w:t xml:space="preserve">: one is a temporal quality; the other is a peculiarity of style going against the grain. </w:t>
      </w:r>
      <w:proofErr w:type="spellStart"/>
      <w:r w:rsidR="0055783C">
        <w:t>Kamau</w:t>
      </w:r>
      <w:proofErr w:type="spellEnd"/>
      <w:r w:rsidR="0055783C">
        <w:t xml:space="preserve"> </w:t>
      </w:r>
      <w:proofErr w:type="spellStart"/>
      <w:r w:rsidR="0055783C">
        <w:t>Brathwaite’s</w:t>
      </w:r>
      <w:proofErr w:type="spellEnd"/>
      <w:r w:rsidR="0055783C">
        <w:t xml:space="preserve"> </w:t>
      </w:r>
      <w:r w:rsidR="00A03D97">
        <w:t xml:space="preserve">1967 </w:t>
      </w:r>
      <w:r w:rsidR="0055783C">
        <w:t>poem “</w:t>
      </w:r>
      <w:r w:rsidR="00BB239A">
        <w:t>Rights</w:t>
      </w:r>
      <w:r w:rsidR="0055783C">
        <w:t xml:space="preserve"> of Passage” </w:t>
      </w:r>
      <w:r w:rsidR="00112F17">
        <w:t>shows this sense of lateness in its remaking of time and style</w:t>
      </w:r>
      <w:r w:rsidR="0055783C">
        <w:t xml:space="preserve">. </w:t>
      </w:r>
      <w:r w:rsidR="00481157">
        <w:t xml:space="preserve">Essays on the relationship between postcolonial literature and modernism by Simon </w:t>
      </w:r>
      <w:proofErr w:type="spellStart"/>
      <w:r w:rsidR="00481157">
        <w:t>Gikandi</w:t>
      </w:r>
      <w:proofErr w:type="spellEnd"/>
      <w:r w:rsidR="00481157">
        <w:t xml:space="preserve"> and </w:t>
      </w:r>
      <w:proofErr w:type="spellStart"/>
      <w:r w:rsidR="00481157">
        <w:t>Jahan</w:t>
      </w:r>
      <w:proofErr w:type="spellEnd"/>
      <w:r w:rsidR="00481157">
        <w:t xml:space="preserve"> </w:t>
      </w:r>
      <w:proofErr w:type="spellStart"/>
      <w:r w:rsidR="00481157">
        <w:t>Ramazani</w:t>
      </w:r>
      <w:proofErr w:type="spellEnd"/>
      <w:r w:rsidR="00481157">
        <w:t xml:space="preserve"> support a further </w:t>
      </w:r>
      <w:r w:rsidR="00A94E82">
        <w:t xml:space="preserve">and related </w:t>
      </w:r>
      <w:r w:rsidR="00481157">
        <w:t>reading of the poem. “</w:t>
      </w:r>
      <w:r w:rsidR="00BB239A">
        <w:t>Rights</w:t>
      </w:r>
      <w:r w:rsidR="00481157">
        <w:t xml:space="preserve"> of Passage” also</w:t>
      </w:r>
      <w:r w:rsidR="00112F17">
        <w:t xml:space="preserve"> shows how </w:t>
      </w:r>
      <w:r w:rsidR="00481157">
        <w:t>this Caribbean poem</w:t>
      </w:r>
      <w:r w:rsidR="00112F17">
        <w:t xml:space="preserve"> </w:t>
      </w:r>
      <w:r w:rsidR="00481157">
        <w:t>more generally contains this</w:t>
      </w:r>
      <w:r w:rsidR="00112F17">
        <w:t xml:space="preserve"> sense of lateness in its remaking of </w:t>
      </w:r>
      <w:r w:rsidR="00393235">
        <w:t>high European modernist</w:t>
      </w:r>
      <w:r w:rsidR="00112F17">
        <w:t xml:space="preserve"> language and structure. </w:t>
      </w:r>
    </w:p>
    <w:p w14:paraId="7943DE36" w14:textId="2DFE928C" w:rsidR="00D30E47" w:rsidRDefault="007B39E6" w:rsidP="005431A6">
      <w:pPr>
        <w:spacing w:line="480" w:lineRule="auto"/>
        <w:ind w:firstLine="720"/>
      </w:pPr>
      <w:r w:rsidRPr="007B39E6">
        <w:t xml:space="preserve">First, a style can be identified as late by its temporal orientation. </w:t>
      </w:r>
      <w:r w:rsidR="00444BB4">
        <w:t>This is a misleading word</w:t>
      </w:r>
      <w:r w:rsidR="004E1BCF" w:rsidRPr="007B39E6">
        <w:t xml:space="preserve"> because </w:t>
      </w:r>
      <w:r w:rsidR="00C53571" w:rsidRPr="007B39E6">
        <w:t xml:space="preserve">lateness </w:t>
      </w:r>
      <w:r w:rsidR="004E1BCF" w:rsidRPr="007B39E6">
        <w:t>most colloquially means “coming after” or “being delayed” and this suggests a specific relation to time as it travels around a clock.</w:t>
      </w:r>
      <w:r w:rsidR="00C53571" w:rsidRPr="007B39E6">
        <w:t xml:space="preserve"> </w:t>
      </w:r>
      <w:r w:rsidR="00403818">
        <w:t xml:space="preserve">Instead, lateness simply means deviating from any assumed pattern or sequence. </w:t>
      </w:r>
      <w:r w:rsidR="004C5F31">
        <w:t xml:space="preserve">This </w:t>
      </w:r>
      <w:proofErr w:type="spellStart"/>
      <w:r w:rsidR="004C5F31">
        <w:t>anachrony</w:t>
      </w:r>
      <w:proofErr w:type="spellEnd"/>
      <w:r w:rsidR="004C5F31">
        <w:t xml:space="preserve"> </w:t>
      </w:r>
      <w:r w:rsidR="000B1A89">
        <w:t>is prominent</w:t>
      </w:r>
      <w:r w:rsidR="004C5F31">
        <w:t xml:space="preserve"> in “Rights of Passage”, which recreates the settings encountered and inhabited by </w:t>
      </w:r>
      <w:r w:rsidR="00A32147">
        <w:t>Afro-</w:t>
      </w:r>
      <w:r w:rsidR="004C5F31">
        <w:t xml:space="preserve">Caribbean people </w:t>
      </w:r>
      <w:r w:rsidR="00127236">
        <w:t>on</w:t>
      </w:r>
      <w:r w:rsidR="004C5F31">
        <w:t xml:space="preserve"> a </w:t>
      </w:r>
      <w:r w:rsidR="00A32147">
        <w:t xml:space="preserve">sweeping journey </w:t>
      </w:r>
      <w:r w:rsidR="00127236">
        <w:t>through history</w:t>
      </w:r>
      <w:r w:rsidR="00A32147">
        <w:t xml:space="preserve">. </w:t>
      </w:r>
      <w:proofErr w:type="spellStart"/>
      <w:r w:rsidR="000D03E6">
        <w:t>Brathwaite</w:t>
      </w:r>
      <w:proofErr w:type="spellEnd"/>
      <w:r w:rsidR="000D03E6">
        <w:t xml:space="preserve"> </w:t>
      </w:r>
      <w:r w:rsidR="00A03D97">
        <w:t xml:space="preserve">doesn’t </w:t>
      </w:r>
      <w:r w:rsidR="006C0FC3">
        <w:t>abandon an assumed sequence</w:t>
      </w:r>
      <w:r w:rsidR="000A59DD">
        <w:t xml:space="preserve">—the poems </w:t>
      </w:r>
      <w:r w:rsidR="00444BB4">
        <w:t>adopt</w:t>
      </w:r>
      <w:r w:rsidR="002E31E6">
        <w:t xml:space="preserve"> a narrative voice that begins with a Pr</w:t>
      </w:r>
      <w:r w:rsidR="000B1A89">
        <w:t xml:space="preserve">elude and ends with an Epilogue and </w:t>
      </w:r>
      <w:r w:rsidR="00A03D97">
        <w:t xml:space="preserve">sketches a historically </w:t>
      </w:r>
      <w:r w:rsidR="006C0FC3">
        <w:t>contiguous</w:t>
      </w:r>
      <w:r w:rsidR="000A59DD">
        <w:t xml:space="preserve"> journey from the </w:t>
      </w:r>
      <w:r w:rsidR="002E31E6">
        <w:t xml:space="preserve">moment of contact </w:t>
      </w:r>
      <w:r w:rsidR="000A59DD">
        <w:t xml:space="preserve">in Africa to the cotton fields of the Americas to </w:t>
      </w:r>
      <w:r w:rsidR="00A03D97">
        <w:t xml:space="preserve">the urban centers of North America and Europe. </w:t>
      </w:r>
      <w:r w:rsidR="002E31E6">
        <w:t>W</w:t>
      </w:r>
      <w:r w:rsidR="006C0FC3">
        <w:t xml:space="preserve">hile the historical contexts adhere to a historical logic, </w:t>
      </w:r>
      <w:proofErr w:type="spellStart"/>
      <w:r w:rsidR="002E31E6">
        <w:t>Brathwaite</w:t>
      </w:r>
      <w:proofErr w:type="spellEnd"/>
      <w:r w:rsidR="002E31E6">
        <w:t xml:space="preserve"> </w:t>
      </w:r>
      <w:r w:rsidR="00FB18EE">
        <w:t xml:space="preserve">collapses space and time to </w:t>
      </w:r>
      <w:r w:rsidR="000B1A89">
        <w:t>collapse a historical trajectory</w:t>
      </w:r>
      <w:r w:rsidR="00FB18EE">
        <w:t xml:space="preserve">, </w:t>
      </w:r>
      <w:r w:rsidR="009410D0">
        <w:t>similar to what Said describes as</w:t>
      </w:r>
      <w:r w:rsidR="00FB18EE">
        <w:t xml:space="preserve"> “the </w:t>
      </w:r>
      <w:r w:rsidR="00FB18EE">
        <w:lastRenderedPageBreak/>
        <w:t>opening up of chronological sequence into landscape the better to be able to see, experience, gr</w:t>
      </w:r>
      <w:r w:rsidR="008C2366">
        <w:t>asp and work with time” (Said xii</w:t>
      </w:r>
      <w:r w:rsidR="00FB18EE">
        <w:t xml:space="preserve">). </w:t>
      </w:r>
    </w:p>
    <w:p w14:paraId="19527107" w14:textId="3174B420" w:rsidR="00587B73" w:rsidRDefault="00127236" w:rsidP="005431A6">
      <w:pPr>
        <w:spacing w:line="480" w:lineRule="auto"/>
        <w:ind w:firstLine="720"/>
      </w:pPr>
      <w:proofErr w:type="spellStart"/>
      <w:r>
        <w:t>Brathwaite</w:t>
      </w:r>
      <w:proofErr w:type="spellEnd"/>
      <w:r>
        <w:t xml:space="preserve"> achieves this by conjoining disparate voices across continents and centuries.</w:t>
      </w:r>
      <w:r w:rsidR="00A21DF7">
        <w:t xml:space="preserve"> The poem switches between </w:t>
      </w:r>
      <w:r w:rsidR="00794955">
        <w:t>many different</w:t>
      </w:r>
      <w:r w:rsidR="00A21DF7">
        <w:t xml:space="preserve"> single speaker</w:t>
      </w:r>
      <w:r w:rsidR="00794955">
        <w:t>s</w:t>
      </w:r>
      <w:r w:rsidR="00A21DF7">
        <w:t xml:space="preserve"> (e.g., </w:t>
      </w:r>
      <w:r w:rsidR="00794955">
        <w:t xml:space="preserve">Tom or the </w:t>
      </w:r>
      <w:r w:rsidR="00A21DF7">
        <w:t>invocator</w:t>
      </w:r>
      <w:r w:rsidR="00794955">
        <w:t xml:space="preserve"> in the Prelude</w:t>
      </w:r>
      <w:r w:rsidR="00A21DF7">
        <w:t>) and a collective voice</w:t>
      </w:r>
      <w:r w:rsidR="00DF3784">
        <w:t xml:space="preserve"> “we”</w:t>
      </w:r>
      <w:r w:rsidR="00A21DF7">
        <w:t xml:space="preserve"> that speaks for all people.</w:t>
      </w:r>
      <w:r w:rsidR="00DF3784">
        <w:t xml:space="preserve"> The speakers are dislocated in time and space through memory</w:t>
      </w:r>
      <w:r w:rsidR="00F1493C">
        <w:t xml:space="preserve"> so much that the linear progression of time becomes scrambled</w:t>
      </w:r>
      <w:r w:rsidR="00DF3784">
        <w:t>—</w:t>
      </w:r>
      <w:r w:rsidR="00F1493C">
        <w:t>for example, “</w:t>
      </w:r>
      <w:r w:rsidR="00DF3784">
        <w:t>return</w:t>
      </w:r>
      <w:r w:rsidR="00F1493C">
        <w:t>”</w:t>
      </w:r>
      <w:r w:rsidR="00DF3784">
        <w:t xml:space="preserve"> </w:t>
      </w:r>
      <w:r w:rsidR="00F1493C">
        <w:t>occurs</w:t>
      </w:r>
      <w:r w:rsidR="00DF3784">
        <w:t xml:space="preserve"> both from the present to the past</w:t>
      </w:r>
      <w:r w:rsidR="00C76B8B">
        <w:t xml:space="preserve"> (“The Journeys”, “The Emigrants”)</w:t>
      </w:r>
      <w:r w:rsidR="00DF3784">
        <w:t xml:space="preserve"> and from that memory to the future</w:t>
      </w:r>
      <w:r w:rsidR="00C76B8B">
        <w:t xml:space="preserve"> (“O Dreams O Destinations”)</w:t>
      </w:r>
      <w:r w:rsidR="00DF3784">
        <w:t>.</w:t>
      </w:r>
      <w:r w:rsidR="00A21DF7">
        <w:t xml:space="preserve"> </w:t>
      </w:r>
      <w:r w:rsidR="00C31B1C">
        <w:t xml:space="preserve">One striking instance of </w:t>
      </w:r>
      <w:r w:rsidR="00B45ADD">
        <w:t xml:space="preserve">this diffusion of </w:t>
      </w:r>
      <w:r w:rsidR="00130F0E">
        <w:t>voice</w:t>
      </w:r>
      <w:r w:rsidR="00C31B1C">
        <w:t xml:space="preserve"> occurs in “The Emigrants</w:t>
      </w:r>
      <w:r w:rsidR="007A1D55">
        <w:t xml:space="preserve">”, where the speaker describes the movement of </w:t>
      </w:r>
      <w:r w:rsidR="00F80D75">
        <w:t>20</w:t>
      </w:r>
      <w:r w:rsidR="00F80D75" w:rsidRPr="00F80D75">
        <w:rPr>
          <w:vertAlign w:val="superscript"/>
        </w:rPr>
        <w:t>th</w:t>
      </w:r>
      <w:r w:rsidR="00F80D75">
        <w:t xml:space="preserve"> century urban emigrants</w:t>
      </w:r>
      <w:r w:rsidR="00D6097A">
        <w:t>.</w:t>
      </w:r>
      <w:r w:rsidR="007A1D55">
        <w:t xml:space="preserve"> In the </w:t>
      </w:r>
      <w:r w:rsidR="00F80D75">
        <w:t>next breath, the quays and airports vanish, replaced by the inverse</w:t>
      </w:r>
      <w:r w:rsidR="00444BB4">
        <w:t xml:space="preserve"> scene of a voyage of arrival</w:t>
      </w:r>
      <w:r w:rsidR="00F80D75">
        <w:t xml:space="preserve"> towards</w:t>
      </w:r>
      <w:r w:rsidR="00444BB4">
        <w:t xml:space="preserve"> the Americas</w:t>
      </w:r>
      <w:r w:rsidR="00F80D75">
        <w:t>.</w:t>
      </w:r>
      <w:r w:rsidR="00D6097A">
        <w:t xml:space="preserve"> </w:t>
      </w:r>
      <w:r w:rsidR="00F80D75">
        <w:t xml:space="preserve">Now the speaker </w:t>
      </w:r>
      <w:r w:rsidR="00761EFB">
        <w:t xml:space="preserve">transforms into a watchful American Indian </w:t>
      </w:r>
      <w:r w:rsidR="00F80D75">
        <w:t>inhabit</w:t>
      </w:r>
      <w:r w:rsidR="00761EFB">
        <w:t>ing</w:t>
      </w:r>
      <w:r w:rsidR="00F80D75">
        <w:t xml:space="preserve"> Christopher Columbus in his </w:t>
      </w:r>
      <w:r w:rsidR="00444BB4">
        <w:t>landward approach</w:t>
      </w:r>
      <w:r w:rsidR="00F80D75">
        <w:t xml:space="preserve">. </w:t>
      </w:r>
      <w:r w:rsidR="00444BB4">
        <w:t>And m</w:t>
      </w:r>
      <w:r w:rsidR="00D6097A">
        <w:t xml:space="preserve">ost effectively, “Rights of Passage” </w:t>
      </w:r>
      <w:r w:rsidR="00FB1F68">
        <w:t>defies</w:t>
      </w:r>
      <w:r w:rsidR="00D6097A">
        <w:t xml:space="preserve"> hist</w:t>
      </w:r>
      <w:r w:rsidR="00FB1F68">
        <w:t>ory as a linear progression through its cyclic patte</w:t>
      </w:r>
      <w:r w:rsidR="00B45ADD">
        <w:t xml:space="preserve">rns of migration, return, and the recurrence of dispossession. </w:t>
      </w:r>
    </w:p>
    <w:p w14:paraId="7D6BEB69" w14:textId="49021861" w:rsidR="00FC19DA" w:rsidRDefault="00B45ADD" w:rsidP="005431A6">
      <w:pPr>
        <w:spacing w:line="480" w:lineRule="auto"/>
        <w:ind w:firstLine="720"/>
      </w:pPr>
      <w:r w:rsidRPr="00587B73">
        <w:t xml:space="preserve">This cyclic pattern </w:t>
      </w:r>
      <w:r w:rsidR="00587B73" w:rsidRPr="00587B73">
        <w:t xml:space="preserve">contributes to </w:t>
      </w:r>
      <w:r w:rsidR="00587B73">
        <w:t>t</w:t>
      </w:r>
      <w:r w:rsidR="004511AC">
        <w:t>h</w:t>
      </w:r>
      <w:r w:rsidR="00587B73">
        <w:t>e second condition for lateness, which is</w:t>
      </w:r>
      <w:r w:rsidR="004511AC">
        <w:t xml:space="preserve"> a peculiar</w:t>
      </w:r>
      <w:r w:rsidR="00587B73">
        <w:t>ity of</w:t>
      </w:r>
      <w:r w:rsidR="004511AC">
        <w:t xml:space="preserve"> style that </w:t>
      </w:r>
      <w:r w:rsidR="007B39E6">
        <w:t>“</w:t>
      </w:r>
      <w:r w:rsidR="007B39E6" w:rsidRPr="007B39E6">
        <w:rPr>
          <w:rFonts w:cs="Times New Roman"/>
        </w:rPr>
        <w:t xml:space="preserve">involves a </w:t>
      </w:r>
      <w:proofErr w:type="spellStart"/>
      <w:r w:rsidR="007B39E6" w:rsidRPr="007B39E6">
        <w:rPr>
          <w:rFonts w:cs="Times New Roman"/>
        </w:rPr>
        <w:t>nonharmonious</w:t>
      </w:r>
      <w:proofErr w:type="spellEnd"/>
      <w:r w:rsidR="007B39E6" w:rsidRPr="007B39E6">
        <w:rPr>
          <w:rFonts w:cs="Times New Roman"/>
        </w:rPr>
        <w:t xml:space="preserve">, </w:t>
      </w:r>
      <w:proofErr w:type="spellStart"/>
      <w:r w:rsidR="007B39E6" w:rsidRPr="007B39E6">
        <w:rPr>
          <w:rFonts w:cs="Times New Roman"/>
        </w:rPr>
        <w:t>nonserene</w:t>
      </w:r>
      <w:proofErr w:type="spellEnd"/>
      <w:r w:rsidR="007B39E6" w:rsidRPr="007B39E6">
        <w:rPr>
          <w:rFonts w:cs="Times New Roman"/>
        </w:rPr>
        <w:t xml:space="preserve"> tension, and above all, a sort of deliberately unproductive productiveness going </w:t>
      </w:r>
      <w:r w:rsidR="007B39E6" w:rsidRPr="007B39E6">
        <w:rPr>
          <w:rFonts w:cs="Times New Roman"/>
          <w:i/>
        </w:rPr>
        <w:t xml:space="preserve">against…” </w:t>
      </w:r>
      <w:r w:rsidR="007B39E6" w:rsidRPr="007B39E6">
        <w:rPr>
          <w:rFonts w:cs="Times New Roman"/>
        </w:rPr>
        <w:t>(Said 7)</w:t>
      </w:r>
      <w:r w:rsidR="007B39E6">
        <w:t>.</w:t>
      </w:r>
      <w:r w:rsidR="00BD6D68">
        <w:t xml:space="preserve"> “Rights of Passage” </w:t>
      </w:r>
      <w:r w:rsidR="00664F89">
        <w:t>abounds</w:t>
      </w:r>
      <w:r w:rsidR="00BD6D68">
        <w:t xml:space="preserve"> </w:t>
      </w:r>
      <w:r w:rsidR="00587B73">
        <w:t xml:space="preserve">with </w:t>
      </w:r>
      <w:r w:rsidR="0043485A">
        <w:t xml:space="preserve">such </w:t>
      </w:r>
      <w:r w:rsidR="00587B73">
        <w:t>contradiction</w:t>
      </w:r>
      <w:r w:rsidR="00BD6D68">
        <w:t>.</w:t>
      </w:r>
      <w:r w:rsidR="00587B73">
        <w:t xml:space="preserve"> </w:t>
      </w:r>
      <w:r w:rsidR="00F1493C">
        <w:t xml:space="preserve">Chief among these </w:t>
      </w:r>
      <w:r w:rsidR="00444BB4">
        <w:t>are</w:t>
      </w:r>
      <w:r w:rsidR="00F1493C">
        <w:t xml:space="preserve"> </w:t>
      </w:r>
      <w:r w:rsidR="00156100">
        <w:t>the c</w:t>
      </w:r>
      <w:r w:rsidR="00EC3763">
        <w:t>onsistent reversals of progress:</w:t>
      </w:r>
      <w:r w:rsidR="00214309">
        <w:t xml:space="preserve"> </w:t>
      </w:r>
      <w:r w:rsidR="00444BB4">
        <w:t>I</w:t>
      </w:r>
      <w:r w:rsidR="00E04F33">
        <w:t>n “Work Song and Blues”, v</w:t>
      </w:r>
      <w:r w:rsidR="00214309">
        <w:t>iolent exile out of</w:t>
      </w:r>
      <w:r w:rsidR="00156100">
        <w:t xml:space="preserve"> Africa is succeeded by a </w:t>
      </w:r>
      <w:r w:rsidR="00872C12">
        <w:t>resilience that grows stagnant under enslavement and colonization and that is followed by further hopeful migration</w:t>
      </w:r>
      <w:r w:rsidR="00E04F33">
        <w:t xml:space="preserve"> by the descendants of slaves in the second and third sections and ends with a disillusioned return to the Caribbean</w:t>
      </w:r>
      <w:r w:rsidR="00872C12">
        <w:t xml:space="preserve">. “Rights of Passage” describes </w:t>
      </w:r>
      <w:r w:rsidR="00E04F33">
        <w:t>migrations</w:t>
      </w:r>
      <w:r w:rsidR="00872C12">
        <w:t xml:space="preserve"> that </w:t>
      </w:r>
      <w:r w:rsidR="00E04F33">
        <w:t>do not come to rest</w:t>
      </w:r>
      <w:r w:rsidR="00872C12">
        <w:t xml:space="preserve">. </w:t>
      </w:r>
      <w:r w:rsidR="00156100">
        <w:t>Unproductive productiveness is also reflected</w:t>
      </w:r>
      <w:r w:rsidR="00595566">
        <w:t xml:space="preserve"> on a smaller scale</w:t>
      </w:r>
      <w:r w:rsidR="00156100">
        <w:t xml:space="preserve"> in </w:t>
      </w:r>
      <w:r w:rsidR="004B496A">
        <w:t>a</w:t>
      </w:r>
      <w:r w:rsidR="00156100">
        <w:t xml:space="preserve"> </w:t>
      </w:r>
      <w:r w:rsidR="00595566">
        <w:t xml:space="preserve">sustained alteration of </w:t>
      </w:r>
      <w:r w:rsidR="00156100">
        <w:t xml:space="preserve">images. </w:t>
      </w:r>
      <w:r w:rsidR="004B496A">
        <w:t xml:space="preserve">For example, the recurring image of fire </w:t>
      </w:r>
      <w:r w:rsidR="00C52134">
        <w:t>symbolizes both regeneration and destruction. When it appears in “Prelu</w:t>
      </w:r>
      <w:r w:rsidR="00D46D07">
        <w:t xml:space="preserve">de” it is a vitalizing force, arriving as </w:t>
      </w:r>
      <w:r w:rsidR="00AB3479">
        <w:t xml:space="preserve">a gift of warm fires from God. </w:t>
      </w:r>
      <w:r w:rsidR="00AC25C9">
        <w:t>B</w:t>
      </w:r>
      <w:r w:rsidR="0063176F">
        <w:t xml:space="preserve">efore that, </w:t>
      </w:r>
      <w:r w:rsidR="00AB3479">
        <w:t xml:space="preserve">the image in which </w:t>
      </w:r>
      <w:r w:rsidR="00AD4827">
        <w:t xml:space="preserve">“birds blink/ on the tree /stump ravished / with fire </w:t>
      </w:r>
      <w:r w:rsidR="007E0544">
        <w:t xml:space="preserve">/ ruined with its / gold” </w:t>
      </w:r>
      <w:r w:rsidR="007C38F6">
        <w:t>recalls</w:t>
      </w:r>
      <w:r w:rsidR="00AD4827">
        <w:t xml:space="preserve"> </w:t>
      </w:r>
      <w:r w:rsidR="00AC25C9">
        <w:t xml:space="preserve">the golden </w:t>
      </w:r>
      <w:r w:rsidR="00AD4827">
        <w:t>birds and boughs of Keat</w:t>
      </w:r>
      <w:r w:rsidR="00AC25C9">
        <w:t>s</w:t>
      </w:r>
      <w:r w:rsidR="00AD4827">
        <w:t>’s Byzantium</w:t>
      </w:r>
      <w:r w:rsidR="00AC25C9">
        <w:t>, which in “Sailing to Byzantium” offers an escape from physical embodiment via holy fires.</w:t>
      </w:r>
      <w:r w:rsidR="00A31D08">
        <w:t xml:space="preserve"> </w:t>
      </w:r>
      <w:r w:rsidR="00D46D07">
        <w:t>But in the next line,</w:t>
      </w:r>
      <w:r w:rsidR="00A31D08">
        <w:t xml:space="preserve"> </w:t>
      </w:r>
      <w:r w:rsidR="00D46D07">
        <w:t>that which gives life</w:t>
      </w:r>
      <w:r w:rsidR="007C38F6">
        <w:t xml:space="preserve"> transforms into a destructive </w:t>
      </w:r>
      <w:r w:rsidR="00A31D08">
        <w:t xml:space="preserve">weapon of battle which destroys the speaker’s village. </w:t>
      </w:r>
      <w:r w:rsidR="00D46D07">
        <w:t xml:space="preserve">Fire reprises its betrayal across the Atlantic in the bullets that conquer the native West Indians. Pursued first as regenerative, fire turns degenerative as soon as it is grasped. The image mutates once more in </w:t>
      </w:r>
      <w:r w:rsidR="005279C2">
        <w:t xml:space="preserve">“Epilogue”, where fire is described as an element that will purge </w:t>
      </w:r>
      <w:r w:rsidR="00781019">
        <w:t xml:space="preserve">the world in preparation for another newer future. </w:t>
      </w:r>
      <w:r w:rsidR="005279C2">
        <w:t xml:space="preserve"> </w:t>
      </w:r>
    </w:p>
    <w:p w14:paraId="354FDF7D" w14:textId="34BD8F95" w:rsidR="001E2AAD" w:rsidRPr="00FC119B" w:rsidRDefault="00403818" w:rsidP="005431A6">
      <w:pPr>
        <w:spacing w:line="480" w:lineRule="auto"/>
        <w:ind w:firstLine="720"/>
        <w:rPr>
          <w:b/>
          <w:color w:val="0000FF"/>
        </w:rPr>
      </w:pPr>
      <w:r>
        <w:t>Appropriately</w:t>
      </w:r>
      <w:r w:rsidR="0020230B">
        <w:t>, lateness define</w:t>
      </w:r>
      <w:r>
        <w:t>s</w:t>
      </w:r>
      <w:r w:rsidR="0020230B">
        <w:t xml:space="preserve"> many works of a literary modernism </w:t>
      </w:r>
      <w:r w:rsidR="005431D3">
        <w:t>that</w:t>
      </w:r>
      <w:r>
        <w:t xml:space="preserve"> seek</w:t>
      </w:r>
      <w:r w:rsidR="0020230B">
        <w:t xml:space="preserve"> to express sharp ruptures from the past, </w:t>
      </w:r>
      <w:r w:rsidR="002923B3">
        <w:t xml:space="preserve">privileges </w:t>
      </w:r>
      <w:r w:rsidR="0020230B">
        <w:t>cultural mixing</w:t>
      </w:r>
      <w:r w:rsidR="002923B3">
        <w:t xml:space="preserve"> and contradiction</w:t>
      </w:r>
      <w:r w:rsidR="0020230B">
        <w:t xml:space="preserve">, and </w:t>
      </w:r>
      <w:r w:rsidR="005431D3">
        <w:t xml:space="preserve">breaks from tradition. </w:t>
      </w:r>
      <w:r w:rsidR="007B39E6">
        <w:t xml:space="preserve">Lateness and modernism assert a shared attitude towards the old, the past, and the traditional. </w:t>
      </w:r>
      <w:r w:rsidR="005431D3">
        <w:t xml:space="preserve">There can also be variations of lateness within the varied modernisms. </w:t>
      </w:r>
      <w:r w:rsidR="00B63DA3">
        <w:t xml:space="preserve">In the occasional ways postcolonial literature not only </w:t>
      </w:r>
      <w:proofErr w:type="spellStart"/>
      <w:r w:rsidR="00B63DA3">
        <w:t>recentered</w:t>
      </w:r>
      <w:proofErr w:type="spellEnd"/>
      <w:r w:rsidR="00B63DA3">
        <w:t xml:space="preserve">, but inverted, </w:t>
      </w:r>
      <w:r w:rsidR="007C38F6">
        <w:t xml:space="preserve">a </w:t>
      </w:r>
      <w:r w:rsidR="00B63DA3">
        <w:t>modernism</w:t>
      </w:r>
      <w:r w:rsidR="007C38F6">
        <w:t xml:space="preserve"> seen as an institution or canonized aesthetic</w:t>
      </w:r>
      <w:r w:rsidR="00B63DA3">
        <w:t xml:space="preserve">, it </w:t>
      </w:r>
      <w:r w:rsidR="007C38F6">
        <w:t>can</w:t>
      </w:r>
      <w:r w:rsidR="005431D3">
        <w:t xml:space="preserve"> be described as “late modernism”</w:t>
      </w:r>
      <w:r w:rsidR="007C38F6">
        <w:t>.</w:t>
      </w:r>
      <w:r w:rsidR="005431D3">
        <w:t xml:space="preserve"> </w:t>
      </w:r>
    </w:p>
    <w:p w14:paraId="0399F753" w14:textId="41D29D7F" w:rsidR="00FF7B28" w:rsidRDefault="005431D3" w:rsidP="005431A6">
      <w:pPr>
        <w:spacing w:line="480" w:lineRule="auto"/>
        <w:ind w:firstLine="720"/>
      </w:pPr>
      <w:r>
        <w:t xml:space="preserve">Simon </w:t>
      </w:r>
      <w:proofErr w:type="spellStart"/>
      <w:r>
        <w:t>Gikandi’s</w:t>
      </w:r>
      <w:proofErr w:type="spellEnd"/>
      <w:r>
        <w:t xml:space="preserve"> essay “Preface: Modernism in the World” </w:t>
      </w:r>
      <w:r w:rsidR="0020101A">
        <w:t>introduces</w:t>
      </w:r>
      <w:r>
        <w:t xml:space="preserve"> some ways </w:t>
      </w:r>
      <w:proofErr w:type="spellStart"/>
      <w:r>
        <w:t>Brathwaite’s</w:t>
      </w:r>
      <w:proofErr w:type="spellEnd"/>
      <w:r>
        <w:t xml:space="preserve"> “</w:t>
      </w:r>
      <w:r w:rsidR="00BB239A">
        <w:t>Rights</w:t>
      </w:r>
      <w:r>
        <w:t xml:space="preserve"> of Passage” </w:t>
      </w:r>
      <w:r w:rsidR="000B1A89">
        <w:t xml:space="preserve">can </w:t>
      </w:r>
      <w:r w:rsidR="007C38F6">
        <w:t>exemplify</w:t>
      </w:r>
      <w:r w:rsidR="002923B3">
        <w:t xml:space="preserve"> modernist lateness</w:t>
      </w:r>
      <w:r>
        <w:t xml:space="preserve">. </w:t>
      </w:r>
      <w:proofErr w:type="spellStart"/>
      <w:r w:rsidR="002923B3">
        <w:t>Gikandi</w:t>
      </w:r>
      <w:proofErr w:type="spellEnd"/>
      <w:r w:rsidR="002923B3">
        <w:t xml:space="preserve"> argues that the postcolonial experience was articulated primarily, </w:t>
      </w:r>
      <w:r w:rsidR="007C38F6">
        <w:t>perhaps even</w:t>
      </w:r>
      <w:r w:rsidR="002923B3">
        <w:t xml:space="preserve"> solely, in the language and structure of modernism (420). </w:t>
      </w:r>
      <w:r w:rsidR="001E2AAD">
        <w:t>Despite</w:t>
      </w:r>
      <w:r w:rsidR="00570120">
        <w:t xml:space="preserve"> its status as a threatening, </w:t>
      </w:r>
      <w:r w:rsidR="001E2AAD">
        <w:t xml:space="preserve">alienated and elite art form, the works of high modernists were influential models for postcolonial writers. </w:t>
      </w:r>
      <w:r w:rsidR="004E1BCF">
        <w:t xml:space="preserve">For example, </w:t>
      </w:r>
      <w:r w:rsidR="00624FD3">
        <w:t xml:space="preserve">modernism became the model for a flourishing postcolonial African literature in the late 1950s when it was added </w:t>
      </w:r>
      <w:r w:rsidR="004E1BCF">
        <w:t xml:space="preserve">to the English canon in African universities. </w:t>
      </w:r>
      <w:r w:rsidR="00570120">
        <w:t xml:space="preserve">As a result of </w:t>
      </w:r>
      <w:r w:rsidR="00624FD3">
        <w:t>this reshuffling of modernism’s where and when</w:t>
      </w:r>
      <w:r w:rsidR="00570120">
        <w:t xml:space="preserve">, </w:t>
      </w:r>
      <w:r w:rsidR="00624FD3">
        <w:t>modernism recovered “</w:t>
      </w:r>
      <w:r w:rsidR="00570120" w:rsidRPr="00570120">
        <w:t xml:space="preserve">its drive as the aesthetic of the international avant-garde and in the process </w:t>
      </w:r>
      <w:r w:rsidR="00624FD3">
        <w:t>[rejected]</w:t>
      </w:r>
      <w:r w:rsidR="00570120" w:rsidRPr="00570120">
        <w:t xml:space="preserve"> its ossification as the aesthetic ideology of high European culture”</w:t>
      </w:r>
      <w:r w:rsidR="00570120">
        <w:t xml:space="preserve"> (</w:t>
      </w:r>
      <w:proofErr w:type="spellStart"/>
      <w:r w:rsidR="00570120">
        <w:t>Gikandi</w:t>
      </w:r>
      <w:proofErr w:type="spellEnd"/>
      <w:r w:rsidR="00570120">
        <w:t xml:space="preserve"> 422). </w:t>
      </w:r>
    </w:p>
    <w:p w14:paraId="464E9963" w14:textId="344818AF" w:rsidR="00B10B36" w:rsidRPr="00F17904" w:rsidRDefault="006D4B43" w:rsidP="005431A6">
      <w:pPr>
        <w:spacing w:line="480" w:lineRule="auto"/>
        <w:ind w:firstLine="720"/>
      </w:pPr>
      <w:r>
        <w:t>Adopting</w:t>
      </w:r>
      <w:r w:rsidR="00064139">
        <w:t xml:space="preserve"> the resources of </w:t>
      </w:r>
      <w:r w:rsidR="00F17904">
        <w:t xml:space="preserve">prototypical </w:t>
      </w:r>
      <w:proofErr w:type="spellStart"/>
      <w:r w:rsidR="00F17904">
        <w:t>Euro</w:t>
      </w:r>
      <w:r w:rsidR="00064139">
        <w:t>modernism</w:t>
      </w:r>
      <w:proofErr w:type="spellEnd"/>
      <w:r>
        <w:t xml:space="preserve"> but </w:t>
      </w:r>
      <w:proofErr w:type="spellStart"/>
      <w:r w:rsidR="00F17904">
        <w:t>translocating</w:t>
      </w:r>
      <w:proofErr w:type="spellEnd"/>
      <w:r w:rsidR="00F17904">
        <w:t xml:space="preserve"> and </w:t>
      </w:r>
      <w:proofErr w:type="spellStart"/>
      <w:r w:rsidR="00F17904">
        <w:t>tranhistoricizing</w:t>
      </w:r>
      <w:proofErr w:type="spellEnd"/>
      <w:r>
        <w:t xml:space="preserve"> it for </w:t>
      </w:r>
      <w:r w:rsidR="00DD2DB5">
        <w:t>a postcolonial aesthetics</w:t>
      </w:r>
      <w:r w:rsidR="00064139">
        <w:t>, postcolonial writers “extended the language and structure of modernism in what might initially appear to be</w:t>
      </w:r>
      <w:r>
        <w:t xml:space="preserve"> its disavowal” (</w:t>
      </w:r>
      <w:proofErr w:type="spellStart"/>
      <w:r>
        <w:t>Gikandi</w:t>
      </w:r>
      <w:proofErr w:type="spellEnd"/>
      <w:r>
        <w:t xml:space="preserve"> 423).</w:t>
      </w:r>
      <w:r w:rsidR="003F2B96">
        <w:t xml:space="preserve"> </w:t>
      </w:r>
      <w:r w:rsidR="00664EEC">
        <w:t xml:space="preserve">As for temporal dislocation, the timeline for this process </w:t>
      </w:r>
      <w:r w:rsidR="004E2C74">
        <w:t xml:space="preserve">deviated from the sequence </w:t>
      </w:r>
      <w:r w:rsidR="00F17904">
        <w:t xml:space="preserve">observed by </w:t>
      </w:r>
      <w:r w:rsidR="004E2C74">
        <w:t>the Western world</w:t>
      </w:r>
      <w:r w:rsidR="00664EEC">
        <w:t xml:space="preserve">. </w:t>
      </w:r>
      <w:r w:rsidR="005857EC">
        <w:t xml:space="preserve">In his essay “Modernist </w:t>
      </w:r>
      <w:proofErr w:type="spellStart"/>
      <w:r w:rsidR="005857EC">
        <w:t>Bricolage</w:t>
      </w:r>
      <w:proofErr w:type="spellEnd"/>
      <w:r w:rsidR="005857EC">
        <w:t xml:space="preserve">, Postcolonial Hybridity” </w:t>
      </w:r>
      <w:proofErr w:type="spellStart"/>
      <w:r w:rsidR="00664EEC">
        <w:t>Ramazani</w:t>
      </w:r>
      <w:proofErr w:type="spellEnd"/>
      <w:r w:rsidR="00664EEC">
        <w:t xml:space="preserve"> points out that by the time developing world poets began to leverage </w:t>
      </w:r>
      <w:proofErr w:type="spellStart"/>
      <w:r w:rsidR="00664EEC">
        <w:t>Euromodernism</w:t>
      </w:r>
      <w:proofErr w:type="spellEnd"/>
      <w:r w:rsidR="00664EEC">
        <w:t xml:space="preserve"> in the 1950s and 1960s as an antidote to tradition, </w:t>
      </w:r>
      <w:r w:rsidR="00E13057">
        <w:t>modernism was a</w:t>
      </w:r>
      <w:r w:rsidR="00F17904">
        <w:t xml:space="preserve">lready outmoded in Western eyes to which </w:t>
      </w:r>
      <w:r w:rsidR="00F17904">
        <w:rPr>
          <w:i/>
        </w:rPr>
        <w:t xml:space="preserve">it </w:t>
      </w:r>
      <w:r w:rsidR="00F17904">
        <w:t>was tradition.</w:t>
      </w:r>
    </w:p>
    <w:p w14:paraId="44A82366" w14:textId="741A18BF" w:rsidR="008042D7" w:rsidRDefault="007E7724" w:rsidP="005431A6">
      <w:pPr>
        <w:spacing w:line="480" w:lineRule="auto"/>
        <w:ind w:firstLine="720"/>
      </w:pPr>
      <w:proofErr w:type="spellStart"/>
      <w:r>
        <w:t>R</w:t>
      </w:r>
      <w:r w:rsidR="006C76D6">
        <w:t>amazani</w:t>
      </w:r>
      <w:proofErr w:type="spellEnd"/>
      <w:r w:rsidR="0020101A">
        <w:t xml:space="preserve"> examines </w:t>
      </w:r>
      <w:r w:rsidR="006F60DC">
        <w:t>the ways</w:t>
      </w:r>
      <w:r w:rsidR="0020101A">
        <w:t xml:space="preserve"> postcolonial writers </w:t>
      </w:r>
      <w:r w:rsidR="005857EC">
        <w:t xml:space="preserve">used </w:t>
      </w:r>
      <w:r w:rsidR="00F17904">
        <w:t xml:space="preserve">and remade </w:t>
      </w:r>
      <w:r w:rsidR="005857EC">
        <w:t>the</w:t>
      </w:r>
      <w:r w:rsidR="0020101A">
        <w:t xml:space="preserve"> forms</w:t>
      </w:r>
      <w:r w:rsidR="00B63DA3">
        <w:t xml:space="preserve"> and vocabularies</w:t>
      </w:r>
      <w:r w:rsidR="0020101A">
        <w:t xml:space="preserve"> of modernism </w:t>
      </w:r>
      <w:r w:rsidR="005857EC">
        <w:t xml:space="preserve">to express their cross-cultural experiences. </w:t>
      </w:r>
      <w:r w:rsidR="00FE7CFA">
        <w:t xml:space="preserve">In the heart of his essay he traces the influence of </w:t>
      </w:r>
      <w:proofErr w:type="spellStart"/>
      <w:r w:rsidR="00FE7CFA">
        <w:t>Eu</w:t>
      </w:r>
      <w:r w:rsidR="006F60DC">
        <w:t>romodernism</w:t>
      </w:r>
      <w:proofErr w:type="spellEnd"/>
      <w:r w:rsidR="006F60DC">
        <w:t xml:space="preserve"> through four themes</w:t>
      </w:r>
      <w:r w:rsidR="00F17904">
        <w:t xml:space="preserve"> which fit naturally into</w:t>
      </w:r>
      <w:r w:rsidR="002B6416">
        <w:t xml:space="preserve"> postcolonial </w:t>
      </w:r>
      <w:r w:rsidR="00F17904">
        <w:t xml:space="preserve">literature </w:t>
      </w:r>
      <w:r w:rsidR="002B6416">
        <w:t>that navigates intercultural experience</w:t>
      </w:r>
      <w:r w:rsidR="006F60DC">
        <w:t>:</w:t>
      </w:r>
      <w:r w:rsidR="00FE7CFA">
        <w:t xml:space="preserve"> </w:t>
      </w:r>
      <w:proofErr w:type="spellStart"/>
      <w:r w:rsidR="00FE7CFA">
        <w:t>translocalism</w:t>
      </w:r>
      <w:proofErr w:type="spellEnd"/>
      <w:r w:rsidR="00FE7CFA">
        <w:t xml:space="preserve">, mythical syncretism, </w:t>
      </w:r>
      <w:proofErr w:type="spellStart"/>
      <w:r w:rsidR="00FE7CFA">
        <w:t>heteroglossia</w:t>
      </w:r>
      <w:proofErr w:type="spellEnd"/>
      <w:r w:rsidR="00FE7CFA">
        <w:t xml:space="preserve">, and </w:t>
      </w:r>
      <w:proofErr w:type="spellStart"/>
      <w:r w:rsidR="00FE7CFA">
        <w:t>apocalypticism</w:t>
      </w:r>
      <w:proofErr w:type="spellEnd"/>
      <w:r w:rsidR="00FE7CFA">
        <w:t xml:space="preserve">. </w:t>
      </w:r>
    </w:p>
    <w:p w14:paraId="37F2BB55" w14:textId="31B8EFAF" w:rsidR="0063469C" w:rsidRPr="001B7AE9" w:rsidRDefault="0096530F" w:rsidP="005431A6">
      <w:pPr>
        <w:spacing w:line="480" w:lineRule="auto"/>
        <w:ind w:firstLine="720"/>
      </w:pPr>
      <w:proofErr w:type="spellStart"/>
      <w:r w:rsidRPr="001B7AE9">
        <w:t>Ramazani</w:t>
      </w:r>
      <w:proofErr w:type="spellEnd"/>
      <w:r w:rsidRPr="001B7AE9">
        <w:t xml:space="preserve"> </w:t>
      </w:r>
      <w:r w:rsidR="000B1A89">
        <w:t>does more than just</w:t>
      </w:r>
      <w:r w:rsidRPr="001B7AE9">
        <w:t xml:space="preserve"> show how postcolonial lite</w:t>
      </w:r>
      <w:r w:rsidR="000B1A89">
        <w:t xml:space="preserve">rature shares these qualities by </w:t>
      </w:r>
      <w:r w:rsidR="00F17904">
        <w:t>showing</w:t>
      </w:r>
      <w:r w:rsidRPr="001B7AE9">
        <w:t xml:space="preserve"> how </w:t>
      </w:r>
      <w:r w:rsidR="000207A6" w:rsidRPr="001B7AE9">
        <w:t>remaking can be more than simply localizing</w:t>
      </w:r>
      <w:r w:rsidRPr="001B7AE9">
        <w:t>.</w:t>
      </w:r>
      <w:r w:rsidR="001F643E" w:rsidRPr="001B7AE9">
        <w:t xml:space="preserve"> </w:t>
      </w:r>
      <w:r w:rsidR="00F17904">
        <w:t xml:space="preserve">For example, he shows how </w:t>
      </w:r>
      <w:r w:rsidR="00354A48">
        <w:t xml:space="preserve">the </w:t>
      </w:r>
      <w:proofErr w:type="spellStart"/>
      <w:r w:rsidR="00354A48">
        <w:t>translocalism</w:t>
      </w:r>
      <w:proofErr w:type="spellEnd"/>
      <w:r w:rsidR="00354A48">
        <w:t xml:space="preserve"> </w:t>
      </w:r>
      <w:r w:rsidR="00272946" w:rsidRPr="001B7AE9">
        <w:t xml:space="preserve">in A. K. </w:t>
      </w:r>
      <w:proofErr w:type="spellStart"/>
      <w:r w:rsidR="00272946" w:rsidRPr="001B7AE9">
        <w:t>Ramanujan’s</w:t>
      </w:r>
      <w:proofErr w:type="spellEnd"/>
      <w:r w:rsidR="00272946" w:rsidRPr="001B7AE9">
        <w:t xml:space="preserve"> “Chicago Zen” </w:t>
      </w:r>
      <w:r w:rsidR="00F17904">
        <w:t>differs from the</w:t>
      </w:r>
      <w:r w:rsidR="00272946" w:rsidRPr="001B7AE9">
        <w:t xml:space="preserve"> same technique in </w:t>
      </w:r>
      <w:proofErr w:type="spellStart"/>
      <w:r w:rsidR="00272946" w:rsidRPr="001B7AE9">
        <w:t>Euromodernist</w:t>
      </w:r>
      <w:proofErr w:type="spellEnd"/>
      <w:r w:rsidR="00272946" w:rsidRPr="001B7AE9">
        <w:t xml:space="preserve"> p</w:t>
      </w:r>
      <w:r w:rsidR="003A1716">
        <w:t xml:space="preserve">oems like </w:t>
      </w:r>
      <w:r w:rsidR="00F17904">
        <w:t xml:space="preserve">T. S. </w:t>
      </w:r>
      <w:r w:rsidR="003A1716">
        <w:t>Eliot’s “Waste Land.”</w:t>
      </w:r>
      <w:r w:rsidR="00B01961" w:rsidRPr="001B7AE9">
        <w:t xml:space="preserve"> But </w:t>
      </w:r>
      <w:r w:rsidR="00453E06">
        <w:t>the techniques are used differently:</w:t>
      </w:r>
      <w:r w:rsidR="00B01961" w:rsidRPr="001B7AE9">
        <w:t xml:space="preserve"> the </w:t>
      </w:r>
      <w:proofErr w:type="spellStart"/>
      <w:r w:rsidR="00B01961" w:rsidRPr="001B7AE9">
        <w:t>Euromodernist</w:t>
      </w:r>
      <w:proofErr w:type="spellEnd"/>
      <w:r w:rsidR="00B01961" w:rsidRPr="001B7AE9">
        <w:t xml:space="preserve"> poem maintains one setting as more real while the Other</w:t>
      </w:r>
      <w:r w:rsidR="00597F55" w:rsidRPr="001B7AE9">
        <w:t xml:space="preserve">’s </w:t>
      </w:r>
      <w:proofErr w:type="spellStart"/>
      <w:r w:rsidR="00597F55" w:rsidRPr="001B7AE9">
        <w:t>alterity</w:t>
      </w:r>
      <w:proofErr w:type="spellEnd"/>
      <w:r w:rsidR="00597F55" w:rsidRPr="001B7AE9">
        <w:t xml:space="preserve"> serves a backdrop</w:t>
      </w:r>
      <w:r w:rsidR="00C01EF3" w:rsidRPr="001B7AE9">
        <w:t xml:space="preserve"> to</w:t>
      </w:r>
      <w:r w:rsidR="00B01961" w:rsidRPr="001B7AE9">
        <w:t xml:space="preserve"> “de-realize the local</w:t>
      </w:r>
      <w:r w:rsidR="00F17904">
        <w:t>.</w:t>
      </w:r>
      <w:r w:rsidR="00597F55" w:rsidRPr="001B7AE9">
        <w:t>”</w:t>
      </w:r>
      <w:r w:rsidR="00C01EF3" w:rsidRPr="001B7AE9">
        <w:t xml:space="preserve"> </w:t>
      </w:r>
      <w:r w:rsidR="00597F55" w:rsidRPr="001B7AE9">
        <w:t>In contrast, “Chicago Zen” oscillates equally between</w:t>
      </w:r>
      <w:r w:rsidR="00F17904">
        <w:t xml:space="preserve"> Chicago and India because it was </w:t>
      </w:r>
      <w:r w:rsidR="00597F55" w:rsidRPr="001B7AE9">
        <w:t xml:space="preserve">“born of a more fully interstitial </w:t>
      </w:r>
      <w:proofErr w:type="spellStart"/>
      <w:r w:rsidR="00597F55" w:rsidRPr="001B7AE9">
        <w:t>migrancy</w:t>
      </w:r>
      <w:proofErr w:type="spellEnd"/>
      <w:r w:rsidR="00597F55" w:rsidRPr="001B7AE9">
        <w:t xml:space="preserve"> than that of the modernists” (450). </w:t>
      </w:r>
      <w:r w:rsidR="00C01EF3" w:rsidRPr="001B7AE9">
        <w:t xml:space="preserve"> </w:t>
      </w:r>
      <w:r w:rsidR="004B3D89" w:rsidRPr="001B7AE9">
        <w:t>Even more dramatically</w:t>
      </w:r>
      <w:r w:rsidR="00110E5D" w:rsidRPr="001B7AE9">
        <w:t xml:space="preserve">, “Rights of Passage” </w:t>
      </w:r>
      <w:r w:rsidR="000207A6" w:rsidRPr="001B7AE9">
        <w:t>mingles</w:t>
      </w:r>
      <w:r w:rsidR="00110E5D" w:rsidRPr="001B7AE9">
        <w:t xml:space="preserve"> Africa, the Caribbean, and urban cen</w:t>
      </w:r>
      <w:r w:rsidR="000207A6" w:rsidRPr="001B7AE9">
        <w:t>ters of the West in</w:t>
      </w:r>
      <w:r w:rsidR="00D741CE" w:rsidRPr="001B7AE9">
        <w:t xml:space="preserve"> one space</w:t>
      </w:r>
      <w:r w:rsidR="005D748D" w:rsidRPr="001B7AE9">
        <w:t>, and composite personas</w:t>
      </w:r>
      <w:r w:rsidR="00EF36A1" w:rsidRPr="001B7AE9">
        <w:t xml:space="preserve"> </w:t>
      </w:r>
      <w:r w:rsidR="00DB5C88" w:rsidRPr="001B7AE9">
        <w:t>representing varied experiences of the African diaspora</w:t>
      </w:r>
      <w:r w:rsidR="00D741CE" w:rsidRPr="001B7AE9">
        <w:t xml:space="preserve">. </w:t>
      </w:r>
      <w:r w:rsidR="00D357EB" w:rsidRPr="001B7AE9">
        <w:t xml:space="preserve">The poem’s </w:t>
      </w:r>
      <w:proofErr w:type="spellStart"/>
      <w:r w:rsidR="00D357EB" w:rsidRPr="001B7AE9">
        <w:t>translocalism</w:t>
      </w:r>
      <w:proofErr w:type="spellEnd"/>
      <w:r w:rsidR="005E46A5" w:rsidRPr="001B7AE9">
        <w:t xml:space="preserve"> coalesces </w:t>
      </w:r>
      <w:r w:rsidR="00EF36A1" w:rsidRPr="001B7AE9">
        <w:t>as</w:t>
      </w:r>
      <w:r w:rsidR="00D741CE" w:rsidRPr="001B7AE9">
        <w:t xml:space="preserve"> the discrepant settings are layered through a continuous narrative</w:t>
      </w:r>
      <w:r w:rsidR="00EF36A1" w:rsidRPr="001B7AE9">
        <w:t xml:space="preserve">; similarly, exile and cultural discontinuity coalesce into an identity. </w:t>
      </w:r>
    </w:p>
    <w:p w14:paraId="1919B5B6" w14:textId="009E98AD" w:rsidR="000207A6" w:rsidRDefault="004B3D89" w:rsidP="005431A6">
      <w:pPr>
        <w:tabs>
          <w:tab w:val="left" w:pos="7920"/>
        </w:tabs>
        <w:spacing w:line="480" w:lineRule="auto"/>
        <w:ind w:firstLine="720"/>
      </w:pPr>
      <w:r w:rsidRPr="00143417">
        <w:t xml:space="preserve">Like </w:t>
      </w:r>
      <w:proofErr w:type="spellStart"/>
      <w:r w:rsidRPr="00143417">
        <w:t>translocalism</w:t>
      </w:r>
      <w:proofErr w:type="spellEnd"/>
      <w:r w:rsidRPr="00143417">
        <w:t>, m</w:t>
      </w:r>
      <w:r w:rsidR="001F643E" w:rsidRPr="00143417">
        <w:t>ythical syncretism</w:t>
      </w:r>
      <w:r w:rsidR="00C87AE9">
        <w:t xml:space="preserve"> is a</w:t>
      </w:r>
      <w:r w:rsidR="00453E06">
        <w:t xml:space="preserve"> </w:t>
      </w:r>
      <w:r w:rsidR="00966813">
        <w:t>useful</w:t>
      </w:r>
      <w:r w:rsidRPr="00143417">
        <w:t xml:space="preserve"> </w:t>
      </w:r>
      <w:r w:rsidR="00664F39" w:rsidRPr="00143417">
        <w:t xml:space="preserve">device for </w:t>
      </w:r>
      <w:r w:rsidR="00C85767">
        <w:t>describing</w:t>
      </w:r>
      <w:r w:rsidRPr="00143417">
        <w:t xml:space="preserve"> intercultural spaces. </w:t>
      </w:r>
      <w:proofErr w:type="spellStart"/>
      <w:r w:rsidR="00C85767">
        <w:t>Ramazani</w:t>
      </w:r>
      <w:proofErr w:type="spellEnd"/>
      <w:r w:rsidR="00C85767">
        <w:t xml:space="preserve"> compares </w:t>
      </w:r>
      <w:r w:rsidR="005B724B">
        <w:t xml:space="preserve">how </w:t>
      </w:r>
      <w:r w:rsidR="00453E06">
        <w:t>Eliot</w:t>
      </w:r>
      <w:r w:rsidR="005B724B">
        <w:t xml:space="preserve"> and Agha Ali compress different mythologies, gods, and religions, but notes that </w:t>
      </w:r>
      <w:r w:rsidR="000207A6">
        <w:t>“whereas Eliot grieves in the gaps between one version of a myth and its successors, in the instabilities and ruptures of cultural multiplicity, Ali freely moves</w:t>
      </w:r>
      <w:r w:rsidR="00D340B4">
        <w:t>…mobilizing these [inheritances] against monistic struc</w:t>
      </w:r>
      <w:r w:rsidR="007754E7">
        <w:t>tures of recuperation from loss</w:t>
      </w:r>
      <w:r w:rsidR="000207A6">
        <w:t>” (453).</w:t>
      </w:r>
      <w:r w:rsidR="003A1716">
        <w:t xml:space="preserve"> A </w:t>
      </w:r>
      <w:proofErr w:type="spellStart"/>
      <w:r w:rsidR="003B3A61">
        <w:t>transreligious</w:t>
      </w:r>
      <w:proofErr w:type="spellEnd"/>
      <w:r w:rsidR="003A1716">
        <w:t xml:space="preserve"> spirituality</w:t>
      </w:r>
      <w:r w:rsidR="00955993">
        <w:t xml:space="preserve"> </w:t>
      </w:r>
      <w:r w:rsidR="00453E06">
        <w:t xml:space="preserve">also </w:t>
      </w:r>
      <w:r w:rsidR="00955993">
        <w:t>infuses “Rights of Passage</w:t>
      </w:r>
      <w:r w:rsidR="003A1716">
        <w:t>”</w:t>
      </w:r>
      <w:r w:rsidR="000207A6">
        <w:t xml:space="preserve"> </w:t>
      </w:r>
      <w:r w:rsidR="00955993">
        <w:t xml:space="preserve">as </w:t>
      </w:r>
      <w:proofErr w:type="spellStart"/>
      <w:r w:rsidR="001B7AE9" w:rsidRPr="00D67E7E">
        <w:t>Brathwaite</w:t>
      </w:r>
      <w:proofErr w:type="spellEnd"/>
      <w:r w:rsidR="001B7AE9" w:rsidRPr="00D67E7E">
        <w:t xml:space="preserve"> </w:t>
      </w:r>
      <w:r w:rsidR="007903D1" w:rsidRPr="00D67E7E">
        <w:t xml:space="preserve">mingles </w:t>
      </w:r>
      <w:r w:rsidR="007754E7">
        <w:t xml:space="preserve">African, </w:t>
      </w:r>
      <w:r w:rsidR="003B3A61">
        <w:t xml:space="preserve">ancient Greek, </w:t>
      </w:r>
      <w:r w:rsidR="007903D1" w:rsidRPr="00D67E7E">
        <w:t>Judeo-Christian</w:t>
      </w:r>
      <w:r w:rsidR="003B3A61">
        <w:t>,</w:t>
      </w:r>
      <w:r w:rsidR="007903D1" w:rsidRPr="00D67E7E">
        <w:t xml:space="preserve"> and Rastafarian </w:t>
      </w:r>
      <w:r w:rsidR="003A1716" w:rsidRPr="00D67E7E">
        <w:t>mythologies</w:t>
      </w:r>
      <w:r w:rsidR="007754E7">
        <w:t>.</w:t>
      </w:r>
      <w:r w:rsidR="004B008C">
        <w:t xml:space="preserve"> </w:t>
      </w:r>
      <w:r w:rsidR="00CA7D2F">
        <w:t>The multiplicity is complete, but this</w:t>
      </w:r>
      <w:r w:rsidR="00C87AE9">
        <w:t xml:space="preserve"> syncretism does not</w:t>
      </w:r>
      <w:r w:rsidR="004B008C">
        <w:t xml:space="preserve"> offer recompense</w:t>
      </w:r>
      <w:r w:rsidR="00C87AE9">
        <w:t xml:space="preserve">, </w:t>
      </w:r>
      <w:r w:rsidR="00CA7D2F">
        <w:t>and suggests</w:t>
      </w:r>
      <w:r w:rsidR="00C87AE9">
        <w:t xml:space="preserve"> inst</w:t>
      </w:r>
      <w:r w:rsidR="004D2EDD">
        <w:t xml:space="preserve">ead the unavailability of </w:t>
      </w:r>
      <w:r w:rsidR="00CA7D2F">
        <w:t>spiritual or mythical salvation</w:t>
      </w:r>
      <w:r w:rsidR="00C87AE9">
        <w:t>.</w:t>
      </w:r>
      <w:r w:rsidR="004B008C">
        <w:t xml:space="preserve"> </w:t>
      </w:r>
      <w:r w:rsidR="007754E7">
        <w:t xml:space="preserve">The </w:t>
      </w:r>
      <w:r w:rsidR="004B008C">
        <w:t xml:space="preserve">first God, protector of shelter, safety, and household, is </w:t>
      </w:r>
      <w:r w:rsidR="00955993">
        <w:t xml:space="preserve">“tricked” </w:t>
      </w:r>
      <w:r w:rsidR="00354A48">
        <w:t xml:space="preserve">(7) </w:t>
      </w:r>
      <w:r w:rsidR="00955993">
        <w:t>by empire and conquest</w:t>
      </w:r>
      <w:r w:rsidR="00354A48">
        <w:t xml:space="preserve"> </w:t>
      </w:r>
      <w:r w:rsidR="00453E06">
        <w:t>and further appeals to God only structure Uncle Tom’s laments</w:t>
      </w:r>
      <w:r w:rsidR="00E54925" w:rsidRPr="007754E7">
        <w:t>.</w:t>
      </w:r>
      <w:r w:rsidR="004B008C">
        <w:t xml:space="preserve"> </w:t>
      </w:r>
      <w:r w:rsidR="00A04636">
        <w:t>The speaker of</w:t>
      </w:r>
      <w:r w:rsidR="00E04B97">
        <w:t xml:space="preserve"> “The Journeys” becomes subject of a Greek </w:t>
      </w:r>
      <w:r w:rsidR="00D01A14">
        <w:t xml:space="preserve">heroic </w:t>
      </w:r>
      <w:r w:rsidR="00E04B97">
        <w:t xml:space="preserve">myth, but he is the monstrous minotaur navigating the tricks and traps of women. </w:t>
      </w:r>
      <w:r w:rsidR="000A6A86" w:rsidRPr="003A1716">
        <w:t>In “Wings of a Dove,”</w:t>
      </w:r>
      <w:r w:rsidR="00BE73FF" w:rsidRPr="003A1716">
        <w:t xml:space="preserve"> the speaker</w:t>
      </w:r>
      <w:r w:rsidR="000A6A86" w:rsidRPr="003A1716">
        <w:t xml:space="preserve"> is a composi</w:t>
      </w:r>
      <w:r w:rsidR="003A1716">
        <w:t xml:space="preserve">te Rastafarian-biblical prophet who </w:t>
      </w:r>
      <w:r w:rsidR="00453E06">
        <w:t>twists</w:t>
      </w:r>
      <w:r w:rsidR="003A1716">
        <w:t xml:space="preserve"> the</w:t>
      </w:r>
      <w:r w:rsidR="003A1716" w:rsidRPr="003A1716">
        <w:t xml:space="preserve"> logic out of</w:t>
      </w:r>
      <w:r w:rsidR="000A6A86" w:rsidRPr="003A1716">
        <w:t xml:space="preserve"> </w:t>
      </w:r>
      <w:r w:rsidR="003A1716" w:rsidRPr="003A1716">
        <w:t>New Testament beatitudes</w:t>
      </w:r>
      <w:r w:rsidR="007754E7">
        <w:t>:</w:t>
      </w:r>
      <w:r w:rsidR="003A1716">
        <w:t xml:space="preserve"> </w:t>
      </w:r>
      <w:r w:rsidR="003A1716" w:rsidRPr="003A1716">
        <w:t>“Blessed are the poor / in health, he mumbled, / that t</w:t>
      </w:r>
      <w:r w:rsidR="00D44EC5">
        <w:t>hey should inherit this wealth” and</w:t>
      </w:r>
      <w:r w:rsidR="00D71FE2">
        <w:t xml:space="preserve"> Christian religious meaning is further perverted as</w:t>
      </w:r>
      <w:r w:rsidR="00924D83">
        <w:t xml:space="preserve"> </w:t>
      </w:r>
      <w:r w:rsidR="00354A48">
        <w:t>the dov</w:t>
      </w:r>
      <w:r w:rsidR="00A730C2">
        <w:t>e, a symbol of peace</w:t>
      </w:r>
      <w:r w:rsidR="00924D83">
        <w:t>, love, and the Holy Spirit</w:t>
      </w:r>
      <w:r w:rsidR="00A730C2">
        <w:t>, become</w:t>
      </w:r>
      <w:r w:rsidR="00924D83">
        <w:t>s</w:t>
      </w:r>
      <w:r w:rsidR="00A730C2">
        <w:t xml:space="preserve"> a vehicle for violent threat. </w:t>
      </w:r>
    </w:p>
    <w:p w14:paraId="06526904" w14:textId="77777777" w:rsidR="004022B8" w:rsidRDefault="004022B8" w:rsidP="005431A6">
      <w:pPr>
        <w:spacing w:line="480" w:lineRule="auto"/>
        <w:ind w:firstLine="720"/>
        <w:rPr>
          <w:color w:val="FF6600"/>
        </w:rPr>
      </w:pPr>
      <w:r w:rsidRPr="004022B8">
        <w:t xml:space="preserve">The third device, </w:t>
      </w:r>
      <w:proofErr w:type="spellStart"/>
      <w:r w:rsidRPr="004022B8">
        <w:t>h</w:t>
      </w:r>
      <w:r w:rsidR="001F643E" w:rsidRPr="004022B8">
        <w:t>eteroglossia</w:t>
      </w:r>
      <w:proofErr w:type="spellEnd"/>
      <w:r w:rsidRPr="004022B8">
        <w:t>, fi</w:t>
      </w:r>
      <w:r w:rsidR="00F116A1" w:rsidRPr="004022B8">
        <w:t xml:space="preserve">gures </w:t>
      </w:r>
      <w:r w:rsidRPr="004022B8">
        <w:t>memorably</w:t>
      </w:r>
      <w:r w:rsidR="00F116A1" w:rsidRPr="004022B8">
        <w:t xml:space="preserve"> in “Rights of Passage” and in modernist texts l</w:t>
      </w:r>
      <w:r w:rsidRPr="004022B8">
        <w:t xml:space="preserve">ike Eliot’s “Waste Land.” </w:t>
      </w:r>
      <w:proofErr w:type="spellStart"/>
      <w:r w:rsidRPr="004022B8">
        <w:t>Ramazani</w:t>
      </w:r>
      <w:proofErr w:type="spellEnd"/>
      <w:r w:rsidRPr="004022B8">
        <w:t xml:space="preserve"> notes that while Eliot used African American vernacular as “vital yet debased” (453), </w:t>
      </w:r>
      <w:proofErr w:type="spellStart"/>
      <w:r w:rsidRPr="004022B8">
        <w:t>Brathwaite</w:t>
      </w:r>
      <w:proofErr w:type="spellEnd"/>
      <w:r w:rsidRPr="004022B8">
        <w:t xml:space="preserve"> mixed languages and styles to portray code switching, which is entirely different in being truly interstitial. </w:t>
      </w:r>
      <w:proofErr w:type="spellStart"/>
      <w:r w:rsidRPr="004022B8">
        <w:t>Brathwaite’s</w:t>
      </w:r>
      <w:proofErr w:type="spellEnd"/>
      <w:r w:rsidRPr="004022B8">
        <w:t xml:space="preserve"> literature didn’t simply localize modernism, but “</w:t>
      </w:r>
      <w:r w:rsidR="00F5065D" w:rsidRPr="004022B8">
        <w:t>altered, abandoned, or inverted the linguistic hierarchies” (</w:t>
      </w:r>
      <w:proofErr w:type="spellStart"/>
      <w:r w:rsidR="00F5065D" w:rsidRPr="004022B8">
        <w:t>Ramazani</w:t>
      </w:r>
      <w:proofErr w:type="spellEnd"/>
      <w:r w:rsidR="00F5065D" w:rsidRPr="004022B8">
        <w:t xml:space="preserve"> 453)</w:t>
      </w:r>
      <w:r>
        <w:t>, and therefore it is a literature that goes against the grain of its predecessor</w:t>
      </w:r>
      <w:r w:rsidR="00F5065D" w:rsidRPr="004022B8">
        <w:t>.</w:t>
      </w:r>
      <w:r w:rsidR="00F5065D" w:rsidRPr="00092102">
        <w:rPr>
          <w:color w:val="FF6600"/>
        </w:rPr>
        <w:t xml:space="preserve"> </w:t>
      </w:r>
    </w:p>
    <w:p w14:paraId="7609766E" w14:textId="2D8E2887" w:rsidR="0063469C" w:rsidRDefault="00242E68" w:rsidP="005431A6">
      <w:pPr>
        <w:spacing w:line="480" w:lineRule="auto"/>
        <w:ind w:firstLine="720"/>
      </w:pPr>
      <w:proofErr w:type="spellStart"/>
      <w:r w:rsidRPr="005B58F3">
        <w:t>Ramazani</w:t>
      </w:r>
      <w:proofErr w:type="spellEnd"/>
      <w:r w:rsidRPr="005B58F3">
        <w:t xml:space="preserve"> identifies four </w:t>
      </w:r>
      <w:proofErr w:type="spellStart"/>
      <w:r w:rsidRPr="005B58F3">
        <w:t>Englishes</w:t>
      </w:r>
      <w:proofErr w:type="spellEnd"/>
      <w:r w:rsidRPr="005B58F3">
        <w:t xml:space="preserve">: </w:t>
      </w:r>
      <w:r w:rsidR="00F5065D" w:rsidRPr="005B58F3">
        <w:t>a prophetic voice in “Calypso”, a satiric ode on white plantation life, calypso music</w:t>
      </w:r>
      <w:r w:rsidR="00F116A1" w:rsidRPr="005B58F3">
        <w:t xml:space="preserve">, and West Indian Creole. </w:t>
      </w:r>
      <w:r w:rsidR="005B58F3">
        <w:t>The most prominent and deliberate tension in the poem’s language comes not from the interplay between different voices, but from the</w:t>
      </w:r>
      <w:r w:rsidR="00E540E3">
        <w:t xml:space="preserve"> musical</w:t>
      </w:r>
      <w:r w:rsidR="005B58F3">
        <w:t xml:space="preserve"> style and </w:t>
      </w:r>
      <w:r w:rsidR="00E540E3">
        <w:t xml:space="preserve">visual </w:t>
      </w:r>
      <w:r w:rsidR="005B58F3">
        <w:t xml:space="preserve">form of the language. </w:t>
      </w:r>
      <w:r w:rsidR="00AA113C">
        <w:t>For example, t</w:t>
      </w:r>
      <w:r w:rsidR="00E540E3">
        <w:t xml:space="preserve">he Rastafarian’s monosyllabic chant in “Wings of a Dove” takes on the rhythm of a beating drum (“So beat </w:t>
      </w:r>
      <w:proofErr w:type="spellStart"/>
      <w:r w:rsidR="00E540E3">
        <w:t>dem</w:t>
      </w:r>
      <w:proofErr w:type="spellEnd"/>
      <w:r w:rsidR="00E540E3">
        <w:t xml:space="preserve"> burn / </w:t>
      </w:r>
      <w:proofErr w:type="spellStart"/>
      <w:r w:rsidR="00E540E3">
        <w:t>dem</w:t>
      </w:r>
      <w:proofErr w:type="spellEnd"/>
      <w:r w:rsidR="00E540E3">
        <w:t xml:space="preserve">, learn / </w:t>
      </w:r>
      <w:proofErr w:type="spellStart"/>
      <w:r w:rsidR="00E540E3">
        <w:t>dem</w:t>
      </w:r>
      <w:proofErr w:type="spellEnd"/>
      <w:r w:rsidR="00E540E3">
        <w:t xml:space="preserve">”) and the rhythm of the rhymes in “The Twist” echoes the </w:t>
      </w:r>
      <w:r w:rsidR="00AA113C">
        <w:t>accented and regular beats</w:t>
      </w:r>
      <w:r w:rsidR="00E540E3">
        <w:t xml:space="preserve"> of calypso</w:t>
      </w:r>
      <w:r w:rsidR="00AA113C">
        <w:t xml:space="preserve">. </w:t>
      </w:r>
      <w:r w:rsidR="005947E0">
        <w:t xml:space="preserve">This draws attention to the </w:t>
      </w:r>
      <w:r w:rsidR="004003F4">
        <w:t>rift</w:t>
      </w:r>
      <w:r w:rsidR="005947E0">
        <w:t xml:space="preserve"> between </w:t>
      </w:r>
      <w:r w:rsidR="004003F4">
        <w:t>the meaning of text and the way it sounds when spoken o</w:t>
      </w:r>
      <w:r w:rsidR="007024E8">
        <w:t>r the way it looks on the page—t</w:t>
      </w:r>
      <w:r w:rsidR="005947E0" w:rsidRPr="00781CB8">
        <w:t>he enjambments</w:t>
      </w:r>
      <w:r w:rsidR="004003F4" w:rsidRPr="00781CB8">
        <w:t>, the most dramatic of which</w:t>
      </w:r>
      <w:r w:rsidR="007024E8">
        <w:t xml:space="preserve"> even</w:t>
      </w:r>
      <w:r w:rsidR="004003F4" w:rsidRPr="00781CB8">
        <w:t xml:space="preserve"> break </w:t>
      </w:r>
      <w:r w:rsidR="007024E8">
        <w:t>apart</w:t>
      </w:r>
      <w:r w:rsidR="004003F4" w:rsidRPr="00781CB8">
        <w:t xml:space="preserve"> </w:t>
      </w:r>
      <w:r w:rsidR="00781CB8" w:rsidRPr="00781CB8">
        <w:t xml:space="preserve">words </w:t>
      </w:r>
      <w:r w:rsidR="004003F4" w:rsidRPr="00781CB8">
        <w:t xml:space="preserve">(“E- / </w:t>
      </w:r>
      <w:proofErr w:type="spellStart"/>
      <w:r w:rsidR="004003F4" w:rsidRPr="00781CB8">
        <w:t>gypt</w:t>
      </w:r>
      <w:proofErr w:type="spellEnd"/>
      <w:r w:rsidR="004003F4" w:rsidRPr="00781CB8">
        <w:t xml:space="preserve"> / in </w:t>
      </w:r>
      <w:proofErr w:type="spellStart"/>
      <w:r w:rsidR="004003F4" w:rsidRPr="00781CB8">
        <w:t>Af</w:t>
      </w:r>
      <w:proofErr w:type="spellEnd"/>
      <w:r w:rsidR="004003F4" w:rsidRPr="00781CB8">
        <w:t xml:space="preserve">- / </w:t>
      </w:r>
      <w:proofErr w:type="spellStart"/>
      <w:r w:rsidR="004003F4" w:rsidRPr="00781CB8">
        <w:t>rica</w:t>
      </w:r>
      <w:proofErr w:type="spellEnd"/>
      <w:r w:rsidR="004003F4" w:rsidRPr="00781CB8">
        <w:t xml:space="preserve"> / </w:t>
      </w:r>
      <w:proofErr w:type="spellStart"/>
      <w:r w:rsidR="004003F4" w:rsidRPr="00781CB8">
        <w:t>Mesopo</w:t>
      </w:r>
      <w:proofErr w:type="spellEnd"/>
      <w:r w:rsidR="004003F4" w:rsidRPr="00781CB8">
        <w:t xml:space="preserve">- / </w:t>
      </w:r>
      <w:proofErr w:type="spellStart"/>
      <w:r w:rsidR="004003F4" w:rsidRPr="00781CB8">
        <w:t>tamia</w:t>
      </w:r>
      <w:proofErr w:type="spellEnd"/>
      <w:r w:rsidR="004003F4" w:rsidRPr="00781CB8">
        <w:t xml:space="preserve"> / </w:t>
      </w:r>
      <w:proofErr w:type="spellStart"/>
      <w:r w:rsidR="004003F4" w:rsidRPr="00781CB8">
        <w:t>Mero</w:t>
      </w:r>
      <w:proofErr w:type="spellEnd"/>
      <w:r w:rsidR="004003F4" w:rsidRPr="00781CB8">
        <w:t>- /</w:t>
      </w:r>
      <w:r w:rsidR="00781CB8" w:rsidRPr="00781CB8">
        <w:t xml:space="preserve"> ë </w:t>
      </w:r>
      <w:r w:rsidR="004003F4" w:rsidRPr="00781CB8">
        <w:t>”)</w:t>
      </w:r>
      <w:r w:rsidR="00781CB8">
        <w:t>,</w:t>
      </w:r>
      <w:r w:rsidR="005947E0" w:rsidRPr="00781CB8">
        <w:t xml:space="preserve"> and lack of </w:t>
      </w:r>
      <w:proofErr w:type="spellStart"/>
      <w:r w:rsidR="005947E0" w:rsidRPr="00781CB8">
        <w:t>stanzaic</w:t>
      </w:r>
      <w:proofErr w:type="spellEnd"/>
      <w:r w:rsidR="005947E0" w:rsidRPr="00781CB8">
        <w:t xml:space="preserve"> </w:t>
      </w:r>
      <w:r w:rsidR="004003F4" w:rsidRPr="00781CB8">
        <w:t>form</w:t>
      </w:r>
      <w:r w:rsidR="00781CB8">
        <w:t xml:space="preserve"> also influences the sound of the text by modulating the time each line takes. The visual layout of the words also has the expressive quality of an image, visually representing through the splintering of sound, diaspora and the splintering of identity</w:t>
      </w:r>
      <w:r w:rsidR="00F210C1">
        <w:t>, like in the “</w:t>
      </w:r>
      <w:proofErr w:type="spellStart"/>
      <w:r w:rsidR="00F210C1">
        <w:t>Postlude|Home</w:t>
      </w:r>
      <w:proofErr w:type="spellEnd"/>
      <w:r w:rsidR="00F210C1">
        <w:t xml:space="preserve">” lament “For we / who have </w:t>
      </w:r>
      <w:proofErr w:type="spellStart"/>
      <w:r w:rsidR="00F210C1">
        <w:t>crea</w:t>
      </w:r>
      <w:proofErr w:type="spellEnd"/>
      <w:r w:rsidR="00F210C1">
        <w:t xml:space="preserve">- / </w:t>
      </w:r>
      <w:proofErr w:type="spellStart"/>
      <w:r w:rsidR="00F210C1">
        <w:t>ated</w:t>
      </w:r>
      <w:proofErr w:type="spellEnd"/>
      <w:r w:rsidR="00F210C1">
        <w:t xml:space="preserve"> nothing, / must exist / on nothing” (80). </w:t>
      </w:r>
    </w:p>
    <w:p w14:paraId="200BF8E9" w14:textId="3960C9A9" w:rsidR="007A7C55" w:rsidRDefault="00394BBC" w:rsidP="005431A6">
      <w:pPr>
        <w:spacing w:line="480" w:lineRule="auto"/>
        <w:ind w:firstLine="720"/>
      </w:pPr>
      <w:proofErr w:type="spellStart"/>
      <w:r>
        <w:t>Ramazani</w:t>
      </w:r>
      <w:proofErr w:type="spellEnd"/>
      <w:r>
        <w:t xml:space="preserve"> again compares Eliot and </w:t>
      </w:r>
      <w:proofErr w:type="spellStart"/>
      <w:r>
        <w:t>Brathwaite</w:t>
      </w:r>
      <w:proofErr w:type="spellEnd"/>
      <w:r>
        <w:t xml:space="preserve"> in his description of modernist apocalypses, which reveal crisis</w:t>
      </w:r>
      <w:r w:rsidR="008C56EB">
        <w:t xml:space="preserve"> via intercultural travel</w:t>
      </w:r>
      <w:r>
        <w:t>.</w:t>
      </w:r>
      <w:r w:rsidR="00816BA6">
        <w:t xml:space="preserve"> </w:t>
      </w:r>
      <w:proofErr w:type="spellStart"/>
      <w:r w:rsidR="008C56EB">
        <w:t>Brathwaite</w:t>
      </w:r>
      <w:r w:rsidR="00806752">
        <w:t>’s</w:t>
      </w:r>
      <w:proofErr w:type="spellEnd"/>
      <w:r w:rsidR="00806752">
        <w:t xml:space="preserve"> fiery Rastafarian apocalypse, prophesized </w:t>
      </w:r>
      <w:r w:rsidR="008C56EB">
        <w:t xml:space="preserve">in “Wings of a Dove” </w:t>
      </w:r>
      <w:r w:rsidR="003201BF">
        <w:t xml:space="preserve">shares its religious language and vision of transformation through violence with </w:t>
      </w:r>
      <w:r w:rsidR="00806752">
        <w:t>“Waste Land”</w:t>
      </w:r>
      <w:r w:rsidR="003201BF">
        <w:t>, which ends in</w:t>
      </w:r>
      <w:r w:rsidR="004F56F6">
        <w:t xml:space="preserve"> a great purifying flood. But </w:t>
      </w:r>
      <w:proofErr w:type="spellStart"/>
      <w:r w:rsidR="004F56F6">
        <w:t>Brathwaite’s</w:t>
      </w:r>
      <w:proofErr w:type="spellEnd"/>
      <w:r w:rsidR="004F56F6">
        <w:t xml:space="preserve"> poem also ends in circles. The first stanzas of the “Epilogue” are almost identical to the first stanzas of “Prelude” and the images of fire and water reverse between being regenerative and purgative. </w:t>
      </w:r>
      <w:r w:rsidR="00806752">
        <w:t>Finally, t</w:t>
      </w:r>
      <w:r w:rsidR="00651E7B">
        <w:t>he poem ends with the question “Should you shatter the door and walk in the morning fully awar</w:t>
      </w:r>
      <w:r w:rsidR="00536A36">
        <w:t xml:space="preserve">e of the future to come?” (86). </w:t>
      </w:r>
      <w:r w:rsidR="00806752">
        <w:t>This</w:t>
      </w:r>
      <w:r w:rsidR="00536A36">
        <w:t xml:space="preserve"> foreknowledge is what the poem’s lateness is constructed around. Any </w:t>
      </w:r>
      <w:r w:rsidR="00806752">
        <w:t xml:space="preserve">chance for change through an </w:t>
      </w:r>
      <w:r w:rsidR="00536A36">
        <w:t xml:space="preserve">apocalypse is enfolded in the poem’s dominating sense of </w:t>
      </w:r>
      <w:r w:rsidR="00806752">
        <w:t>fatality</w:t>
      </w:r>
      <w:r w:rsidR="00536A36">
        <w:t xml:space="preserve">, which precedes the poem itself, </w:t>
      </w:r>
      <w:r w:rsidR="007E5F9C">
        <w:t>beginning</w:t>
      </w:r>
      <w:bookmarkStart w:id="0" w:name="_GoBack"/>
      <w:bookmarkEnd w:id="0"/>
      <w:r w:rsidR="00536A36">
        <w:t xml:space="preserve"> in the epigraph from Exodus about the Israelites’ exile from Egypt. In its late style of productive unproductivity, </w:t>
      </w:r>
      <w:r w:rsidR="00651E7B">
        <w:t xml:space="preserve">“Rights of Passage” </w:t>
      </w:r>
      <w:r w:rsidR="00536A36">
        <w:t>describes</w:t>
      </w:r>
      <w:r w:rsidR="00806752">
        <w:t xml:space="preserve"> in the language of lateness,</w:t>
      </w:r>
      <w:r w:rsidR="00651E7B">
        <w:t xml:space="preserve"> a </w:t>
      </w:r>
      <w:r w:rsidR="00536A36">
        <w:t>journey fated to be without end</w:t>
      </w:r>
      <w:r w:rsidR="00651E7B">
        <w:t>.</w:t>
      </w:r>
    </w:p>
    <w:p w14:paraId="5A5FB310" w14:textId="1ECFDCAD" w:rsidR="001E5989" w:rsidRDefault="001E5989" w:rsidP="00F17904">
      <w:pPr>
        <w:jc w:val="center"/>
      </w:pPr>
      <w:r>
        <w:br w:type="page"/>
        <w:t>Works Cited</w:t>
      </w:r>
    </w:p>
    <w:p w14:paraId="275192FE" w14:textId="77777777" w:rsidR="00F17904" w:rsidRDefault="00F17904" w:rsidP="00F17904">
      <w:pPr>
        <w:jc w:val="center"/>
      </w:pPr>
    </w:p>
    <w:p w14:paraId="36DF0C21" w14:textId="77777777" w:rsidR="002F27B9" w:rsidRPr="002F27B9" w:rsidRDefault="002F27B9" w:rsidP="002F27B9">
      <w:pPr>
        <w:spacing w:line="480" w:lineRule="auto"/>
        <w:ind w:left="360" w:hanging="360"/>
      </w:pPr>
      <w:proofErr w:type="spellStart"/>
      <w:r>
        <w:t>Brathwaite</w:t>
      </w:r>
      <w:proofErr w:type="spellEnd"/>
      <w:r>
        <w:t>, Edward. “Rights of Passage”. London: Oxford University Press, 1967. Print.</w:t>
      </w:r>
    </w:p>
    <w:p w14:paraId="03D5F058" w14:textId="74C0CF93" w:rsidR="001E5989" w:rsidRDefault="001E5989" w:rsidP="001E5989">
      <w:pPr>
        <w:spacing w:line="480" w:lineRule="auto"/>
        <w:ind w:left="360" w:hanging="360"/>
      </w:pPr>
      <w:proofErr w:type="spellStart"/>
      <w:r>
        <w:t>Gikandi</w:t>
      </w:r>
      <w:proofErr w:type="spellEnd"/>
      <w:r>
        <w:t xml:space="preserve">, Simon. “Preface: Modernism in the World”. </w:t>
      </w:r>
      <w:r w:rsidRPr="002F27B9">
        <w:rPr>
          <w:i/>
        </w:rPr>
        <w:t>Modernism/modernity</w:t>
      </w:r>
      <w:r w:rsidR="002F27B9">
        <w:t xml:space="preserve"> September 2006: 419-424, Print. </w:t>
      </w:r>
    </w:p>
    <w:p w14:paraId="417214CB" w14:textId="58B7F92C" w:rsidR="001E5989" w:rsidRDefault="001E5989" w:rsidP="001E5989">
      <w:pPr>
        <w:spacing w:line="480" w:lineRule="auto"/>
        <w:ind w:left="360" w:hanging="360"/>
      </w:pPr>
      <w:proofErr w:type="spellStart"/>
      <w:r>
        <w:t>Ramazani</w:t>
      </w:r>
      <w:proofErr w:type="spellEnd"/>
      <w:r>
        <w:t xml:space="preserve">, </w:t>
      </w:r>
      <w:proofErr w:type="spellStart"/>
      <w:r>
        <w:t>Jahan</w:t>
      </w:r>
      <w:proofErr w:type="spellEnd"/>
      <w:r>
        <w:t xml:space="preserve">. “Modernist </w:t>
      </w:r>
      <w:proofErr w:type="spellStart"/>
      <w:r>
        <w:t>Bri</w:t>
      </w:r>
      <w:r w:rsidR="002F27B9">
        <w:t>colage</w:t>
      </w:r>
      <w:proofErr w:type="spellEnd"/>
      <w:r w:rsidR="002F27B9">
        <w:t xml:space="preserve">, Postcolonial Hybridity.” </w:t>
      </w:r>
      <w:r w:rsidR="002F27B9" w:rsidRPr="002F27B9">
        <w:rPr>
          <w:i/>
        </w:rPr>
        <w:t>Modernism/modernity</w:t>
      </w:r>
      <w:r w:rsidR="002F27B9">
        <w:t xml:space="preserve"> September 2006: 445-463, Print. </w:t>
      </w:r>
    </w:p>
    <w:p w14:paraId="50549DCB" w14:textId="77777777" w:rsidR="002F27B9" w:rsidRPr="00C50955" w:rsidRDefault="002F27B9" w:rsidP="002F27B9">
      <w:pPr>
        <w:spacing w:line="480" w:lineRule="auto"/>
        <w:ind w:left="360" w:hanging="360"/>
      </w:pPr>
      <w:r>
        <w:t>Said, Edward</w:t>
      </w:r>
      <w:r w:rsidRPr="00C50955">
        <w:t xml:space="preserve">. </w:t>
      </w:r>
      <w:r>
        <w:rPr>
          <w:i/>
        </w:rPr>
        <w:t>On Late Style: Music and Literature Against the Grain</w:t>
      </w:r>
      <w:r>
        <w:t>.</w:t>
      </w:r>
      <w:r w:rsidRPr="00C50955">
        <w:t xml:space="preserve"> </w:t>
      </w:r>
      <w:r>
        <w:t>New York</w:t>
      </w:r>
      <w:r w:rsidRPr="00C50955">
        <w:t xml:space="preserve">: </w:t>
      </w:r>
      <w:r>
        <w:t>Vintage Books</w:t>
      </w:r>
      <w:r w:rsidRPr="00C50955">
        <w:t xml:space="preserve">, </w:t>
      </w:r>
      <w:r>
        <w:t>2006</w:t>
      </w:r>
      <w:r w:rsidRPr="00C50955">
        <w:t xml:space="preserve">. Print. </w:t>
      </w:r>
    </w:p>
    <w:p w14:paraId="692DE022" w14:textId="77777777" w:rsidR="001E5989" w:rsidRPr="00536A36" w:rsidRDefault="001E5989" w:rsidP="001E5989">
      <w:pPr>
        <w:spacing w:line="480" w:lineRule="auto"/>
        <w:ind w:firstLine="720"/>
      </w:pPr>
    </w:p>
    <w:sectPr w:rsidR="001E5989" w:rsidRPr="00536A36" w:rsidSect="000D0605">
      <w:footerReference w:type="even" r:id="rId9"/>
      <w:footerReference w:type="default" r:id="rId1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5BE5C0" w14:textId="77777777" w:rsidR="005D71D8" w:rsidRDefault="005D71D8" w:rsidP="00570120">
      <w:r>
        <w:separator/>
      </w:r>
    </w:p>
  </w:endnote>
  <w:endnote w:type="continuationSeparator" w:id="0">
    <w:p w14:paraId="48721BEE" w14:textId="77777777" w:rsidR="005D71D8" w:rsidRDefault="005D71D8" w:rsidP="005701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6CCD5E" w14:textId="77777777" w:rsidR="005D71D8" w:rsidRDefault="005D71D8" w:rsidP="00FF7B2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5A47017" w14:textId="77777777" w:rsidR="005D71D8" w:rsidRDefault="005D71D8" w:rsidP="00FF7B2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3B69D8" w14:textId="77777777" w:rsidR="005D71D8" w:rsidRDefault="005D71D8" w:rsidP="00FF7B2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E5F9C">
      <w:rPr>
        <w:rStyle w:val="PageNumber"/>
        <w:noProof/>
      </w:rPr>
      <w:t>8</w:t>
    </w:r>
    <w:r>
      <w:rPr>
        <w:rStyle w:val="PageNumber"/>
      </w:rPr>
      <w:fldChar w:fldCharType="end"/>
    </w:r>
  </w:p>
  <w:p w14:paraId="1AFCF478" w14:textId="77777777" w:rsidR="005D71D8" w:rsidRDefault="005D71D8" w:rsidP="00FF7B2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5DE301" w14:textId="77777777" w:rsidR="005D71D8" w:rsidRDefault="005D71D8" w:rsidP="00570120">
      <w:r>
        <w:separator/>
      </w:r>
    </w:p>
  </w:footnote>
  <w:footnote w:type="continuationSeparator" w:id="0">
    <w:p w14:paraId="2E216C2A" w14:textId="77777777" w:rsidR="005D71D8" w:rsidRDefault="005D71D8" w:rsidP="0057012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151C92"/>
    <w:multiLevelType w:val="hybridMultilevel"/>
    <w:tmpl w:val="9432BEE2"/>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48BE7371"/>
    <w:multiLevelType w:val="hybridMultilevel"/>
    <w:tmpl w:val="1B7A60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5BAF083C"/>
    <w:multiLevelType w:val="hybridMultilevel"/>
    <w:tmpl w:val="5F12B5E4"/>
    <w:lvl w:ilvl="0" w:tplc="5B008EF8">
      <w:start w:val="1"/>
      <w:numFmt w:val="upperRoman"/>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611824B7"/>
    <w:multiLevelType w:val="hybridMultilevel"/>
    <w:tmpl w:val="92985F02"/>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67B715A9"/>
    <w:multiLevelType w:val="hybridMultilevel"/>
    <w:tmpl w:val="31DA09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7C3F4832"/>
    <w:multiLevelType w:val="multilevel"/>
    <w:tmpl w:val="9432BEE2"/>
    <w:lvl w:ilvl="0">
      <w:start w:val="1"/>
      <w:numFmt w:val="bullet"/>
      <w:lvlText w:val=""/>
      <w:lvlJc w:val="left"/>
      <w:pPr>
        <w:ind w:left="360" w:hanging="360"/>
      </w:pPr>
      <w:rPr>
        <w:rFonts w:ascii="Symbol" w:hAnsi="Symbol"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2"/>
  </w:num>
  <w:num w:numId="2">
    <w:abstractNumId w:val="3"/>
  </w:num>
  <w:num w:numId="3">
    <w:abstractNumId w:val="0"/>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1"/>
  <w:embedSystemFonts/>
  <w:proofState w:spelling="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5006"/>
    <w:rsid w:val="000048F6"/>
    <w:rsid w:val="000207A6"/>
    <w:rsid w:val="00064139"/>
    <w:rsid w:val="0007709C"/>
    <w:rsid w:val="00092102"/>
    <w:rsid w:val="000A59DD"/>
    <w:rsid w:val="000A6A86"/>
    <w:rsid w:val="000B1A89"/>
    <w:rsid w:val="000C3C75"/>
    <w:rsid w:val="000C7A81"/>
    <w:rsid w:val="000D03E6"/>
    <w:rsid w:val="000D0605"/>
    <w:rsid w:val="000D536D"/>
    <w:rsid w:val="00110E5D"/>
    <w:rsid w:val="00112F17"/>
    <w:rsid w:val="00124536"/>
    <w:rsid w:val="00127236"/>
    <w:rsid w:val="00130F0E"/>
    <w:rsid w:val="001402B8"/>
    <w:rsid w:val="00143417"/>
    <w:rsid w:val="00156100"/>
    <w:rsid w:val="001A550D"/>
    <w:rsid w:val="001B7AE9"/>
    <w:rsid w:val="001C3BFA"/>
    <w:rsid w:val="001E2AAD"/>
    <w:rsid w:val="001E5989"/>
    <w:rsid w:val="001F2080"/>
    <w:rsid w:val="001F45FC"/>
    <w:rsid w:val="001F643E"/>
    <w:rsid w:val="0020101A"/>
    <w:rsid w:val="0020230B"/>
    <w:rsid w:val="00214309"/>
    <w:rsid w:val="00242E68"/>
    <w:rsid w:val="00272946"/>
    <w:rsid w:val="002923B3"/>
    <w:rsid w:val="002A3233"/>
    <w:rsid w:val="002B6416"/>
    <w:rsid w:val="002C0885"/>
    <w:rsid w:val="002E31E6"/>
    <w:rsid w:val="002F27B9"/>
    <w:rsid w:val="00303C6C"/>
    <w:rsid w:val="003201BF"/>
    <w:rsid w:val="00341BA7"/>
    <w:rsid w:val="00344200"/>
    <w:rsid w:val="00354A48"/>
    <w:rsid w:val="00354F92"/>
    <w:rsid w:val="00377A0F"/>
    <w:rsid w:val="00393235"/>
    <w:rsid w:val="00394BBC"/>
    <w:rsid w:val="003A1716"/>
    <w:rsid w:val="003B0F98"/>
    <w:rsid w:val="003B3A61"/>
    <w:rsid w:val="003F2B96"/>
    <w:rsid w:val="004003F4"/>
    <w:rsid w:val="004022B8"/>
    <w:rsid w:val="00403818"/>
    <w:rsid w:val="0043485A"/>
    <w:rsid w:val="00444BB4"/>
    <w:rsid w:val="004511AC"/>
    <w:rsid w:val="00453E06"/>
    <w:rsid w:val="00456A84"/>
    <w:rsid w:val="00481157"/>
    <w:rsid w:val="004B008C"/>
    <w:rsid w:val="004B3D89"/>
    <w:rsid w:val="004B496A"/>
    <w:rsid w:val="004C5F31"/>
    <w:rsid w:val="004D2EDD"/>
    <w:rsid w:val="004E1BCF"/>
    <w:rsid w:val="004E2C74"/>
    <w:rsid w:val="004F56F6"/>
    <w:rsid w:val="004F6251"/>
    <w:rsid w:val="00521740"/>
    <w:rsid w:val="00527457"/>
    <w:rsid w:val="005279C2"/>
    <w:rsid w:val="00532EEE"/>
    <w:rsid w:val="00536A36"/>
    <w:rsid w:val="005431A6"/>
    <w:rsid w:val="005431D3"/>
    <w:rsid w:val="0055783C"/>
    <w:rsid w:val="00570120"/>
    <w:rsid w:val="005857EC"/>
    <w:rsid w:val="00587B73"/>
    <w:rsid w:val="005947E0"/>
    <w:rsid w:val="00595566"/>
    <w:rsid w:val="00597F55"/>
    <w:rsid w:val="005A2197"/>
    <w:rsid w:val="005B58F3"/>
    <w:rsid w:val="005B724B"/>
    <w:rsid w:val="005D71D8"/>
    <w:rsid w:val="005D748D"/>
    <w:rsid w:val="005E46A5"/>
    <w:rsid w:val="005F6079"/>
    <w:rsid w:val="00624FD3"/>
    <w:rsid w:val="0063176F"/>
    <w:rsid w:val="0063469C"/>
    <w:rsid w:val="00644FCE"/>
    <w:rsid w:val="00651E7B"/>
    <w:rsid w:val="00664EEC"/>
    <w:rsid w:val="00664F39"/>
    <w:rsid w:val="00664F89"/>
    <w:rsid w:val="00673190"/>
    <w:rsid w:val="006C0FC3"/>
    <w:rsid w:val="006C76D6"/>
    <w:rsid w:val="006D4B43"/>
    <w:rsid w:val="006D5FFE"/>
    <w:rsid w:val="006F60DC"/>
    <w:rsid w:val="007024E8"/>
    <w:rsid w:val="0070663B"/>
    <w:rsid w:val="0071157E"/>
    <w:rsid w:val="00736955"/>
    <w:rsid w:val="00761EFB"/>
    <w:rsid w:val="007754E7"/>
    <w:rsid w:val="00781019"/>
    <w:rsid w:val="00781CB8"/>
    <w:rsid w:val="007903D1"/>
    <w:rsid w:val="00794955"/>
    <w:rsid w:val="007A1D55"/>
    <w:rsid w:val="007A7C55"/>
    <w:rsid w:val="007B39E6"/>
    <w:rsid w:val="007C38F6"/>
    <w:rsid w:val="007E0544"/>
    <w:rsid w:val="007E5F9C"/>
    <w:rsid w:val="007E7724"/>
    <w:rsid w:val="007F5C23"/>
    <w:rsid w:val="008042D7"/>
    <w:rsid w:val="00806752"/>
    <w:rsid w:val="00816BA6"/>
    <w:rsid w:val="00872C12"/>
    <w:rsid w:val="00885C08"/>
    <w:rsid w:val="00894881"/>
    <w:rsid w:val="008C2366"/>
    <w:rsid w:val="008C56EB"/>
    <w:rsid w:val="008D3CA0"/>
    <w:rsid w:val="008D5006"/>
    <w:rsid w:val="008D7490"/>
    <w:rsid w:val="00924D83"/>
    <w:rsid w:val="009409EC"/>
    <w:rsid w:val="009410D0"/>
    <w:rsid w:val="0094135B"/>
    <w:rsid w:val="00955993"/>
    <w:rsid w:val="009575EB"/>
    <w:rsid w:val="0096126D"/>
    <w:rsid w:val="0096530F"/>
    <w:rsid w:val="00966813"/>
    <w:rsid w:val="009B795D"/>
    <w:rsid w:val="009F4E07"/>
    <w:rsid w:val="00A006BF"/>
    <w:rsid w:val="00A025CA"/>
    <w:rsid w:val="00A03D97"/>
    <w:rsid w:val="00A04636"/>
    <w:rsid w:val="00A21DF7"/>
    <w:rsid w:val="00A31D08"/>
    <w:rsid w:val="00A32147"/>
    <w:rsid w:val="00A71027"/>
    <w:rsid w:val="00A730C2"/>
    <w:rsid w:val="00A94E82"/>
    <w:rsid w:val="00AA113C"/>
    <w:rsid w:val="00AB3479"/>
    <w:rsid w:val="00AC25C9"/>
    <w:rsid w:val="00AD4827"/>
    <w:rsid w:val="00B01961"/>
    <w:rsid w:val="00B10B36"/>
    <w:rsid w:val="00B2628D"/>
    <w:rsid w:val="00B30767"/>
    <w:rsid w:val="00B309E6"/>
    <w:rsid w:val="00B45ADD"/>
    <w:rsid w:val="00B63DA3"/>
    <w:rsid w:val="00B70BB0"/>
    <w:rsid w:val="00BB239A"/>
    <w:rsid w:val="00BD3870"/>
    <w:rsid w:val="00BD6D68"/>
    <w:rsid w:val="00BE53F7"/>
    <w:rsid w:val="00BE73FF"/>
    <w:rsid w:val="00C01EF3"/>
    <w:rsid w:val="00C039DE"/>
    <w:rsid w:val="00C31B1C"/>
    <w:rsid w:val="00C35C31"/>
    <w:rsid w:val="00C51696"/>
    <w:rsid w:val="00C52134"/>
    <w:rsid w:val="00C53571"/>
    <w:rsid w:val="00C626EB"/>
    <w:rsid w:val="00C76B8B"/>
    <w:rsid w:val="00C85767"/>
    <w:rsid w:val="00C87AE9"/>
    <w:rsid w:val="00CA7D2F"/>
    <w:rsid w:val="00CF4D9B"/>
    <w:rsid w:val="00D01A14"/>
    <w:rsid w:val="00D02216"/>
    <w:rsid w:val="00D1152A"/>
    <w:rsid w:val="00D22950"/>
    <w:rsid w:val="00D30E47"/>
    <w:rsid w:val="00D340B4"/>
    <w:rsid w:val="00D357EB"/>
    <w:rsid w:val="00D44EC5"/>
    <w:rsid w:val="00D45267"/>
    <w:rsid w:val="00D46D07"/>
    <w:rsid w:val="00D6097A"/>
    <w:rsid w:val="00D67E7E"/>
    <w:rsid w:val="00D71FE2"/>
    <w:rsid w:val="00D741CE"/>
    <w:rsid w:val="00D851A3"/>
    <w:rsid w:val="00DA029F"/>
    <w:rsid w:val="00DB5C88"/>
    <w:rsid w:val="00DD2DB5"/>
    <w:rsid w:val="00DD5115"/>
    <w:rsid w:val="00DE6C1D"/>
    <w:rsid w:val="00DF3784"/>
    <w:rsid w:val="00E04B97"/>
    <w:rsid w:val="00E04F33"/>
    <w:rsid w:val="00E13057"/>
    <w:rsid w:val="00E540E3"/>
    <w:rsid w:val="00E54925"/>
    <w:rsid w:val="00EC3763"/>
    <w:rsid w:val="00ED4621"/>
    <w:rsid w:val="00ED596F"/>
    <w:rsid w:val="00EF36A1"/>
    <w:rsid w:val="00EF61D4"/>
    <w:rsid w:val="00F116A1"/>
    <w:rsid w:val="00F1493C"/>
    <w:rsid w:val="00F17904"/>
    <w:rsid w:val="00F210C1"/>
    <w:rsid w:val="00F5065D"/>
    <w:rsid w:val="00F80D75"/>
    <w:rsid w:val="00F851E4"/>
    <w:rsid w:val="00FB18EE"/>
    <w:rsid w:val="00FB1F68"/>
    <w:rsid w:val="00FB7D7A"/>
    <w:rsid w:val="00FC119B"/>
    <w:rsid w:val="00FC19DA"/>
    <w:rsid w:val="00FE7CFA"/>
    <w:rsid w:val="00FF7B2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4DA7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135B"/>
    <w:pPr>
      <w:ind w:left="720"/>
      <w:contextualSpacing/>
    </w:pPr>
  </w:style>
  <w:style w:type="paragraph" w:styleId="Header">
    <w:name w:val="header"/>
    <w:basedOn w:val="Normal"/>
    <w:link w:val="HeaderChar"/>
    <w:uiPriority w:val="99"/>
    <w:unhideWhenUsed/>
    <w:rsid w:val="00570120"/>
    <w:pPr>
      <w:tabs>
        <w:tab w:val="center" w:pos="4320"/>
        <w:tab w:val="right" w:pos="8640"/>
      </w:tabs>
    </w:pPr>
  </w:style>
  <w:style w:type="character" w:customStyle="1" w:styleId="HeaderChar">
    <w:name w:val="Header Char"/>
    <w:basedOn w:val="DefaultParagraphFont"/>
    <w:link w:val="Header"/>
    <w:uiPriority w:val="99"/>
    <w:rsid w:val="00570120"/>
  </w:style>
  <w:style w:type="paragraph" w:styleId="Footer">
    <w:name w:val="footer"/>
    <w:basedOn w:val="Normal"/>
    <w:link w:val="FooterChar"/>
    <w:uiPriority w:val="99"/>
    <w:unhideWhenUsed/>
    <w:rsid w:val="00570120"/>
    <w:pPr>
      <w:tabs>
        <w:tab w:val="center" w:pos="4320"/>
        <w:tab w:val="right" w:pos="8640"/>
      </w:tabs>
    </w:pPr>
  </w:style>
  <w:style w:type="character" w:customStyle="1" w:styleId="FooterChar">
    <w:name w:val="Footer Char"/>
    <w:basedOn w:val="DefaultParagraphFont"/>
    <w:link w:val="Footer"/>
    <w:uiPriority w:val="99"/>
    <w:rsid w:val="00570120"/>
  </w:style>
  <w:style w:type="character" w:styleId="PageNumber">
    <w:name w:val="page number"/>
    <w:basedOn w:val="DefaultParagraphFont"/>
    <w:uiPriority w:val="99"/>
    <w:semiHidden/>
    <w:unhideWhenUsed/>
    <w:rsid w:val="00FF7B28"/>
  </w:style>
  <w:style w:type="character" w:styleId="Emphasis">
    <w:name w:val="Emphasis"/>
    <w:basedOn w:val="DefaultParagraphFont"/>
    <w:uiPriority w:val="20"/>
    <w:qFormat/>
    <w:rsid w:val="00781CB8"/>
    <w:rPr>
      <w:i/>
      <w:iCs/>
    </w:rPr>
  </w:style>
  <w:style w:type="character" w:customStyle="1" w:styleId="apple-converted-space">
    <w:name w:val="apple-converted-space"/>
    <w:basedOn w:val="DefaultParagraphFont"/>
    <w:rsid w:val="002F27B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135B"/>
    <w:pPr>
      <w:ind w:left="720"/>
      <w:contextualSpacing/>
    </w:pPr>
  </w:style>
  <w:style w:type="paragraph" w:styleId="Header">
    <w:name w:val="header"/>
    <w:basedOn w:val="Normal"/>
    <w:link w:val="HeaderChar"/>
    <w:uiPriority w:val="99"/>
    <w:unhideWhenUsed/>
    <w:rsid w:val="00570120"/>
    <w:pPr>
      <w:tabs>
        <w:tab w:val="center" w:pos="4320"/>
        <w:tab w:val="right" w:pos="8640"/>
      </w:tabs>
    </w:pPr>
  </w:style>
  <w:style w:type="character" w:customStyle="1" w:styleId="HeaderChar">
    <w:name w:val="Header Char"/>
    <w:basedOn w:val="DefaultParagraphFont"/>
    <w:link w:val="Header"/>
    <w:uiPriority w:val="99"/>
    <w:rsid w:val="00570120"/>
  </w:style>
  <w:style w:type="paragraph" w:styleId="Footer">
    <w:name w:val="footer"/>
    <w:basedOn w:val="Normal"/>
    <w:link w:val="FooterChar"/>
    <w:uiPriority w:val="99"/>
    <w:unhideWhenUsed/>
    <w:rsid w:val="00570120"/>
    <w:pPr>
      <w:tabs>
        <w:tab w:val="center" w:pos="4320"/>
        <w:tab w:val="right" w:pos="8640"/>
      </w:tabs>
    </w:pPr>
  </w:style>
  <w:style w:type="character" w:customStyle="1" w:styleId="FooterChar">
    <w:name w:val="Footer Char"/>
    <w:basedOn w:val="DefaultParagraphFont"/>
    <w:link w:val="Footer"/>
    <w:uiPriority w:val="99"/>
    <w:rsid w:val="00570120"/>
  </w:style>
  <w:style w:type="character" w:styleId="PageNumber">
    <w:name w:val="page number"/>
    <w:basedOn w:val="DefaultParagraphFont"/>
    <w:uiPriority w:val="99"/>
    <w:semiHidden/>
    <w:unhideWhenUsed/>
    <w:rsid w:val="00FF7B28"/>
  </w:style>
  <w:style w:type="character" w:styleId="Emphasis">
    <w:name w:val="Emphasis"/>
    <w:basedOn w:val="DefaultParagraphFont"/>
    <w:uiPriority w:val="20"/>
    <w:qFormat/>
    <w:rsid w:val="00781CB8"/>
    <w:rPr>
      <w:i/>
      <w:iCs/>
    </w:rPr>
  </w:style>
  <w:style w:type="character" w:customStyle="1" w:styleId="apple-converted-space">
    <w:name w:val="apple-converted-space"/>
    <w:basedOn w:val="DefaultParagraphFont"/>
    <w:rsid w:val="002F27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3130328">
      <w:bodyDiv w:val="1"/>
      <w:marLeft w:val="0"/>
      <w:marRight w:val="0"/>
      <w:marTop w:val="0"/>
      <w:marBottom w:val="0"/>
      <w:divBdr>
        <w:top w:val="none" w:sz="0" w:space="0" w:color="auto"/>
        <w:left w:val="none" w:sz="0" w:space="0" w:color="auto"/>
        <w:bottom w:val="none" w:sz="0" w:space="0" w:color="auto"/>
        <w:right w:val="none" w:sz="0" w:space="0" w:color="auto"/>
      </w:divBdr>
    </w:div>
    <w:div w:id="1752850533">
      <w:bodyDiv w:val="1"/>
      <w:marLeft w:val="0"/>
      <w:marRight w:val="0"/>
      <w:marTop w:val="0"/>
      <w:marBottom w:val="0"/>
      <w:divBdr>
        <w:top w:val="none" w:sz="0" w:space="0" w:color="auto"/>
        <w:left w:val="none" w:sz="0" w:space="0" w:color="auto"/>
        <w:bottom w:val="none" w:sz="0" w:space="0" w:color="auto"/>
        <w:right w:val="none" w:sz="0" w:space="0" w:color="auto"/>
      </w:divBdr>
    </w:div>
    <w:div w:id="19792598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26D195C1-9C2E-4043-B01C-C810100523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1705</TotalTime>
  <Pages>8</Pages>
  <Words>1923</Words>
  <Characters>10965</Characters>
  <Application>Microsoft Macintosh Word</Application>
  <DocSecurity>0</DocSecurity>
  <Lines>91</Lines>
  <Paragraphs>25</Paragraphs>
  <ScaleCrop>false</ScaleCrop>
  <Company/>
  <LinksUpToDate>false</LinksUpToDate>
  <CharactersWithSpaces>12863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dc:creator>
  <cp:keywords/>
  <dc:description/>
  <cp:lastModifiedBy>Ann</cp:lastModifiedBy>
  <cp:revision>54</cp:revision>
  <cp:lastPrinted>2012-11-28T22:01:00Z</cp:lastPrinted>
  <dcterms:created xsi:type="dcterms:W3CDTF">2012-11-17T16:16:00Z</dcterms:created>
  <dcterms:modified xsi:type="dcterms:W3CDTF">2012-11-30T16:03:00Z</dcterms:modified>
</cp:coreProperties>
</file>