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Work through the following materials this week, making sure that you can do the given activities.</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rFonts w:ascii="Calibri" w:cs="Calibri" w:eastAsia="Calibri" w:hAnsi="Calibri"/>
          <w:b w:val="1"/>
          <w:rtl w:val="0"/>
        </w:rPr>
        <w:t xml:space="preserve">Chapter 17</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rFonts w:ascii="Calibri" w:cs="Calibri" w:eastAsia="Calibri" w:hAnsi="Calibri"/>
          <w:b w:val="1"/>
          <w:rtl w:val="0"/>
        </w:rPr>
        <w:t xml:space="preserve">B+ Trees — Focus on the Section 17.3 (skipping the material on algorithms).</w:t>
      </w:r>
    </w:p>
    <w:p w:rsidR="00000000" w:rsidDel="00000000" w:rsidP="00000000" w:rsidRDefault="00000000" w:rsidRPr="00000000">
      <w:pPr>
        <w:numPr>
          <w:ilvl w:val="2"/>
          <w:numId w:val="1"/>
        </w:numPr>
        <w:pBdr/>
        <w:spacing w:after="660" w:lineRule="auto"/>
        <w:ind w:left="2160" w:hanging="360"/>
        <w:contextualSpacing w:val="1"/>
        <w:rPr>
          <w:b w:val="1"/>
        </w:rPr>
      </w:pPr>
      <w:r w:rsidDel="00000000" w:rsidR="00000000" w:rsidRPr="00000000">
        <w:rPr>
          <w:rFonts w:ascii="Calibri" w:cs="Calibri" w:eastAsia="Calibri" w:hAnsi="Calibri"/>
          <w:b w:val="1"/>
          <w:rtl w:val="0"/>
        </w:rPr>
        <w:t xml:space="preserve">Compare and contrast </w:t>
      </w:r>
      <w:r w:rsidDel="00000000" w:rsidR="00000000" w:rsidRPr="00000000">
        <w:rPr>
          <w:rFonts w:ascii="Calibri" w:cs="Calibri" w:eastAsia="Calibri" w:hAnsi="Calibri"/>
          <w:b w:val="1"/>
          <w:i w:val="1"/>
          <w:rtl w:val="0"/>
        </w:rPr>
        <w:t xml:space="preserve">B-trees</w:t>
      </w:r>
      <w:r w:rsidDel="00000000" w:rsidR="00000000" w:rsidRPr="00000000">
        <w:rPr>
          <w:rFonts w:ascii="Calibri" w:cs="Calibri" w:eastAsia="Calibri" w:hAnsi="Calibri"/>
          <w:b w:val="1"/>
          <w:rtl w:val="0"/>
        </w:rPr>
        <w:t xml:space="preserve"> and </w:t>
      </w:r>
      <w:r w:rsidDel="00000000" w:rsidR="00000000" w:rsidRPr="00000000">
        <w:rPr>
          <w:rFonts w:ascii="Calibri" w:cs="Calibri" w:eastAsia="Calibri" w:hAnsi="Calibri"/>
          <w:b w:val="1"/>
          <w:i w:val="1"/>
          <w:rtl w:val="0"/>
        </w:rPr>
        <w:t xml:space="preserve">B</w:t>
      </w:r>
      <w:r w:rsidDel="00000000" w:rsidR="00000000" w:rsidRPr="00000000">
        <w:rPr>
          <w:rFonts w:ascii="Calibri" w:cs="Calibri" w:eastAsia="Calibri" w:hAnsi="Calibri"/>
          <w:b w:val="1"/>
          <w:i w:val="1"/>
          <w:vertAlign w:val="superscript"/>
          <w:rtl w:val="0"/>
        </w:rPr>
        <w:t xml:space="preserve">+</w:t>
      </w:r>
      <w:r w:rsidDel="00000000" w:rsidR="00000000" w:rsidRPr="00000000">
        <w:rPr>
          <w:rFonts w:ascii="Calibri" w:cs="Calibri" w:eastAsia="Calibri" w:hAnsi="Calibri"/>
          <w:b w:val="1"/>
          <w:i w:val="1"/>
          <w:rtl w:val="0"/>
        </w:rPr>
        <w:t xml:space="preserve">-trees</w:t>
      </w:r>
      <w:r w:rsidDel="00000000" w:rsidR="00000000" w:rsidRPr="00000000">
        <w:rPr>
          <w:rFonts w:ascii="Calibri" w:cs="Calibri" w:eastAsia="Calibri" w:hAnsi="Calibri"/>
          <w:b w:val="1"/>
          <w:rtl w:val="0"/>
        </w:rPr>
        <w:t xml:space="preserve">.</w:t>
        <w:br w:type="textWrapping"/>
      </w:r>
      <w:r w:rsidDel="00000000" w:rsidR="00000000" w:rsidRPr="00000000">
        <w:rPr>
          <w:rFonts w:ascii="Calibri" w:cs="Calibri" w:eastAsia="Calibri" w:hAnsi="Calibri"/>
          <w:rtl w:val="0"/>
        </w:rPr>
        <w:t xml:space="preserve">B-tree has additional constraints that ensure that the tree is always balanced. Insertion and deletion becomes more complicated.</w:t>
        <w:br w:type="textWrapping"/>
        <w:t xml:space="preserve">B+- trees similar to a B-tree but the data pointers are stored only at the leaf nodes of the tree. </w:t>
      </w:r>
    </w:p>
    <w:p w:rsidR="00000000" w:rsidDel="00000000" w:rsidP="00000000" w:rsidRDefault="00000000" w:rsidRPr="00000000">
      <w:pPr>
        <w:numPr>
          <w:ilvl w:val="2"/>
          <w:numId w:val="1"/>
        </w:numPr>
        <w:pBdr/>
        <w:spacing w:after="660" w:lineRule="auto"/>
        <w:ind w:left="2160" w:hanging="360"/>
        <w:contextualSpacing w:val="1"/>
        <w:rPr>
          <w:b w:val="1"/>
        </w:rPr>
      </w:pPr>
      <w:r w:rsidDel="00000000" w:rsidR="00000000" w:rsidRPr="00000000">
        <w:rPr>
          <w:rFonts w:ascii="Calibri" w:cs="Calibri" w:eastAsia="Calibri" w:hAnsi="Calibri"/>
          <w:b w:val="1"/>
          <w:rtl w:val="0"/>
        </w:rPr>
        <w:t xml:space="preserve">Explain what it means for such a tree to be </w:t>
      </w:r>
      <w:r w:rsidDel="00000000" w:rsidR="00000000" w:rsidRPr="00000000">
        <w:rPr>
          <w:rFonts w:ascii="Calibri" w:cs="Calibri" w:eastAsia="Calibri" w:hAnsi="Calibri"/>
          <w:b w:val="1"/>
          <w:i w:val="1"/>
          <w:rtl w:val="0"/>
        </w:rPr>
        <w:t xml:space="preserve">balanced</w:t>
      </w:r>
      <w:r w:rsidDel="00000000" w:rsidR="00000000" w:rsidRPr="00000000">
        <w:rPr>
          <w:rFonts w:ascii="Calibri" w:cs="Calibri" w:eastAsia="Calibri" w:hAnsi="Calibri"/>
          <w:b w:val="1"/>
          <w:rtl w:val="0"/>
        </w:rPr>
        <w:t xml:space="preserve">.</w:t>
        <w:br w:type="textWrapping"/>
      </w:r>
      <w:r w:rsidDel="00000000" w:rsidR="00000000" w:rsidRPr="00000000">
        <w:rPr>
          <w:rFonts w:ascii="Calibri" w:cs="Calibri" w:eastAsia="Calibri" w:hAnsi="Calibri"/>
          <w:rtl w:val="0"/>
        </w:rPr>
        <w:t xml:space="preserve">All the leaf nodes are on the same level. </w:t>
      </w:r>
    </w:p>
    <w:p w:rsidR="00000000" w:rsidDel="00000000" w:rsidP="00000000" w:rsidRDefault="00000000" w:rsidRPr="00000000">
      <w:pPr>
        <w:numPr>
          <w:ilvl w:val="2"/>
          <w:numId w:val="1"/>
        </w:numPr>
        <w:pBdr/>
        <w:spacing w:after="660" w:lineRule="auto"/>
        <w:ind w:left="2160" w:hanging="360"/>
        <w:contextualSpacing w:val="1"/>
        <w:rPr>
          <w:b w:val="1"/>
        </w:rPr>
      </w:pPr>
      <w:r w:rsidDel="00000000" w:rsidR="00000000" w:rsidRPr="00000000">
        <w:rPr>
          <w:rFonts w:ascii="Calibri" w:cs="Calibri" w:eastAsia="Calibri" w:hAnsi="Calibri"/>
          <w:b w:val="1"/>
          <w:rtl w:val="0"/>
        </w:rPr>
        <w:t xml:space="preserve">Compare and contrast </w:t>
      </w:r>
      <w:r w:rsidDel="00000000" w:rsidR="00000000" w:rsidRPr="00000000">
        <w:rPr>
          <w:rFonts w:ascii="Calibri" w:cs="Calibri" w:eastAsia="Calibri" w:hAnsi="Calibri"/>
          <w:b w:val="1"/>
          <w:i w:val="1"/>
          <w:rtl w:val="0"/>
        </w:rPr>
        <w:t xml:space="preserve">tree</w:t>
      </w:r>
      <w:r w:rsidDel="00000000" w:rsidR="00000000" w:rsidRPr="00000000">
        <w:rPr>
          <w:rFonts w:ascii="Calibri" w:cs="Calibri" w:eastAsia="Calibri" w:hAnsi="Calibri"/>
          <w:b w:val="1"/>
          <w:rtl w:val="0"/>
        </w:rPr>
        <w:t xml:space="preserve"> and </w:t>
      </w:r>
      <w:r w:rsidDel="00000000" w:rsidR="00000000" w:rsidRPr="00000000">
        <w:rPr>
          <w:rFonts w:ascii="Calibri" w:cs="Calibri" w:eastAsia="Calibri" w:hAnsi="Calibri"/>
          <w:b w:val="1"/>
          <w:i w:val="1"/>
          <w:rtl w:val="0"/>
        </w:rPr>
        <w:t xml:space="preserve">data</w:t>
      </w:r>
      <w:r w:rsidDel="00000000" w:rsidR="00000000" w:rsidRPr="00000000">
        <w:rPr>
          <w:rFonts w:ascii="Calibri" w:cs="Calibri" w:eastAsia="Calibri" w:hAnsi="Calibri"/>
          <w:b w:val="1"/>
          <w:rtl w:val="0"/>
        </w:rPr>
        <w:t xml:space="preserve"> pointers.</w:t>
        <w:br w:type="textWrapping"/>
        <w:t xml:space="preserve">Tree pointer- </w:t>
      </w:r>
      <w:r w:rsidDel="00000000" w:rsidR="00000000" w:rsidRPr="00000000">
        <w:rPr>
          <w:rFonts w:ascii="Calibri" w:cs="Calibri" w:eastAsia="Calibri" w:hAnsi="Calibri"/>
          <w:rtl w:val="0"/>
        </w:rPr>
        <w:t xml:space="preserve">a pointer to another node in the B-tree.</w:t>
        <w:br w:type="textWrapping"/>
      </w:r>
      <w:r w:rsidDel="00000000" w:rsidR="00000000" w:rsidRPr="00000000">
        <w:rPr>
          <w:rFonts w:ascii="Calibri" w:cs="Calibri" w:eastAsia="Calibri" w:hAnsi="Calibri"/>
          <w:b w:val="1"/>
          <w:rtl w:val="0"/>
        </w:rPr>
        <w:t xml:space="preserve">Data pointer- </w:t>
      </w:r>
      <w:r w:rsidDel="00000000" w:rsidR="00000000" w:rsidRPr="00000000">
        <w:rPr>
          <w:rFonts w:ascii="Calibri" w:cs="Calibri" w:eastAsia="Calibri" w:hAnsi="Calibri"/>
          <w:rtl w:val="0"/>
        </w:rPr>
        <w:t xml:space="preserve">a pointer to the record whose search key field value is equal to Ki(data file block containing that record).</w:t>
      </w:r>
    </w:p>
    <w:p w:rsidR="00000000" w:rsidDel="00000000" w:rsidP="00000000" w:rsidRDefault="00000000" w:rsidRPr="00000000">
      <w:pPr>
        <w:numPr>
          <w:ilvl w:val="1"/>
          <w:numId w:val="1"/>
        </w:numPr>
        <w:pBdr/>
        <w:spacing w:after="660" w:lineRule="auto"/>
        <w:ind w:left="1440" w:hanging="360"/>
        <w:contextualSpacing w:val="1"/>
        <w:rPr>
          <w:b w:val="1"/>
        </w:rPr>
      </w:pPr>
      <w:r w:rsidDel="00000000" w:rsidR="00000000" w:rsidRPr="00000000">
        <w:rPr>
          <w:rFonts w:ascii="Calibri" w:cs="Calibri" w:eastAsia="Calibri" w:hAnsi="Calibri"/>
          <w:b w:val="1"/>
          <w:rtl w:val="0"/>
        </w:rPr>
        <w:t xml:space="preserve">Explain the nature of </w:t>
      </w:r>
      <w:r w:rsidDel="00000000" w:rsidR="00000000" w:rsidRPr="00000000">
        <w:rPr>
          <w:rFonts w:ascii="Calibri" w:cs="Calibri" w:eastAsia="Calibri" w:hAnsi="Calibri"/>
          <w:b w:val="1"/>
          <w:i w:val="1"/>
          <w:rtl w:val="0"/>
        </w:rPr>
        <w:t xml:space="preserve">multiple-attribute indexes</w:t>
      </w:r>
      <w:r w:rsidDel="00000000" w:rsidR="00000000" w:rsidRPr="00000000">
        <w:rPr>
          <w:rFonts w:ascii="Calibri" w:cs="Calibri" w:eastAsia="Calibri" w:hAnsi="Calibri"/>
          <w:b w:val="1"/>
          <w:rtl w:val="0"/>
        </w:rPr>
        <w:t xml:space="preserve"> (see the introduction to Section 17.4).</w:t>
        <w:br w:type="textWrapping"/>
      </w:r>
      <w:r w:rsidDel="00000000" w:rsidR="00000000" w:rsidRPr="00000000">
        <w:rPr>
          <w:rFonts w:ascii="Calibri" w:cs="Calibri" w:eastAsia="Calibri" w:hAnsi="Calibri"/>
          <w:rtl w:val="0"/>
        </w:rPr>
        <w:t xml:space="preserve">multiple-attribute indexes are for indexing multiple columns in order to increase the speed of getting information that is grouped together. This only increase the speed if something is grouped up in the thing it is ordered by. For example finding someone using their last name, then first name is faster than the opposite if the database orders it by last name.</w:t>
      </w:r>
    </w:p>
    <w:p w:rsidR="00000000" w:rsidDel="00000000" w:rsidP="00000000" w:rsidRDefault="00000000" w:rsidRPr="00000000">
      <w:pPr>
        <w:numPr>
          <w:ilvl w:val="1"/>
          <w:numId w:val="1"/>
        </w:numPr>
        <w:pBdr/>
        <w:spacing w:after="660" w:lineRule="auto"/>
        <w:ind w:left="1440" w:hanging="360"/>
        <w:contextualSpacing w:val="1"/>
        <w:rPr>
          <w:b w:val="1"/>
        </w:rPr>
      </w:pPr>
      <w:r w:rsidDel="00000000" w:rsidR="00000000" w:rsidRPr="00000000">
        <w:rPr>
          <w:rFonts w:ascii="Calibri" w:cs="Calibri" w:eastAsia="Calibri" w:hAnsi="Calibri"/>
          <w:b w:val="1"/>
          <w:rtl w:val="0"/>
        </w:rPr>
        <w:t xml:space="preserve">Explain the nature of </w:t>
      </w:r>
      <w:r w:rsidDel="00000000" w:rsidR="00000000" w:rsidRPr="00000000">
        <w:rPr>
          <w:rFonts w:ascii="Calibri" w:cs="Calibri" w:eastAsia="Calibri" w:hAnsi="Calibri"/>
          <w:b w:val="1"/>
          <w:i w:val="1"/>
          <w:rtl w:val="0"/>
        </w:rPr>
        <w:t xml:space="preserve">hash</w:t>
      </w:r>
      <w:r w:rsidDel="00000000" w:rsidR="00000000" w:rsidRPr="00000000">
        <w:rPr>
          <w:rFonts w:ascii="Calibri" w:cs="Calibri" w:eastAsia="Calibri" w:hAnsi="Calibri"/>
          <w:b w:val="1"/>
          <w:rtl w:val="0"/>
        </w:rPr>
        <w:t xml:space="preserve"> and </w:t>
      </w:r>
      <w:r w:rsidDel="00000000" w:rsidR="00000000" w:rsidRPr="00000000">
        <w:rPr>
          <w:rFonts w:ascii="Calibri" w:cs="Calibri" w:eastAsia="Calibri" w:hAnsi="Calibri"/>
          <w:b w:val="1"/>
          <w:i w:val="1"/>
          <w:rtl w:val="0"/>
        </w:rPr>
        <w:t xml:space="preserve">bitmap</w:t>
      </w:r>
      <w:r w:rsidDel="00000000" w:rsidR="00000000" w:rsidRPr="00000000">
        <w:rPr>
          <w:rFonts w:ascii="Calibri" w:cs="Calibri" w:eastAsia="Calibri" w:hAnsi="Calibri"/>
          <w:b w:val="1"/>
          <w:rtl w:val="0"/>
        </w:rPr>
        <w:t xml:space="preserve"> indexes (see Sections 17.5.1–2).</w:t>
        <w:br w:type="textWrapping"/>
        <w:t xml:space="preserve">Hash index: </w:t>
      </w:r>
      <w:r w:rsidDel="00000000" w:rsidR="00000000" w:rsidRPr="00000000">
        <w:rPr>
          <w:rFonts w:ascii="Calibri" w:cs="Calibri" w:eastAsia="Calibri" w:hAnsi="Calibri"/>
          <w:rtl w:val="0"/>
        </w:rPr>
        <w:t xml:space="preserve">Secondary structure to access the file by using hashing on a search key. </w:t>
      </w:r>
      <w:r w:rsidDel="00000000" w:rsidR="00000000" w:rsidRPr="00000000">
        <w:rPr>
          <w:rFonts w:ascii="Calibri" w:cs="Calibri" w:eastAsia="Calibri" w:hAnsi="Calibri"/>
          <w:b w:val="1"/>
          <w:rtl w:val="0"/>
        </w:rPr>
        <w:br w:type="textWrapping"/>
        <w:t xml:space="preserve">Bitmap index: </w:t>
      </w:r>
      <w:r w:rsidDel="00000000" w:rsidR="00000000" w:rsidRPr="00000000">
        <w:rPr>
          <w:rFonts w:ascii="Calibri" w:cs="Calibri" w:eastAsia="Calibri" w:hAnsi="Calibri"/>
          <w:rtl w:val="0"/>
        </w:rPr>
        <w:t xml:space="preserve">creates an index for one or more columns, and each value or value range in those columns. Mostly used for relations that contain a large number or rows.</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rFonts w:ascii="Calibri" w:cs="Calibri" w:eastAsia="Calibri" w:hAnsi="Calibri"/>
          <w:b w:val="1"/>
          <w:rtl w:val="0"/>
        </w:rPr>
        <w:t xml:space="preserve">Physical Database Design — Focus on the Section 17.7.</w:t>
      </w:r>
    </w:p>
    <w:p w:rsidR="00000000" w:rsidDel="00000000" w:rsidP="00000000" w:rsidRDefault="00000000" w:rsidRPr="00000000">
      <w:pPr>
        <w:numPr>
          <w:ilvl w:val="2"/>
          <w:numId w:val="1"/>
        </w:numPr>
        <w:pBdr/>
        <w:spacing w:after="660" w:lineRule="auto"/>
        <w:ind w:left="2160" w:hanging="360"/>
        <w:contextualSpacing w:val="1"/>
        <w:rPr>
          <w:b w:val="1"/>
        </w:rPr>
      </w:pPr>
      <w:r w:rsidDel="00000000" w:rsidR="00000000" w:rsidRPr="00000000">
        <w:rPr>
          <w:rFonts w:ascii="Calibri" w:cs="Calibri" w:eastAsia="Calibri" w:hAnsi="Calibri"/>
          <w:b w:val="1"/>
          <w:rtl w:val="0"/>
        </w:rPr>
        <w:t xml:space="preserve">Explain the concept of </w:t>
      </w:r>
      <w:r w:rsidDel="00000000" w:rsidR="00000000" w:rsidRPr="00000000">
        <w:rPr>
          <w:rFonts w:ascii="Calibri" w:cs="Calibri" w:eastAsia="Calibri" w:hAnsi="Calibri"/>
          <w:b w:val="1"/>
          <w:i w:val="1"/>
          <w:rtl w:val="0"/>
        </w:rPr>
        <w:t xml:space="preserve">physical database design</w:t>
      </w:r>
      <w:r w:rsidDel="00000000" w:rsidR="00000000" w:rsidRPr="00000000">
        <w:rPr>
          <w:rFonts w:ascii="Calibri" w:cs="Calibri" w:eastAsia="Calibri" w:hAnsi="Calibri"/>
          <w:b w:val="1"/>
          <w:rtl w:val="0"/>
        </w:rPr>
        <w:t xml:space="preserve"> (PDD).</w:t>
        <w:br w:type="textWrapping"/>
      </w:r>
      <w:r w:rsidDel="00000000" w:rsidR="00000000" w:rsidRPr="00000000">
        <w:rPr>
          <w:rFonts w:ascii="Calibri" w:cs="Calibri" w:eastAsia="Calibri" w:hAnsi="Calibri"/>
          <w:rtl w:val="0"/>
        </w:rPr>
        <w:t xml:space="preserve">Goal is to create appropriate structuring of data and with good performance. Designers must know what queries and data needs to be stored and run tests to see how fast the data base is and consider everything.</w:t>
      </w:r>
    </w:p>
    <w:p w:rsidR="00000000" w:rsidDel="00000000" w:rsidP="00000000" w:rsidRDefault="00000000" w:rsidRPr="00000000">
      <w:pPr>
        <w:numPr>
          <w:ilvl w:val="2"/>
          <w:numId w:val="1"/>
        </w:numPr>
        <w:pBdr/>
        <w:spacing w:after="660" w:lineRule="auto"/>
        <w:ind w:left="2160" w:hanging="360"/>
        <w:contextualSpacing w:val="1"/>
        <w:rPr>
          <w:b w:val="1"/>
        </w:rPr>
      </w:pPr>
      <w:r w:rsidDel="00000000" w:rsidR="00000000" w:rsidRPr="00000000">
        <w:rPr>
          <w:rFonts w:ascii="Calibri" w:cs="Calibri" w:eastAsia="Calibri" w:hAnsi="Calibri"/>
          <w:b w:val="1"/>
          <w:rtl w:val="0"/>
        </w:rPr>
        <w:t xml:space="preserve">Compare and contrast the uses for B-tree, hash and bitmap indexes in PDD.</w:t>
        <w:br w:type="textWrapping"/>
      </w:r>
      <w:r w:rsidDel="00000000" w:rsidR="00000000" w:rsidRPr="00000000">
        <w:rPr>
          <w:rFonts w:ascii="Calibri" w:cs="Calibri" w:eastAsia="Calibri" w:hAnsi="Calibri"/>
          <w:rtl w:val="0"/>
        </w:rPr>
        <w:t xml:space="preserve">In general RDBMSs use B+-trees for indexing. Hash indexes work well with joins to find matching records but they do not support range queries. </w:t>
      </w:r>
    </w:p>
    <w:p w:rsidR="00000000" w:rsidDel="00000000" w:rsidP="00000000" w:rsidRDefault="00000000" w:rsidRPr="00000000">
      <w:pPr>
        <w:numPr>
          <w:ilvl w:val="2"/>
          <w:numId w:val="1"/>
        </w:numPr>
        <w:pBdr/>
        <w:spacing w:after="660" w:lineRule="auto"/>
        <w:ind w:left="2160" w:hanging="360"/>
        <w:contextualSpacing w:val="1"/>
        <w:rPr>
          <w:b w:val="1"/>
        </w:rPr>
      </w:pPr>
      <w:r w:rsidDel="00000000" w:rsidR="00000000" w:rsidRPr="00000000">
        <w:rPr>
          <w:rFonts w:ascii="Calibri" w:cs="Calibri" w:eastAsia="Calibri" w:hAnsi="Calibri"/>
          <w:b w:val="1"/>
          <w:rtl w:val="0"/>
        </w:rPr>
        <w:t xml:space="preserve">Explain whether </w:t>
      </w:r>
      <w:r w:rsidDel="00000000" w:rsidR="00000000" w:rsidRPr="00000000">
        <w:rPr>
          <w:rFonts w:ascii="Calibri" w:cs="Calibri" w:eastAsia="Calibri" w:hAnsi="Calibri"/>
          <w:b w:val="1"/>
          <w:i w:val="1"/>
          <w:rtl w:val="0"/>
        </w:rPr>
        <w:t xml:space="preserve">denormalization</w:t>
      </w:r>
      <w:r w:rsidDel="00000000" w:rsidR="00000000" w:rsidRPr="00000000">
        <w:rPr>
          <w:rFonts w:ascii="Calibri" w:cs="Calibri" w:eastAsia="Calibri" w:hAnsi="Calibri"/>
          <w:b w:val="1"/>
          <w:rtl w:val="0"/>
        </w:rPr>
        <w:t xml:space="preserve"> should be considered a form of PDD.</w:t>
        <w:br w:type="textWrapping"/>
      </w:r>
      <w:r w:rsidDel="00000000" w:rsidR="00000000" w:rsidRPr="00000000">
        <w:rPr>
          <w:rFonts w:ascii="Calibri" w:cs="Calibri" w:eastAsia="Calibri" w:hAnsi="Calibri"/>
          <w:rtl w:val="0"/>
        </w:rPr>
        <w:t xml:space="preserve">Denormalization is not a form of pdd. ?? I am not sure about this question.</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rFonts w:ascii="Calibri" w:cs="Calibri" w:eastAsia="Calibri" w:hAnsi="Calibri"/>
          <w:b w:val="1"/>
          <w:rtl w:val="0"/>
        </w:rPr>
        <w:t xml:space="preserve">Chapter 18</w:t>
      </w:r>
    </w:p>
    <w:p w:rsidR="00000000" w:rsidDel="00000000" w:rsidP="00000000" w:rsidRDefault="00000000" w:rsidRPr="00000000">
      <w:pPr>
        <w:numPr>
          <w:ilvl w:val="1"/>
          <w:numId w:val="1"/>
        </w:numPr>
        <w:pBdr/>
        <w:spacing w:after="660" w:lineRule="auto"/>
        <w:ind w:left="1440" w:hanging="360"/>
        <w:contextualSpacing w:val="1"/>
        <w:rPr>
          <w:b w:val="1"/>
        </w:rPr>
      </w:pPr>
      <w:r w:rsidDel="00000000" w:rsidR="00000000" w:rsidRPr="00000000">
        <w:rPr>
          <w:rFonts w:ascii="Calibri" w:cs="Calibri" w:eastAsia="Calibri" w:hAnsi="Calibri"/>
          <w:b w:val="1"/>
          <w:rtl w:val="0"/>
        </w:rPr>
        <w:t xml:space="preserve">Explain the concept of </w:t>
      </w:r>
      <w:r w:rsidDel="00000000" w:rsidR="00000000" w:rsidRPr="00000000">
        <w:rPr>
          <w:rFonts w:ascii="Calibri" w:cs="Calibri" w:eastAsia="Calibri" w:hAnsi="Calibri"/>
          <w:b w:val="1"/>
          <w:i w:val="1"/>
          <w:rtl w:val="0"/>
        </w:rPr>
        <w:t xml:space="preserve">query optimization</w:t>
      </w:r>
      <w:r w:rsidDel="00000000" w:rsidR="00000000" w:rsidRPr="00000000">
        <w:rPr>
          <w:rFonts w:ascii="Calibri" w:cs="Calibri" w:eastAsia="Calibri" w:hAnsi="Calibri"/>
          <w:b w:val="1"/>
          <w:rtl w:val="0"/>
        </w:rPr>
        <w:t xml:space="preserve"> (see the introduction to the chapter).</w:t>
        <w:br w:type="textWrapping"/>
      </w:r>
      <w:r w:rsidDel="00000000" w:rsidR="00000000" w:rsidRPr="00000000">
        <w:rPr>
          <w:rFonts w:ascii="Calibri" w:cs="Calibri" w:eastAsia="Calibri" w:hAnsi="Calibri"/>
          <w:rtl w:val="0"/>
        </w:rPr>
        <w:t xml:space="preserve">Process for choosing a suitable execution strategy for a query. </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rFonts w:ascii="Calibri" w:cs="Calibri" w:eastAsia="Calibri" w:hAnsi="Calibri"/>
          <w:b w:val="1"/>
          <w:rtl w:val="0"/>
        </w:rPr>
        <w:t xml:space="preserve">Oracle’s EXPLAIN PLAN</w:t>
      </w:r>
    </w:p>
    <w:p w:rsidR="00000000" w:rsidDel="00000000" w:rsidP="00000000" w:rsidRDefault="00000000" w:rsidRPr="00000000">
      <w:pPr>
        <w:numPr>
          <w:ilvl w:val="1"/>
          <w:numId w:val="1"/>
        </w:numPr>
        <w:pBdr/>
        <w:spacing w:after="660" w:lineRule="auto"/>
        <w:ind w:left="1440" w:hanging="360"/>
        <w:contextualSpacing w:val="1"/>
        <w:rPr>
          <w:b w:val="1"/>
        </w:rPr>
      </w:pPr>
      <w:r w:rsidDel="00000000" w:rsidR="00000000" w:rsidRPr="00000000">
        <w:rPr>
          <w:rFonts w:ascii="Calibri" w:cs="Calibri" w:eastAsia="Calibri" w:hAnsi="Calibri"/>
          <w:b w:val="1"/>
          <w:rtl w:val="0"/>
        </w:rPr>
        <w:t xml:space="preserve">Load the small version of the Internet Movie DB defined in the repo (cs342/databases/imdb), configure the auto-trace facility in SQL*Plus (SET SERVEROUTPUT ON; &amp; SET AUTOTRACE ON;) and generate an execution plan for some simple query. What is the execution plan operation used and what does that operation do?</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rFonts w:ascii="Calibri" w:cs="Calibri" w:eastAsia="Calibri" w:hAnsi="Calibri"/>
          <w:b w:val="1"/>
          <w:rtl w:val="0"/>
        </w:rPr>
        <w:t xml:space="preserve">Explain at least the following operations (see </w:t>
      </w:r>
      <w:hyperlink r:id="rId5">
        <w:r w:rsidDel="00000000" w:rsidR="00000000" w:rsidRPr="00000000">
          <w:rPr>
            <w:rFonts w:ascii="Calibri" w:cs="Calibri" w:eastAsia="Calibri" w:hAnsi="Calibri"/>
            <w:b w:val="1"/>
            <w:color w:val="550000"/>
            <w:u w:val="single"/>
            <w:rtl w:val="0"/>
          </w:rPr>
          <w:t xml:space="preserve">Oracle Execution Plan Operations</w:t>
        </w:r>
      </w:hyperlink>
      <w:r w:rsidDel="00000000" w:rsidR="00000000" w:rsidRPr="00000000">
        <w:rPr>
          <w:rFonts w:ascii="Calibri" w:cs="Calibri" w:eastAsia="Calibri" w:hAnsi="Calibri"/>
          <w:b w:val="1"/>
          <w:rtl w:val="0"/>
        </w:rPr>
        <w:t xml:space="preserve">).</w:t>
      </w:r>
    </w:p>
    <w:p w:rsidR="00000000" w:rsidDel="00000000" w:rsidP="00000000" w:rsidRDefault="00000000" w:rsidRPr="00000000">
      <w:pPr>
        <w:numPr>
          <w:ilvl w:val="2"/>
          <w:numId w:val="1"/>
        </w:numPr>
        <w:pBdr/>
        <w:ind w:left="2160" w:hanging="360"/>
        <w:contextualSpacing w:val="1"/>
        <w:rPr>
          <w:b w:val="1"/>
        </w:rPr>
      </w:pPr>
      <w:r w:rsidDel="00000000" w:rsidR="00000000" w:rsidRPr="00000000">
        <w:rPr>
          <w:rFonts w:ascii="Calibri" w:cs="Calibri" w:eastAsia="Calibri" w:hAnsi="Calibri"/>
          <w:b w:val="1"/>
          <w:rtl w:val="0"/>
        </w:rPr>
        <w:t xml:space="preserve">TABLE ACCESS FULL - </w:t>
      </w:r>
      <w:r w:rsidDel="00000000" w:rsidR="00000000" w:rsidRPr="00000000">
        <w:rPr>
          <w:rFonts w:ascii="Calibri" w:cs="Calibri" w:eastAsia="Calibri" w:hAnsi="Calibri"/>
          <w:rtl w:val="0"/>
        </w:rPr>
        <w:t xml:space="preserve">expensive. Goes through all rows and columns.</w:t>
      </w:r>
    </w:p>
    <w:p w:rsidR="00000000" w:rsidDel="00000000" w:rsidP="00000000" w:rsidRDefault="00000000" w:rsidRPr="00000000">
      <w:pPr>
        <w:numPr>
          <w:ilvl w:val="2"/>
          <w:numId w:val="1"/>
        </w:numPr>
        <w:pBdr/>
        <w:ind w:left="2160" w:hanging="360"/>
        <w:contextualSpacing w:val="1"/>
        <w:rPr>
          <w:b w:val="1"/>
        </w:rPr>
      </w:pPr>
      <w:r w:rsidDel="00000000" w:rsidR="00000000" w:rsidRPr="00000000">
        <w:rPr>
          <w:rFonts w:ascii="Calibri" w:cs="Calibri" w:eastAsia="Calibri" w:hAnsi="Calibri"/>
          <w:b w:val="1"/>
          <w:rtl w:val="0"/>
        </w:rPr>
        <w:t xml:space="preserve">TABLE ACCESS BY INDEX - </w:t>
      </w:r>
      <w:r w:rsidDel="00000000" w:rsidR="00000000" w:rsidRPr="00000000">
        <w:rPr>
          <w:rFonts w:ascii="Calibri" w:cs="Calibri" w:eastAsia="Calibri" w:hAnsi="Calibri"/>
          <w:rtl w:val="0"/>
        </w:rPr>
        <w:t xml:space="preserve">retrieves row from table using rowId.</w:t>
      </w:r>
    </w:p>
    <w:p w:rsidR="00000000" w:rsidDel="00000000" w:rsidP="00000000" w:rsidRDefault="00000000" w:rsidRPr="00000000">
      <w:pPr>
        <w:numPr>
          <w:ilvl w:val="2"/>
          <w:numId w:val="1"/>
        </w:numPr>
        <w:pBdr/>
        <w:ind w:left="2160" w:hanging="360"/>
        <w:contextualSpacing w:val="1"/>
        <w:rPr>
          <w:b w:val="1"/>
        </w:rPr>
      </w:pPr>
      <w:r w:rsidDel="00000000" w:rsidR="00000000" w:rsidRPr="00000000">
        <w:rPr>
          <w:rFonts w:ascii="Calibri" w:cs="Calibri" w:eastAsia="Calibri" w:hAnsi="Calibri"/>
          <w:b w:val="1"/>
          <w:rtl w:val="0"/>
        </w:rPr>
        <w:t xml:space="preserve">NESTED LOOPS - </w:t>
      </w:r>
      <w:r w:rsidDel="00000000" w:rsidR="00000000" w:rsidRPr="00000000">
        <w:rPr>
          <w:rFonts w:ascii="Calibri" w:cs="Calibri" w:eastAsia="Calibri" w:hAnsi="Calibri"/>
          <w:rtl w:val="0"/>
        </w:rPr>
        <w:t xml:space="preserve">joins two tables by fetching the result from one table and querying the other table for each row from the first.</w:t>
      </w:r>
    </w:p>
    <w:p w:rsidR="00000000" w:rsidDel="00000000" w:rsidP="00000000" w:rsidRDefault="00000000" w:rsidRPr="00000000">
      <w:pPr>
        <w:numPr>
          <w:ilvl w:val="2"/>
          <w:numId w:val="1"/>
        </w:numPr>
        <w:pBdr/>
        <w:ind w:left="2160" w:hanging="360"/>
        <w:contextualSpacing w:val="1"/>
        <w:rPr>
          <w:b w:val="1"/>
        </w:rPr>
      </w:pPr>
      <w:r w:rsidDel="00000000" w:rsidR="00000000" w:rsidRPr="00000000">
        <w:rPr>
          <w:rFonts w:ascii="Calibri" w:cs="Calibri" w:eastAsia="Calibri" w:hAnsi="Calibri"/>
          <w:b w:val="1"/>
          <w:rtl w:val="0"/>
        </w:rPr>
        <w:t xml:space="preserve">HASH JOIN - </w:t>
      </w:r>
      <w:r w:rsidDel="00000000" w:rsidR="00000000" w:rsidRPr="00000000">
        <w:rPr>
          <w:rFonts w:ascii="Calibri" w:cs="Calibri" w:eastAsia="Calibri" w:hAnsi="Calibri"/>
          <w:rtl w:val="0"/>
        </w:rPr>
        <w:t xml:space="preserve">Joins candidate records from one side of the join into a hash table that is then probed for each row from the other side of the join.</w:t>
      </w:r>
    </w:p>
    <w:p w:rsidR="00000000" w:rsidDel="00000000" w:rsidP="00000000" w:rsidRDefault="00000000" w:rsidRPr="00000000">
      <w:pPr>
        <w:numPr>
          <w:ilvl w:val="2"/>
          <w:numId w:val="1"/>
        </w:numPr>
        <w:pBdr/>
        <w:ind w:left="2160" w:hanging="360"/>
        <w:contextualSpacing w:val="1"/>
        <w:rPr>
          <w:b w:val="1"/>
        </w:rPr>
      </w:pPr>
      <w:r w:rsidDel="00000000" w:rsidR="00000000" w:rsidRPr="00000000">
        <w:rPr>
          <w:rFonts w:ascii="Calibri" w:cs="Calibri" w:eastAsia="Calibri" w:hAnsi="Calibri"/>
          <w:b w:val="1"/>
          <w:rtl w:val="0"/>
        </w:rPr>
        <w:t xml:space="preserve">INDEX UNIQUE SCAN - </w:t>
      </w:r>
      <w:r w:rsidDel="00000000" w:rsidR="00000000" w:rsidRPr="00000000">
        <w:rPr>
          <w:rFonts w:ascii="Calibri" w:cs="Calibri" w:eastAsia="Calibri" w:hAnsi="Calibri"/>
          <w:rtl w:val="0"/>
        </w:rPr>
        <w:t xml:space="preserve">The INDEX UNIQUE SCAN performs the B-tree traversal only. The database uses this operation if a unique constraint ensures that the search criteria will match no more than one entry. See also Chapter 1, “Anatomy of an SQL Index”.</w:t>
      </w:r>
    </w:p>
    <w:p w:rsidR="00000000" w:rsidDel="00000000" w:rsidP="00000000" w:rsidRDefault="00000000" w:rsidRPr="00000000">
      <w:pPr>
        <w:pBd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Calibri" w:cs="Calibri" w:eastAsia="Calibri" w:hAnsi="Calibri"/>
        <w:u w:val="none"/>
      </w:rPr>
    </w:lvl>
    <w:lvl w:ilvl="1">
      <w:start w:val="1"/>
      <w:numFmt w:val="decimal"/>
      <w:lvlText w:val="%2."/>
      <w:lvlJc w:val="left"/>
      <w:pPr>
        <w:ind w:left="1440" w:firstLine="1080"/>
      </w:pPr>
      <w:rPr>
        <w:rFonts w:ascii="Calibri" w:cs="Calibri" w:eastAsia="Calibri" w:hAnsi="Calibri"/>
        <w:u w:val="none"/>
      </w:rPr>
    </w:lvl>
    <w:lvl w:ilvl="2">
      <w:start w:val="1"/>
      <w:numFmt w:val="bullet"/>
      <w:lvlText w:val="■"/>
      <w:lvlJc w:val="left"/>
      <w:pPr>
        <w:ind w:left="2160" w:firstLine="1800"/>
      </w:pPr>
      <w:rPr>
        <w:rFonts w:ascii="Calibri" w:cs="Calibri" w:eastAsia="Calibri" w:hAnsi="Calibri"/>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use-the-index-luke.com/sql/explain-plan/oracle/operations" TargetMode="External"/></Relationships>
</file>