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0EA5E9"/>
          <w:sz w:val="20"/>
          <w:szCs w:val="20"/>
        </w:rPr>
        <w:t xml:space="preserve">REMOTEBEARD.COM</w:t>
      </w:r>
    </w:p>
    <w:p>
      <w:pPr>
        <w:spacing w:after="80"/>
      </w:pPr>
      <w:r>
        <w:rPr>
          <w:rFonts w:ascii="Arial" w:cs="Arial" w:eastAsia="Arial" w:hAnsi="Arial"/>
          <w:b/>
          <w:bCs/>
          <w:color w:val="0F172A"/>
          <w:sz w:val="48"/>
          <w:szCs w:val="48"/>
        </w:rPr>
        <w:t xml:space="preserve">Website Redesign Recommendations</w:t>
      </w:r>
    </w:p>
    <w:p>
      <w:pPr>
        <w:pBdr>
          <w:bottom w:val="single" w:color="0EA5E9" w:sz="6" w:space="12"/>
        </w:pBdr>
        <w:spacing w:after="400"/>
      </w:pPr>
      <w:r>
        <w:rPr>
          <w:rFonts w:ascii="Arial" w:cs="Arial" w:eastAsia="Arial" w:hAnsi="Arial"/>
          <w:color w:val="64748B"/>
          <w:sz w:val="24"/>
          <w:szCs w:val="24"/>
        </w:rPr>
        <w:t xml:space="preserve">A comprehensive audit and modernization plan for your web presence</w:t>
      </w:r>
    </w:p>
    <w:p>
      <w:pPr>
        <w:pStyle w:val="Heading1"/>
      </w:pPr>
      <w:r>
        <w:t xml:space="preserve">Executive Summary</w:t>
      </w:r>
    </w:p>
    <w:p>
      <w:pPr>
        <w:spacing w:after="200"/>
      </w:pPr>
      <w:r>
        <w:rPr>
          <w:rFonts w:ascii="Arial" w:cs="Arial" w:eastAsia="Arial" w:hAnsi="Arial"/>
          <w:sz w:val="22"/>
          <w:szCs w:val="22"/>
        </w:rPr>
        <w:t xml:space="preserve">Your current remotebeard.com site is built on Wix and serves as a simple single-page introduction to your consulting services. While it communicates the basics (program management and cybersecurity), the site has significant opportunities for improvement in design, content, user experience, and technical execution. This document outlines specific, actionable recommendations to transform the site into a modern, professional digital presence that generates leads and builds credibility.</w:t>
      </w:r>
    </w:p>
    <w:p>
      <w:pPr>
        <w:pStyle w:val="Heading1"/>
      </w:pPr>
      <w:r>
        <w:t xml:space="preserve">Current State Audit</w:t>
      </w:r>
    </w:p>
    <w:p>
      <w:pPr>
        <w:spacing w:after="200"/>
      </w:pPr>
      <w:r>
        <w:rPr>
          <w:rFonts w:ascii="Arial" w:cs="Arial" w:eastAsia="Arial" w:hAnsi="Arial"/>
          <w:sz w:val="22"/>
          <w:szCs w:val="22"/>
        </w:rPr>
        <w:t xml:space="preserve">The audit below summarizes key findings from reviewing remotebeard.com across design, content, navigation, and technical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5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5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Design &amp; Layout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Black/white color scheme with generic stock imagery. Large text blocks with minimal visual hierarchy.</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Feels dated and undifferentiated. Does not convey the technical expertise of a consulting firm.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Navigation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nav items (Home, Services, Contact). The Services link returns a 404 error.</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Broken links erode trust immediately. Visitors who click Services see an error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copy with no value proposition, no case studies, no process explanation. Two service names listed without descriptions.</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Visitors cannot understand what you do, how you do it, or why they should choose you.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Call to Action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a basic contact form at the bottom. No CTAs in the hero or service sections.</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No conversion path for visitors who are interested but not ready to scroll to the bottom.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Mobile Experience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Wix responsive mode, but layout is not optimized. Large images load slowly.</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Over 60% of web traffic is mobile. Poor mobile experience means lost opportunities.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Platform (Wix)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on Wix free/basic tier. Includes Wix chat widget and branding.</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Third-party branding reduces professional credibility for a B2B consulting firm.</w:t>
            </w:r>
          </w:p>
        </w:tc>
      </w:tr>
    </w:tbl>
    <w:p>
      <w:pPr>
        <w:pStyle w:val="Heading1"/>
      </w:pPr>
      <w:r>
        <w:t xml:space="preserve">Design Recommendations</w:t>
      </w:r>
    </w:p>
    <w:p>
      <w:pPr>
        <w:pStyle w:val="Heading2"/>
      </w:pPr>
      <w:r>
        <w:t xml:space="preserve">1. Color Palette</w:t>
      </w:r>
    </w:p>
    <w:p>
      <w:pPr>
        <w:spacing w:after="120"/>
      </w:pPr>
      <w:r>
        <w:rPr>
          <w:rFonts w:ascii="Arial" w:cs="Arial" w:eastAsia="Arial" w:hAnsi="Arial"/>
          <w:sz w:val="22"/>
          <w:szCs w:val="22"/>
        </w:rPr>
        <w:t xml:space="preserve">Move from a flat black-and-white scheme to a professional palette that conveys trust, technology, and competence. The recommended palette uses a dark navy for headings and authority, sky blue as the primary accent for energy and technology, and cool grays for body text and 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34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34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 Dark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#0F172A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Headings, footer, dark sections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 Accent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Sky Blue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#0EA5E9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Buttons, links, icons, highlights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Body 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#475569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Paragraphs, descriptions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Background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Cool Gray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#F8FAFC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Alternating sections, cards</w:t>
            </w:r>
          </w:p>
        </w:tc>
      </w:tr>
    </w:tbl>
    <w:p>
      <w:pPr>
        <w:pStyle w:val="Heading2"/>
      </w:pPr>
      <w:r>
        <w:t xml:space="preserve">2. Typography</w:t>
      </w:r>
    </w:p>
    <w:p>
      <w:pPr>
        <w:spacing w:after="200"/>
      </w:pPr>
      <w:r>
        <w:rPr>
          <w:rFonts w:ascii="Arial" w:cs="Arial" w:eastAsia="Arial" w:hAnsi="Arial"/>
          <w:sz w:val="22"/>
          <w:szCs w:val="22"/>
        </w:rPr>
        <w:t xml:space="preserve">Replace the current thin serif font with a modern sans-serif pairing. Use Plus Jakarta Sans (or similar geometric sans) for headings to create visual impact, and Inter for body text for excellent readability at all sizes. Establish a clear typographic scale: 48-52px for hero headings, 36-40px for section titles, 20px for card headings, and 15-16px for body text. This hierarchy guides the eye and makes content scannable.</w:t>
      </w:r>
    </w:p>
    <w:p>
      <w:pPr>
        <w:pStyle w:val="Heading2"/>
      </w:pPr>
      <w:r>
        <w:t xml:space="preserve">3. Layout &amp; Spacing</w:t>
      </w:r>
    </w:p>
    <w:p>
      <w:pPr>
        <w:spacing w:after="200"/>
      </w:pPr>
      <w:r>
        <w:rPr>
          <w:rFonts w:ascii="Arial" w:cs="Arial" w:eastAsia="Arial" w:hAnsi="Arial"/>
          <w:sz w:val="22"/>
          <w:szCs w:val="22"/>
        </w:rPr>
        <w:t xml:space="preserve">Adopt a modern layout with generous whitespace, a max content width of 1200px, and consistent section padding of 80-100px vertically. Use CSS Grid for major layouts and card grids. Every section should alternate between white and light gray backgrounds to create visual rhythm. Cards should have subtle borders, rounded corners (12-16px), and hover animations to add interactivity.</w:t>
      </w:r>
    </w:p>
    <w:p>
      <w:pPr>
        <w:pStyle w:val="Heading2"/>
      </w:pPr>
      <w:r>
        <w:t xml:space="preserve">4. Imagery &amp; Graphics</w:t>
      </w:r>
    </w:p>
    <w:p>
      <w:pPr>
        <w:spacing w:after="200"/>
      </w:pPr>
      <w:r>
        <w:rPr>
          <w:rFonts w:ascii="Arial" w:cs="Arial" w:eastAsia="Arial" w:hAnsi="Arial"/>
          <w:sz w:val="22"/>
          <w:szCs w:val="22"/>
        </w:rPr>
        <w:t xml:space="preserve">Remove the generic stock photos (motherboard, VR headset, wood table). Replace them with purposeful visual elements: icon-based service cards using clean SVG icons, abstract data visualization graphics, or a custom illustration of a dashboard or security monitoring interface. The HTML prototype demonstrates this approach with a mock client dashboard in the hero section, which is far more relevant and compelling than stock photography.</w:t>
      </w:r>
    </w:p>
    <w:p>
      <w:pPr>
        <w:pStyle w:val="Heading1"/>
      </w:pPr>
      <w:r>
        <w:t xml:space="preserve">Content Recommendations</w:t>
      </w:r>
    </w:p>
    <w:p>
      <w:pPr>
        <w:pStyle w:val="Heading2"/>
      </w:pPr>
      <w:r>
        <w:t xml:space="preserve">1. Hero Section</w:t>
      </w:r>
    </w:p>
    <w:p>
      <w:pPr>
        <w:spacing w:after="200"/>
      </w:pPr>
      <w:r>
        <w:rPr>
          <w:rFonts w:ascii="Arial" w:cs="Arial" w:eastAsia="Arial" w:hAnsi="Arial"/>
          <w:sz w:val="22"/>
          <w:szCs w:val="22"/>
        </w:rPr>
        <w:t xml:space="preserve">Your current hero says only "Introducing RemoteBeard" with "Specialized Consulting" beneath it. This tells visitors nothing about what you actually do or why they should care. Replace this with a clear value proposition headline (e.g., "IT consulting that drives results"), a supporting paragraph that explains your two core services and the outcomes you deliver, and a prominent call-to-action button directing visitors to schedule a consultation.</w:t>
      </w:r>
    </w:p>
    <w:p>
      <w:pPr>
        <w:pStyle w:val="Heading2"/>
      </w:pPr>
      <w:r>
        <w:t xml:space="preserve">2. Services Section</w:t>
      </w:r>
    </w:p>
    <w:p>
      <w:pPr>
        <w:spacing w:after="200"/>
      </w:pPr>
      <w:r>
        <w:rPr>
          <w:rFonts w:ascii="Arial" w:cs="Arial" w:eastAsia="Arial" w:hAnsi="Arial"/>
          <w:sz w:val="22"/>
          <w:szCs w:val="22"/>
        </w:rPr>
        <w:t xml:space="preserve">The current site lists "Program Management" and "Cyber Security" as labels on gray boxes with no descriptions. Each service needs a descriptive paragraph (2-3 sentences) explaining what you deliver and the outcomes clients can expect. Consider adding a third service like "IT Strategy &amp; Advisory" to round out the offering and provide a natural upsell path. Each service card should include an icon, title, description, and a "Learn more" link.</w:t>
      </w:r>
    </w:p>
    <w:p>
      <w:pPr>
        <w:pStyle w:val="Heading2"/>
      </w:pPr>
      <w:r>
        <w:t xml:space="preserve">3. Add a "Why Choose Us" Section</w:t>
      </w:r>
    </w:p>
    <w:p>
      <w:pPr>
        <w:spacing w:after="200"/>
      </w:pPr>
      <w:r>
        <w:rPr>
          <w:rFonts w:ascii="Arial" w:cs="Arial" w:eastAsia="Arial" w:hAnsi="Arial"/>
          <w:sz w:val="22"/>
          <w:szCs w:val="22"/>
        </w:rPr>
        <w:t xml:space="preserve">The current site has no credibility signals. Add a section that highlights your differentiators: years of experience, client retention rate, number of projects delivered, and a client testimonial or quote. Statistics and social proof are critical for B2B consulting firms where trust is the primary purchase driver.</w:t>
      </w:r>
    </w:p>
    <w:p>
      <w:pPr>
        <w:pStyle w:val="Heading2"/>
      </w:pPr>
      <w:r>
        <w:t xml:space="preserve">4. Add a Process Section</w:t>
      </w:r>
    </w:p>
    <w:p>
      <w:pPr>
        <w:spacing w:after="200"/>
      </w:pPr>
      <w:r>
        <w:rPr>
          <w:rFonts w:ascii="Arial" w:cs="Arial" w:eastAsia="Arial" w:hAnsi="Arial"/>
          <w:sz w:val="22"/>
          <w:szCs w:val="22"/>
        </w:rPr>
        <w:t xml:space="preserve">Prospects want to understand how you work before they reach out. Add a 4-step process section (Discovery, Strategy, Execution, Optimization) that demystifies the engagement model and reduces friction. This also positions you as organized and methodical, which is exactly what program management clients want to see.</w:t>
      </w:r>
    </w:p>
    <w:p>
      <w:pPr>
        <w:pStyle w:val="Heading2"/>
      </w:pPr>
      <w:r>
        <w:t xml:space="preserve">5. Improve the Contact Section</w:t>
      </w:r>
    </w:p>
    <w:p>
      <w:pPr>
        <w:spacing w:after="200"/>
      </w:pPr>
      <w:r>
        <w:rPr>
          <w:rFonts w:ascii="Arial" w:cs="Arial" w:eastAsia="Arial" w:hAnsi="Arial"/>
          <w:sz w:val="22"/>
          <w:szCs w:val="22"/>
        </w:rPr>
        <w:t xml:space="preserve">The current contact form is basic and uses an obfuscated email format ("contact{at}remotebeard{dot}com"). Upgrade to a two-column layout with contact details on the left (including a proper email link) and a structured form on the right that includes a service-interest dropdown. This helps qualify leads before you even respond.</w:t>
      </w:r>
    </w:p>
    <w:p>
      <w:pPr>
        <w:pStyle w:val="Heading1"/>
      </w:pPr>
      <w:r>
        <w:t xml:space="preserve">Technical &amp; Platform Recommendations</w:t>
      </w:r>
    </w:p>
    <w:p>
      <w:pPr>
        <w:pStyle w:val="Heading2"/>
      </w:pPr>
      <w:r>
        <w:t xml:space="preserve">Platform Options</w:t>
      </w:r>
    </w:p>
    <w:p>
      <w:pPr>
        <w:spacing w:after="120"/>
      </w:pPr>
      <w:r>
        <w:rPr>
          <w:rFonts w:ascii="Arial" w:cs="Arial" w:eastAsia="Arial" w:hAnsi="Arial"/>
          <w:sz w:val="22"/>
          <w:szCs w:val="22"/>
        </w:rPr>
        <w:t xml:space="preserve">Since you are open to switching platforms, here are three recommended paths ranked by ease of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52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52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52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Webflow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design control with clean code output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No-code, great animations, fast hosting, SEO friendly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curve, monthly cost ($14-39/mo)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Next.js + Vercel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performance and customization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Blazing fast, fully customizable, free hosting tier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developer skills or hire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Squarespace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launch with polished templates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Beautiful templates, easy editor, built-in analytics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 customizable than Webflow</w:t>
            </w:r>
          </w:p>
        </w:tc>
      </w:tr>
    </w:tbl>
    <w:p>
      <w:pPr>
        <w:spacing w:before="200" w:after="200"/>
      </w:pPr>
      <w:r>
        <w:rPr>
          <w:rFonts w:ascii="Arial" w:cs="Arial" w:eastAsia="Arial" w:hAnsi="Arial"/>
          <w:b/>
          <w:bCs/>
          <w:sz w:val="22"/>
          <w:szCs w:val="22"/>
        </w:rPr>
        <w:t xml:space="preserve">Our top recommendation is Webflow. It offers the best balance of design flexibility, performance, and maintainability for a consulting firm. You get pixel-perfect control without writing code, built-in CMS for future blog content, and excellent SEO capabilities. The included HTML prototype can serve as a detailed specification for rebuilding in any of these platforms.</w:t>
      </w:r>
    </w:p>
    <w:p>
      <w:pPr>
        <w:pStyle w:val="Heading2"/>
      </w:pPr>
      <w:r>
        <w:t xml:space="preserve">Critical Fixes (Immediate)</w:t>
      </w:r>
    </w:p>
    <w:p>
      <w:pPr>
        <w:pStyle w:val="ListParagraph"/>
        <w:numPr>
          <w:ilvl w:val="0"/>
          <w:numId w:val="2"/>
        </w:numPr>
        <w:spacing w:after="80"/>
      </w:pPr>
      <w:r>
        <w:rPr>
          <w:rFonts w:ascii="Arial" w:cs="Arial" w:eastAsia="Arial" w:hAnsi="Arial"/>
          <w:b/>
          <w:bCs/>
          <w:sz w:val="22"/>
          <w:szCs w:val="22"/>
        </w:rPr>
        <w:t xml:space="preserve">Fix the broken Services page</w:t>
      </w:r>
      <w:r>
        <w:rPr>
          <w:rFonts w:ascii="Arial" w:cs="Arial" w:eastAsia="Arial" w:hAnsi="Arial"/>
          <w:sz w:val="22"/>
          <w:szCs w:val="22"/>
        </w:rPr>
        <w:t xml:space="preserve"> — this 404 error is actively harming credibility. Either create the page or remove the nav link.</w:t>
      </w:r>
    </w:p>
    <w:p>
      <w:pPr>
        <w:pStyle w:val="ListParagraph"/>
        <w:numPr>
          <w:ilvl w:val="0"/>
          <w:numId w:val="2"/>
        </w:numPr>
        <w:spacing w:after="80"/>
      </w:pPr>
      <w:r>
        <w:rPr>
          <w:rFonts w:ascii="Arial" w:cs="Arial" w:eastAsia="Arial" w:hAnsi="Arial"/>
          <w:b/>
          <w:bCs/>
          <w:sz w:val="22"/>
          <w:szCs w:val="22"/>
        </w:rPr>
        <w:t xml:space="preserve">Remove or replace the Wix chat widget</w:t>
      </w:r>
      <w:r>
        <w:rPr>
          <w:rFonts w:ascii="Arial" w:cs="Arial" w:eastAsia="Arial" w:hAnsi="Arial"/>
          <w:sz w:val="22"/>
          <w:szCs w:val="22"/>
        </w:rPr>
        <w:t xml:space="preserve"> — it adds visual clutter and third-party branding.</w:t>
      </w:r>
    </w:p>
    <w:p>
      <w:pPr>
        <w:pStyle w:val="ListParagraph"/>
        <w:numPr>
          <w:ilvl w:val="0"/>
          <w:numId w:val="2"/>
        </w:numPr>
        <w:spacing w:after="80"/>
      </w:pPr>
      <w:r>
        <w:rPr>
          <w:rFonts w:ascii="Arial" w:cs="Arial" w:eastAsia="Arial" w:hAnsi="Arial"/>
          <w:b/>
          <w:bCs/>
          <w:sz w:val="22"/>
          <w:szCs w:val="22"/>
        </w:rPr>
        <w:t xml:space="preserve">Add a proper favicon and meta description</w:t>
      </w:r>
      <w:r>
        <w:rPr>
          <w:rFonts w:ascii="Arial" w:cs="Arial" w:eastAsia="Arial" w:hAnsi="Arial"/>
          <w:sz w:val="22"/>
          <w:szCs w:val="22"/>
        </w:rPr>
        <w:t xml:space="preserve"> — essential for search results and browser tabs.</w:t>
      </w:r>
    </w:p>
    <w:p>
      <w:pPr>
        <w:pStyle w:val="ListParagraph"/>
        <w:numPr>
          <w:ilvl w:val="0"/>
          <w:numId w:val="2"/>
        </w:numPr>
        <w:spacing w:after="200"/>
      </w:pPr>
      <w:r>
        <w:rPr>
          <w:rFonts w:ascii="Arial" w:cs="Arial" w:eastAsia="Arial" w:hAnsi="Arial"/>
          <w:b/>
          <w:bCs/>
          <w:sz w:val="22"/>
          <w:szCs w:val="22"/>
        </w:rPr>
        <w:t xml:space="preserve">Use a real email link</w:t>
      </w:r>
      <w:r>
        <w:rPr>
          <w:rFonts w:ascii="Arial" w:cs="Arial" w:eastAsia="Arial" w:hAnsi="Arial"/>
          <w:sz w:val="22"/>
          <w:szCs w:val="22"/>
        </w:rPr>
        <w:t xml:space="preserve"> — replace "contact{at}remotebeard{dot}com" with a clickable mailto: link.</w:t>
      </w:r>
    </w:p>
    <w:p>
      <w:pPr>
        <w:pStyle w:val="Heading1"/>
      </w:pPr>
      <w:r>
        <w:t xml:space="preserve">Recommended Next Steps</w:t>
      </w:r>
    </w:p>
    <w:p>
      <w:pPr>
        <w:pStyle w:val="ListParagraph"/>
        <w:numPr>
          <w:ilvl w:val="0"/>
          <w:numId w:val="2"/>
        </w:numPr>
        <w:spacing w:after="100"/>
      </w:pPr>
      <w:r>
        <w:rPr>
          <w:rFonts w:ascii="Arial" w:cs="Arial" w:eastAsia="Arial" w:hAnsi="Arial"/>
          <w:b/>
          <w:bCs/>
          <w:sz w:val="22"/>
          <w:szCs w:val="22"/>
        </w:rPr>
        <w:t xml:space="preserve">Review the HTML prototype</w:t>
      </w:r>
      <w:r>
        <w:rPr>
          <w:rFonts w:ascii="Arial" w:cs="Arial" w:eastAsia="Arial" w:hAnsi="Arial"/>
          <w:sz w:val="22"/>
          <w:szCs w:val="22"/>
        </w:rPr>
        <w:t xml:space="preserve"> included with this document. Open it in a browser to experience the proposed design, layout, and interactions.</w:t>
      </w:r>
    </w:p>
    <w:p>
      <w:pPr>
        <w:pStyle w:val="ListParagraph"/>
        <w:numPr>
          <w:ilvl w:val="0"/>
          <w:numId w:val="2"/>
        </w:numPr>
        <w:spacing w:after="100"/>
      </w:pPr>
      <w:r>
        <w:rPr>
          <w:rFonts w:ascii="Arial" w:cs="Arial" w:eastAsia="Arial" w:hAnsi="Arial"/>
          <w:b/>
          <w:bCs/>
          <w:sz w:val="22"/>
          <w:szCs w:val="22"/>
        </w:rPr>
        <w:t xml:space="preserve">Fix immediate issues</w:t>
      </w:r>
      <w:r>
        <w:rPr>
          <w:rFonts w:ascii="Arial" w:cs="Arial" w:eastAsia="Arial" w:hAnsi="Arial"/>
          <w:sz w:val="22"/>
          <w:szCs w:val="22"/>
        </w:rPr>
        <w:t xml:space="preserve"> on the current Wix site (broken Services link, chat widget, email format) while planning the redesign.</w:t>
      </w:r>
    </w:p>
    <w:p>
      <w:pPr>
        <w:pStyle w:val="ListParagraph"/>
        <w:numPr>
          <w:ilvl w:val="0"/>
          <w:numId w:val="2"/>
        </w:numPr>
        <w:spacing w:after="100"/>
      </w:pPr>
      <w:r>
        <w:rPr>
          <w:rFonts w:ascii="Arial" w:cs="Arial" w:eastAsia="Arial" w:hAnsi="Arial"/>
          <w:b/>
          <w:bCs/>
          <w:sz w:val="22"/>
          <w:szCs w:val="22"/>
        </w:rPr>
        <w:t xml:space="preserve">Choose your platform</w:t>
      </w:r>
      <w:r>
        <w:rPr>
          <w:rFonts w:ascii="Arial" w:cs="Arial" w:eastAsia="Arial" w:hAnsi="Arial"/>
          <w:sz w:val="22"/>
          <w:szCs w:val="22"/>
        </w:rPr>
        <w:t xml:space="preserve"> (Webflow recommended) and use the prototype as a design spec for rebuilding.</w:t>
      </w:r>
    </w:p>
    <w:p>
      <w:pPr>
        <w:pStyle w:val="ListParagraph"/>
        <w:numPr>
          <w:ilvl w:val="0"/>
          <w:numId w:val="2"/>
        </w:numPr>
        <w:spacing w:after="100"/>
      </w:pPr>
      <w:r>
        <w:rPr>
          <w:rFonts w:ascii="Arial" w:cs="Arial" w:eastAsia="Arial" w:hAnsi="Arial"/>
          <w:b/>
          <w:bCs/>
          <w:sz w:val="22"/>
          <w:szCs w:val="22"/>
        </w:rPr>
        <w:t xml:space="preserve">Write your real content</w:t>
      </w:r>
      <w:r>
        <w:rPr>
          <w:rFonts w:ascii="Arial" w:cs="Arial" w:eastAsia="Arial" w:hAnsi="Arial"/>
          <w:sz w:val="22"/>
          <w:szCs w:val="22"/>
        </w:rPr>
        <w:t xml:space="preserve"> — replace placeholder stats and testimonials with your actual numbers and client quotes.</w:t>
      </w:r>
    </w:p>
    <w:p>
      <w:pPr>
        <w:pStyle w:val="ListParagraph"/>
        <w:numPr>
          <w:ilvl w:val="0"/>
          <w:numId w:val="2"/>
        </w:numPr>
        <w:spacing w:after="200"/>
      </w:pPr>
      <w:r>
        <w:rPr>
          <w:rFonts w:ascii="Arial" w:cs="Arial" w:eastAsia="Arial" w:hAnsi="Arial"/>
          <w:b/>
          <w:bCs/>
          <w:sz w:val="22"/>
          <w:szCs w:val="22"/>
        </w:rPr>
        <w:t xml:space="preserve">Set up analytics</w:t>
      </w:r>
      <w:r>
        <w:rPr>
          <w:rFonts w:ascii="Arial" w:cs="Arial" w:eastAsia="Arial" w:hAnsi="Arial"/>
          <w:sz w:val="22"/>
          <w:szCs w:val="22"/>
        </w:rPr>
        <w:t xml:space="preserve"> (Google Analytics 4 or Plausible) from day one to track which sections and CTAs perform best.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8"/>
      </w:pBdr>
      <w:tabs>
        <w:tab w:val="right" w:pos="9360"/>
      </w:tabs>
    </w:pPr>
    <w:r>
      <w:rPr>
        <w:rFonts w:ascii="Arial" w:cs="Arial" w:eastAsia="Arial" w:hAnsi="Arial"/>
        <w:color w:val="94A3B8"/>
        <w:sz w:val="18"/>
        <w:szCs w:val="18"/>
      </w:rPr>
      <w:t xml:space="preserve">RemoteBeard Website Redesign</w:t>
    </w:r>
    <w:r>
      <w:rPr>
        <w:rFonts w:ascii="Arial" w:cs="Arial" w:eastAsia="Arial" w:hAnsi="Arial"/>
        <w:color w:val="94A3B8"/>
        <w:sz w:val="18"/>
        <w:szCs w:val="18"/>
      </w:rPr>
      <w:t xml:space="preserve">	Prepared by Claude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172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2026-02-15T16:55:07.764Z</dcterms:created>
  <dcterms:modified xsi:type="dcterms:W3CDTF">2026-02-15T16:55:07.764Z</dcterms:modified>
</cp:coreProperties>
</file>

<file path=docProps/custom.xml><?xml version="1.0" encoding="utf-8"?>
<Properties xmlns="http://schemas.openxmlformats.org/officeDocument/2006/custom-properties" xmlns:vt="http://schemas.openxmlformats.org/officeDocument/2006/docPropsVTypes"/>
</file>