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pict>
          <v:shape id="ole_rId2" style="width:349.5pt;height:71.25pt" coordsize="" o:spid="_x0000_i1025" stroked="f" o:spt="100.0" adj="0,,0" path="">
            <v:formulas/>
            <v:stroke joinstyle="miter"/>
            <v:imagedata r:id="rId1" o:title=""/>
            <v:path o:connecttype="segments"/>
          </v:shape>
          <o:OLEObject DrawAspect="Content" r:id="rId2" ObjectID="_1760270475" ProgID="MSPhotoEd.3" ShapeID="ole_rId2" Type="Embed"/>
        </w:pic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Cambria" w:cs="Cambria" w:eastAsia="Cambria" w:hAnsi="Cambria"/>
          <w:sz w:val="36"/>
          <w:szCs w:val="36"/>
          <w:rtl w:val="0"/>
        </w:rPr>
        <w:t xml:space="preserve">CCP6224 Object Oriented Analysis and Design</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Lab 1 – Review of I/O and control structures revision</w:t>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rPr>
      </w:pPr>
      <w:r w:rsidDel="00000000" w:rsidR="00000000" w:rsidRPr="00000000">
        <w:rPr>
          <w:rtl w:val="0"/>
        </w:rPr>
      </w:r>
    </w:p>
    <w:tbl>
      <w:tblPr>
        <w:tblStyle w:val="Table1"/>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06">
            <w:pP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Lab outcomes</w:t>
            </w:r>
          </w:p>
        </w:tc>
      </w:tr>
    </w:tbl>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rPr>
      </w:pPr>
      <w:r w:rsidDel="00000000" w:rsidR="00000000" w:rsidRPr="00000000">
        <w:rPr>
          <w:rFonts w:ascii="Cambria" w:cs="Cambria" w:eastAsia="Cambria" w:hAnsi="Cambria"/>
          <w:rtl w:val="0"/>
        </w:rPr>
        <w:t xml:space="preserve">By the end of today’s lab, you should be able to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 code to make use of I/O libraries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and use programming control structures to achieve desired output in command-line applications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comfortable in handling command-line Java application program code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0D">
            <w:pP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Java I/O</w:t>
            </w:r>
          </w:p>
        </w:tc>
      </w:tr>
    </w:tbl>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Fonts w:ascii="Cambria" w:cs="Cambria" w:eastAsia="Cambria" w:hAnsi="Cambria"/>
          <w:rtl w:val="0"/>
        </w:rPr>
        <w:t xml:space="preserve">Java displays content to the command-line output using the </w:t>
      </w:r>
      <w:r w:rsidDel="00000000" w:rsidR="00000000" w:rsidRPr="00000000">
        <w:rPr>
          <w:rFonts w:ascii="Courier New" w:cs="Courier New" w:eastAsia="Courier New" w:hAnsi="Courier New"/>
          <w:b w:val="1"/>
          <w:color w:val="e36c09"/>
          <w:rtl w:val="0"/>
        </w:rPr>
        <w:t xml:space="preserve">System</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class which is loaded by default in every Java program. To display a line of content to screen you use </w:t>
      </w:r>
      <w:r w:rsidDel="00000000" w:rsidR="00000000" w:rsidRPr="00000000">
        <w:rPr>
          <w:rFonts w:ascii="Courier New" w:cs="Courier New" w:eastAsia="Courier New" w:hAnsi="Courier New"/>
          <w:b w:val="1"/>
          <w:color w:val="e36c09"/>
          <w:rtl w:val="0"/>
        </w:rPr>
        <w:t xml:space="preserve">println</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which will also forward the content to a new line. To remain on the same line the </w:t>
      </w:r>
      <w:r w:rsidDel="00000000" w:rsidR="00000000" w:rsidRPr="00000000">
        <w:rPr>
          <w:rFonts w:ascii="Courier New" w:cs="Courier New" w:eastAsia="Courier New" w:hAnsi="Courier New"/>
          <w:b w:val="1"/>
          <w:color w:val="e36c09"/>
          <w:rtl w:val="0"/>
        </w:rPr>
        <w:t xml:space="preserve">print</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function is used instead. The print functions from the </w:t>
      </w:r>
      <w:r w:rsidDel="00000000" w:rsidR="00000000" w:rsidRPr="00000000">
        <w:rPr>
          <w:rFonts w:ascii="Courier New" w:cs="Courier New" w:eastAsia="Courier New" w:hAnsi="Courier New"/>
          <w:b w:val="1"/>
          <w:color w:val="e36c09"/>
          <w:rtl w:val="0"/>
        </w:rPr>
        <w:t xml:space="preserve">System</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class support escape characters (</w:t>
      </w:r>
      <w:r w:rsidDel="00000000" w:rsidR="00000000" w:rsidRPr="00000000">
        <w:rPr>
          <w:rFonts w:ascii="Cambria" w:cs="Cambria" w:eastAsia="Cambria" w:hAnsi="Cambria"/>
          <w:b w:val="1"/>
          <w:color w:val="e36c09"/>
          <w:rtl w:val="0"/>
        </w:rPr>
        <w:t xml:space="preserve">\b\n\t</w:t>
      </w:r>
      <w:r w:rsidDel="00000000" w:rsidR="00000000" w:rsidRPr="00000000">
        <w:rPr>
          <w:rFonts w:ascii="Cambria" w:cs="Cambria" w:eastAsia="Cambria" w:hAnsi="Cambria"/>
          <w:rtl w:val="0"/>
        </w:rPr>
        <w:t xml:space="preserve">) as well as format specifiers (</w:t>
      </w:r>
      <w:r w:rsidDel="00000000" w:rsidR="00000000" w:rsidRPr="00000000">
        <w:rPr>
          <w:rFonts w:ascii="Cambria" w:cs="Cambria" w:eastAsia="Cambria" w:hAnsi="Cambria"/>
          <w:b w:val="1"/>
          <w:color w:val="e36c09"/>
          <w:rtl w:val="0"/>
        </w:rPr>
        <w:t xml:space="preserve">%d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e36c09"/>
          <w:rtl w:val="0"/>
        </w:rPr>
        <w:t xml:space="preserve">%c</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e36c09"/>
          <w:rtl w:val="0"/>
        </w:rPr>
        <w:t xml:space="preserve">%f</w:t>
      </w:r>
      <w:r w:rsidDel="00000000" w:rsidR="00000000" w:rsidRPr="00000000">
        <w:rPr>
          <w:rFonts w:ascii="Cambria" w:cs="Cambria" w:eastAsia="Cambria" w:hAnsi="Cambria"/>
          <w:rtl w:val="0"/>
        </w:rPr>
        <w:t xml:space="preserve">) from </w:t>
      </w:r>
      <w:r w:rsidDel="00000000" w:rsidR="00000000" w:rsidRPr="00000000">
        <w:rPr>
          <w:rFonts w:ascii="Courier New" w:cs="Courier New" w:eastAsia="Courier New" w:hAnsi="Courier New"/>
          <w:b w:val="1"/>
          <w:color w:val="e36c09"/>
          <w:rtl w:val="0"/>
        </w:rPr>
        <w:t xml:space="preserve">printf</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as well as string concatenation from </w:t>
      </w:r>
      <w:r w:rsidDel="00000000" w:rsidR="00000000" w:rsidRPr="00000000">
        <w:rPr>
          <w:rFonts w:ascii="Courier New" w:cs="Courier New" w:eastAsia="Courier New" w:hAnsi="Courier New"/>
          <w:b w:val="1"/>
          <w:color w:val="e36c09"/>
          <w:rtl w:val="0"/>
        </w:rPr>
        <w:t xml:space="preserve">cout</w:t>
      </w:r>
      <w:r w:rsidDel="00000000" w:rsidR="00000000" w:rsidRPr="00000000">
        <w:rPr>
          <w:rFonts w:ascii="Cambria" w:cs="Cambria" w:eastAsia="Cambria" w:hAnsi="Cambria"/>
          <w:rtl w:val="0"/>
        </w:rPr>
        <w:t xml:space="preserve">.  (Ref: </w:t>
      </w:r>
      <w:hyperlink r:id="rId9">
        <w:r w:rsidDel="00000000" w:rsidR="00000000" w:rsidRPr="00000000">
          <w:rPr>
            <w:color w:val="0000ff"/>
            <w:u w:val="single"/>
            <w:rtl w:val="0"/>
          </w:rPr>
          <w:t xml:space="preserve">https://docs.oracle.com/javase/10/docs/api/java/io/PrintStream.html</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NOTE: Java actually supports </w:t>
      </w:r>
      <w:r w:rsidDel="00000000" w:rsidR="00000000" w:rsidRPr="00000000">
        <w:rPr>
          <w:rFonts w:ascii="Courier New" w:cs="Courier New" w:eastAsia="Courier New" w:hAnsi="Courier New"/>
          <w:b w:val="1"/>
          <w:color w:val="e36c09"/>
          <w:rtl w:val="0"/>
        </w:rPr>
        <w:t xml:space="preserve">printf</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like C but recommends its own methods to prevent confusion. It introduces </w:t>
      </w:r>
      <w:r w:rsidDel="00000000" w:rsidR="00000000" w:rsidRPr="00000000">
        <w:rPr>
          <w:rFonts w:ascii="Courier New" w:cs="Courier New" w:eastAsia="Courier New" w:hAnsi="Courier New"/>
          <w:b w:val="1"/>
          <w:color w:val="e36c09"/>
          <w:rtl w:val="0"/>
        </w:rPr>
        <w:t xml:space="preserve">format</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which works identically as a replacement to </w:t>
      </w:r>
      <w:r w:rsidDel="00000000" w:rsidR="00000000" w:rsidRPr="00000000">
        <w:rPr>
          <w:rFonts w:ascii="Courier New" w:cs="Courier New" w:eastAsia="Courier New" w:hAnsi="Courier New"/>
          <w:b w:val="1"/>
          <w:color w:val="e36c09"/>
          <w:rtl w:val="0"/>
        </w:rPr>
        <w:t xml:space="preserve">printf</w:t>
      </w:r>
      <w:r w:rsidDel="00000000" w:rsidR="00000000" w:rsidRPr="00000000">
        <w:rPr>
          <w:rFonts w:ascii="Cambria" w:cs="Cambria" w:eastAsia="Cambria" w:hAnsi="Cambria"/>
          <w:rtl w:val="0"/>
        </w:rPr>
        <w:t xml:space="preserve"> but retains it for legacy purposes and support.</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tbl>
      <w:tblPr>
        <w:tblStyle w:val="Table3"/>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13">
            <w:pPr>
              <w:jc w:val="both"/>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Displaying content on the screen [Recommended 15 mins]</w:t>
            </w:r>
          </w:p>
        </w:tc>
      </w:tr>
    </w:tbl>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tl w:val="0"/>
        </w:rPr>
        <w:t xml:space="preserve">Using a text editor, copy the following program code and save the file. The code shows the difference between the different display functions from the System class.</w:t>
      </w:r>
    </w:p>
    <w:p w:rsidR="00000000" w:rsidDel="00000000" w:rsidP="00000000" w:rsidRDefault="00000000" w:rsidRPr="00000000" w14:paraId="00000016">
      <w:pPr>
        <w:jc w:val="both"/>
        <w:rPr>
          <w:rFonts w:ascii="Cambria" w:cs="Cambria" w:eastAsia="Cambria" w:hAnsi="Cambria"/>
        </w:rPr>
      </w:pPr>
      <w:r w:rsidDel="00000000" w:rsidR="00000000" w:rsidRPr="00000000">
        <w:rPr>
          <w:rtl w:val="0"/>
        </w:rPr>
      </w:r>
    </w:p>
    <w:tbl>
      <w:tblPr>
        <w:tblStyle w:val="Table4"/>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uto" w:val="clear"/>
          </w:tcPr>
          <w:p w:rsidR="00000000" w:rsidDel="00000000" w:rsidP="00000000" w:rsidRDefault="00000000" w:rsidRPr="00000000" w14:paraId="00000017">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class JavaIO{</w:t>
            </w:r>
          </w:p>
          <w:p w:rsidR="00000000" w:rsidDel="00000000" w:rsidP="00000000" w:rsidRDefault="00000000" w:rsidRPr="00000000" w14:paraId="00000018">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public static void main(String[] args){</w:t>
            </w:r>
          </w:p>
          <w:p w:rsidR="00000000" w:rsidDel="00000000" w:rsidP="00000000" w:rsidRDefault="00000000" w:rsidRPr="00000000" w14:paraId="00000019">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int x=10,y=30;</w:t>
            </w:r>
          </w:p>
          <w:p w:rsidR="00000000" w:rsidDel="00000000" w:rsidP="00000000" w:rsidRDefault="00000000" w:rsidRPr="00000000" w14:paraId="0000001A">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e36c09"/>
                <w:sz w:val="22"/>
                <w:szCs w:val="22"/>
                <w:rtl w:val="0"/>
              </w:rPr>
              <w:t xml:space="preserve">println</w:t>
            </w:r>
            <w:r w:rsidDel="00000000" w:rsidR="00000000" w:rsidRPr="00000000">
              <w:rPr>
                <w:rFonts w:ascii="Courier New" w:cs="Courier New" w:eastAsia="Courier New" w:hAnsi="Courier New"/>
                <w:b w:val="1"/>
                <w:sz w:val="22"/>
                <w:szCs w:val="22"/>
                <w:rtl w:val="0"/>
              </w:rPr>
              <w:t xml:space="preserve">("This displays a line of text");</w:t>
            </w:r>
          </w:p>
          <w:p w:rsidR="00000000" w:rsidDel="00000000" w:rsidP="00000000" w:rsidRDefault="00000000" w:rsidRPr="00000000" w14:paraId="0000001B">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00b050"/>
                <w:sz w:val="22"/>
                <w:szCs w:val="22"/>
                <w:rtl w:val="0"/>
              </w:rPr>
              <w:t xml:space="preserve">print</w:t>
            </w:r>
            <w:r w:rsidDel="00000000" w:rsidR="00000000" w:rsidRPr="00000000">
              <w:rPr>
                <w:rFonts w:ascii="Courier New" w:cs="Courier New" w:eastAsia="Courier New" w:hAnsi="Courier New"/>
                <w:b w:val="1"/>
                <w:sz w:val="22"/>
                <w:szCs w:val="22"/>
                <w:rtl w:val="0"/>
              </w:rPr>
              <w:t xml:space="preserve">("This line appears underneath the first,");</w:t>
            </w:r>
          </w:p>
          <w:p w:rsidR="00000000" w:rsidDel="00000000" w:rsidP="00000000" w:rsidRDefault="00000000" w:rsidRPr="00000000" w14:paraId="0000001C">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00b050"/>
                <w:sz w:val="22"/>
                <w:szCs w:val="22"/>
                <w:rtl w:val="0"/>
              </w:rPr>
              <w:t xml:space="preserve">print</w:t>
            </w:r>
            <w:r w:rsidDel="00000000" w:rsidR="00000000" w:rsidRPr="00000000">
              <w:rPr>
                <w:rFonts w:ascii="Courier New" w:cs="Courier New" w:eastAsia="Courier New" w:hAnsi="Courier New"/>
                <w:b w:val="1"/>
                <w:sz w:val="22"/>
                <w:szCs w:val="22"/>
                <w:rtl w:val="0"/>
              </w:rPr>
              <w:t xml:space="preserve">(" and this appears next to that\n");</w:t>
            </w:r>
          </w:p>
          <w:p w:rsidR="00000000" w:rsidDel="00000000" w:rsidP="00000000" w:rsidRDefault="00000000" w:rsidRPr="00000000" w14:paraId="0000001D">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ff0000"/>
                <w:sz w:val="22"/>
                <w:szCs w:val="22"/>
                <w:rtl w:val="0"/>
              </w:rPr>
              <w:t xml:space="preserve">printf</w:t>
            </w:r>
            <w:r w:rsidDel="00000000" w:rsidR="00000000" w:rsidRPr="00000000">
              <w:rPr>
                <w:rFonts w:ascii="Courier New" w:cs="Courier New" w:eastAsia="Courier New" w:hAnsi="Courier New"/>
                <w:b w:val="1"/>
                <w:sz w:val="22"/>
                <w:szCs w:val="22"/>
                <w:rtl w:val="0"/>
              </w:rPr>
              <w:t xml:space="preserve">("This line uses printf with %d specifier\n", 1);</w:t>
            </w:r>
          </w:p>
          <w:p w:rsidR="00000000" w:rsidDel="00000000" w:rsidP="00000000" w:rsidRDefault="00000000" w:rsidRPr="00000000" w14:paraId="0000001F">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7030a0"/>
                <w:sz w:val="22"/>
                <w:szCs w:val="22"/>
                <w:rtl w:val="0"/>
              </w:rPr>
              <w:t xml:space="preserve">format</w:t>
            </w:r>
            <w:r w:rsidDel="00000000" w:rsidR="00000000" w:rsidRPr="00000000">
              <w:rPr>
                <w:rFonts w:ascii="Courier New" w:cs="Courier New" w:eastAsia="Courier New" w:hAnsi="Courier New"/>
                <w:b w:val="1"/>
                <w:sz w:val="22"/>
                <w:szCs w:val="22"/>
                <w:rtl w:val="0"/>
              </w:rPr>
              <w:t xml:space="preserve">("This line uses format with %d specifier</w:t>
            </w:r>
            <w:r w:rsidDel="00000000" w:rsidR="00000000" w:rsidRPr="00000000">
              <w:rPr>
                <w:rFonts w:ascii="Courier New" w:cs="Courier New" w:eastAsia="Courier New" w:hAnsi="Courier New"/>
                <w:b w:val="1"/>
                <w:sz w:val="22"/>
                <w:szCs w:val="22"/>
                <w:highlight w:val="yellow"/>
                <w:rtl w:val="0"/>
              </w:rPr>
              <w:t xml:space="preserve">%n</w:t>
            </w:r>
            <w:r w:rsidDel="00000000" w:rsidR="00000000" w:rsidRPr="00000000">
              <w:rPr>
                <w:rFonts w:ascii="Courier New" w:cs="Courier New" w:eastAsia="Courier New" w:hAnsi="Courier New"/>
                <w:b w:val="1"/>
                <w:sz w:val="22"/>
                <w:szCs w:val="22"/>
                <w:rtl w:val="0"/>
              </w:rPr>
              <w:t xml:space="preserve">", 1);</w:t>
            </w:r>
          </w:p>
          <w:p w:rsidR="00000000" w:rsidDel="00000000" w:rsidP="00000000" w:rsidRDefault="00000000" w:rsidRPr="00000000" w14:paraId="00000020">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e36c09"/>
                <w:sz w:val="22"/>
                <w:szCs w:val="22"/>
                <w:rtl w:val="0"/>
              </w:rPr>
              <w:t xml:space="preserve">println</w:t>
            </w:r>
            <w:r w:rsidDel="00000000" w:rsidR="00000000" w:rsidRPr="00000000">
              <w:rPr>
                <w:rFonts w:ascii="Courier New" w:cs="Courier New" w:eastAsia="Courier New" w:hAnsi="Courier New"/>
                <w:b w:val="1"/>
                <w:sz w:val="22"/>
                <w:szCs w:val="22"/>
                <w:rtl w:val="0"/>
              </w:rPr>
              <w:t xml:space="preserve">("x * y = " + x * y);</w:t>
            </w:r>
          </w:p>
          <w:p w:rsidR="00000000" w:rsidDel="00000000" w:rsidP="00000000" w:rsidRDefault="00000000" w:rsidRPr="00000000" w14:paraId="00000022">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System.out.</w:t>
            </w:r>
            <w:r w:rsidDel="00000000" w:rsidR="00000000" w:rsidRPr="00000000">
              <w:rPr>
                <w:rFonts w:ascii="Courier New" w:cs="Courier New" w:eastAsia="Courier New" w:hAnsi="Courier New"/>
                <w:b w:val="1"/>
                <w:color w:val="e36c09"/>
                <w:sz w:val="22"/>
                <w:szCs w:val="22"/>
                <w:rtl w:val="0"/>
              </w:rPr>
              <w:t xml:space="preserve">println</w:t>
            </w:r>
            <w:r w:rsidDel="00000000" w:rsidR="00000000" w:rsidRPr="00000000">
              <w:rPr>
                <w:rFonts w:ascii="Courier New" w:cs="Courier New" w:eastAsia="Courier New" w:hAnsi="Courier New"/>
                <w:b w:val="1"/>
                <w:sz w:val="22"/>
                <w:szCs w:val="22"/>
                <w:rtl w:val="0"/>
              </w:rPr>
              <w:t xml:space="preserve">("x + y = " + x + y);</w:t>
            </w:r>
          </w:p>
          <w:p w:rsidR="00000000" w:rsidDel="00000000" w:rsidP="00000000" w:rsidRDefault="00000000" w:rsidRPr="00000000" w14:paraId="00000023">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w:t>
            </w:r>
          </w:p>
          <w:p w:rsidR="00000000" w:rsidDel="00000000" w:rsidP="00000000" w:rsidRDefault="00000000" w:rsidRPr="00000000" w14:paraId="00000024">
            <w:pPr>
              <w:jc w:val="both"/>
              <w:rPr>
                <w:rFonts w:ascii="Cambria" w:cs="Cambria" w:eastAsia="Cambria" w:hAnsi="Cambria"/>
                <w:sz w:val="22"/>
                <w:szCs w:val="22"/>
              </w:rPr>
            </w:pPr>
            <w:r w:rsidDel="00000000" w:rsidR="00000000" w:rsidRPr="00000000">
              <w:rPr>
                <w:rFonts w:ascii="Courier New" w:cs="Courier New" w:eastAsia="Courier New" w:hAnsi="Courier New"/>
                <w:b w:val="1"/>
                <w:sz w:val="22"/>
                <w:szCs w:val="22"/>
                <w:rtl w:val="0"/>
              </w:rPr>
              <w:t xml:space="preserve">}</w:t>
            </w:r>
            <w:r w:rsidDel="00000000" w:rsidR="00000000" w:rsidRPr="00000000">
              <w:rPr>
                <w:rtl w:val="0"/>
              </w:rPr>
            </w:r>
          </w:p>
        </w:tc>
      </w:tr>
    </w:tbl>
    <w:p w:rsidR="00000000" w:rsidDel="00000000" w:rsidP="00000000" w:rsidRDefault="00000000" w:rsidRPr="00000000" w14:paraId="00000025">
      <w:pPr>
        <w:jc w:val="both"/>
        <w:rPr>
          <w:rFonts w:ascii="Cambria" w:cs="Cambria" w:eastAsia="Cambria" w:hAnsi="Cambria"/>
          <w:i w:val="1"/>
        </w:rPr>
      </w:pPr>
      <w:r w:rsidDel="00000000" w:rsidR="00000000" w:rsidRPr="00000000">
        <w:rPr>
          <w:rFonts w:ascii="Cambria" w:cs="Cambria" w:eastAsia="Cambria" w:hAnsi="Cambria"/>
          <w:i w:val="1"/>
          <w:rtl w:val="0"/>
        </w:rPr>
        <w:t xml:space="preserve">Note: </w:t>
      </w:r>
      <w:r w:rsidDel="00000000" w:rsidR="00000000" w:rsidRPr="00000000">
        <w:rPr>
          <w:rFonts w:ascii="Courier New" w:cs="Courier New" w:eastAsia="Courier New" w:hAnsi="Courier New"/>
          <w:b w:val="1"/>
          <w:rtl w:val="0"/>
        </w:rPr>
        <w:t xml:space="preserve">format</w:t>
      </w:r>
      <w:r w:rsidDel="00000000" w:rsidR="00000000" w:rsidRPr="00000000">
        <w:rPr>
          <w:rFonts w:ascii="Cambria" w:cs="Cambria" w:eastAsia="Cambria" w:hAnsi="Cambria"/>
          <w:i w:val="1"/>
          <w:rtl w:val="0"/>
        </w:rPr>
        <w:t xml:space="preserve"> recommends </w:t>
      </w:r>
      <w:r w:rsidDel="00000000" w:rsidR="00000000" w:rsidRPr="00000000">
        <w:rPr>
          <w:rFonts w:ascii="Courier New" w:cs="Courier New" w:eastAsia="Courier New" w:hAnsi="Courier New"/>
          <w:b w:val="1"/>
          <w:rtl w:val="0"/>
        </w:rPr>
        <w:t xml:space="preserve">%n</w:t>
      </w:r>
      <w:r w:rsidDel="00000000" w:rsidR="00000000" w:rsidRPr="00000000">
        <w:rPr>
          <w:rFonts w:ascii="Cambria" w:cs="Cambria" w:eastAsia="Cambria" w:hAnsi="Cambria"/>
          <w:i w:val="1"/>
          <w:rtl w:val="0"/>
        </w:rPr>
        <w:t xml:space="preserve"> but </w:t>
      </w:r>
      <w:r w:rsidDel="00000000" w:rsidR="00000000" w:rsidRPr="00000000">
        <w:rPr>
          <w:rFonts w:ascii="Courier New" w:cs="Courier New" w:eastAsia="Courier New" w:hAnsi="Courier New"/>
          <w:b w:val="1"/>
          <w:rtl w:val="0"/>
        </w:rPr>
        <w:t xml:space="preserve">\n</w:t>
      </w:r>
      <w:r w:rsidDel="00000000" w:rsidR="00000000" w:rsidRPr="00000000">
        <w:rPr>
          <w:rFonts w:ascii="Cambria" w:cs="Cambria" w:eastAsia="Cambria" w:hAnsi="Cambria"/>
          <w:i w:val="1"/>
          <w:rtl w:val="0"/>
        </w:rPr>
        <w:t xml:space="preserve"> will work too! </w:t>
      </w:r>
      <w:r w:rsidDel="00000000" w:rsidR="00000000" w:rsidRPr="00000000">
        <w:rPr>
          <w:rFonts w:ascii="Courier New" w:cs="Courier New" w:eastAsia="Courier New" w:hAnsi="Courier New"/>
          <w:b w:val="1"/>
          <w:rtl w:val="0"/>
        </w:rPr>
        <w:t xml:space="preserve">%n</w:t>
      </w:r>
      <w:r w:rsidDel="00000000" w:rsidR="00000000" w:rsidRPr="00000000">
        <w:rPr>
          <w:rFonts w:ascii="Cambria" w:cs="Cambria" w:eastAsia="Cambria" w:hAnsi="Cambria"/>
          <w:i w:val="1"/>
          <w:rtl w:val="0"/>
        </w:rPr>
        <w:t xml:space="preserve"> compiles to platform specific newline character</w:t>
      </w:r>
    </w:p>
    <w:p w:rsidR="00000000" w:rsidDel="00000000" w:rsidP="00000000" w:rsidRDefault="00000000" w:rsidRPr="00000000" w14:paraId="00000026">
      <w:pPr>
        <w:keepNext w:val="1"/>
        <w:keepLines w:val="1"/>
        <w:jc w:val="both"/>
        <w:rPr>
          <w:rFonts w:ascii="Cambria" w:cs="Cambria" w:eastAsia="Cambria" w:hAnsi="Cambria"/>
        </w:rPr>
      </w:pPr>
      <w:r w:rsidDel="00000000" w:rsidR="00000000" w:rsidRPr="00000000">
        <w:rPr>
          <w:rFonts w:ascii="Cambria" w:cs="Cambria" w:eastAsia="Cambria" w:hAnsi="Cambria"/>
          <w:rtl w:val="0"/>
        </w:rPr>
        <w:t xml:space="preserve">Compile and run the code and answer the following questions.</w:t>
      </w:r>
    </w:p>
    <w:p w:rsidR="00000000" w:rsidDel="00000000" w:rsidP="00000000" w:rsidRDefault="00000000" w:rsidRPr="00000000" w14:paraId="000000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name of the class in this Java program?</w:t>
      </w:r>
    </w:p>
    <w:p w:rsidR="00000000" w:rsidDel="00000000" w:rsidP="00000000" w:rsidRDefault="00000000" w:rsidRPr="00000000" w14:paraId="0000002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should the filename of the program be saved as?</w:t>
      </w:r>
    </w:p>
    <w:p w:rsidR="00000000" w:rsidDel="00000000" w:rsidP="00000000" w:rsidRDefault="00000000" w:rsidRPr="00000000" w14:paraId="0000002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specifier replaces ‘%d’ if you wanted to print the string "one" instead of a digit?</w:t>
      </w:r>
    </w:p>
    <w:p w:rsidR="00000000" w:rsidDel="00000000" w:rsidP="00000000" w:rsidRDefault="00000000" w:rsidRPr="00000000" w14:paraId="0000002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wrong with output in the last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println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02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you fix the last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println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2D">
            <w:pPr>
              <w:jc w:val="both"/>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Taking in user input [Recommended 15 mins]</w:t>
            </w:r>
          </w:p>
        </w:tc>
      </w:tr>
    </w:tbl>
    <w:p w:rsidR="00000000" w:rsidDel="00000000" w:rsidP="00000000" w:rsidRDefault="00000000" w:rsidRPr="00000000" w14:paraId="0000002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rPr>
      </w:pPr>
      <w:r w:rsidDel="00000000" w:rsidR="00000000" w:rsidRPr="00000000">
        <w:rPr>
          <w:rFonts w:ascii="Cambria" w:cs="Cambria" w:eastAsia="Cambria" w:hAnsi="Cambria"/>
          <w:rtl w:val="0"/>
        </w:rPr>
        <w:t xml:space="preserve">User input requires the </w:t>
      </w:r>
      <w:r w:rsidDel="00000000" w:rsidR="00000000" w:rsidRPr="00000000">
        <w:rPr>
          <w:rFonts w:ascii="Courier New" w:cs="Courier New" w:eastAsia="Courier New" w:hAnsi="Courier New"/>
          <w:b w:val="1"/>
          <w:color w:val="e36c09"/>
          <w:rtl w:val="0"/>
        </w:rPr>
        <w:t xml:space="preserve">Scanner</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class which means the </w:t>
      </w:r>
      <w:r w:rsidDel="00000000" w:rsidR="00000000" w:rsidRPr="00000000">
        <w:rPr>
          <w:rFonts w:ascii="Cambria" w:cs="Cambria" w:eastAsia="Cambria" w:hAnsi="Cambria"/>
          <w:i w:val="1"/>
          <w:rtl w:val="0"/>
        </w:rPr>
        <w:t xml:space="preserve">import of java.util.* package</w:t>
      </w:r>
      <w:r w:rsidDel="00000000" w:rsidR="00000000" w:rsidRPr="00000000">
        <w:rPr>
          <w:rFonts w:ascii="Cambria" w:cs="Cambria" w:eastAsia="Cambria" w:hAnsi="Cambria"/>
          <w:rtl w:val="0"/>
        </w:rPr>
        <w:t xml:space="preserve"> into the program. To use the </w:t>
      </w:r>
      <w:r w:rsidDel="00000000" w:rsidR="00000000" w:rsidRPr="00000000">
        <w:rPr>
          <w:rFonts w:ascii="Courier New" w:cs="Courier New" w:eastAsia="Courier New" w:hAnsi="Courier New"/>
          <w:b w:val="1"/>
          <w:color w:val="e36c09"/>
          <w:rtl w:val="0"/>
        </w:rPr>
        <w:t xml:space="preserve">Scanner</w:t>
      </w:r>
      <w:r w:rsidDel="00000000" w:rsidR="00000000" w:rsidRPr="00000000">
        <w:rPr>
          <w:rFonts w:ascii="Cambria" w:cs="Cambria" w:eastAsia="Cambria" w:hAnsi="Cambria"/>
          <w:rtl w:val="0"/>
        </w:rPr>
        <w:t xml:space="preserve">, first create a </w:t>
      </w:r>
      <w:r w:rsidDel="00000000" w:rsidR="00000000" w:rsidRPr="00000000">
        <w:rPr>
          <w:rFonts w:ascii="Courier New" w:cs="Courier New" w:eastAsia="Courier New" w:hAnsi="Courier New"/>
          <w:b w:val="1"/>
          <w:color w:val="e36c09"/>
          <w:rtl w:val="0"/>
        </w:rPr>
        <w:t xml:space="preserve">Scanner</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class instance and assign to the desired source (keyboard input? file? web input? etc.). The code here takes input from keyboard:</w:t>
        <w:br w:type="textWrapping"/>
      </w:r>
    </w:p>
    <w:p w:rsidR="00000000" w:rsidDel="00000000" w:rsidP="00000000" w:rsidRDefault="00000000" w:rsidRPr="00000000" w14:paraId="00000030">
      <w:pPr>
        <w:jc w:val="center"/>
        <w:rPr>
          <w:rFonts w:ascii="Courier New" w:cs="Courier New" w:eastAsia="Courier New" w:hAnsi="Courier New"/>
          <w:b w:val="1"/>
          <w:color w:val="e36c09"/>
        </w:rPr>
      </w:pPr>
      <w:r w:rsidDel="00000000" w:rsidR="00000000" w:rsidRPr="00000000">
        <w:rPr>
          <w:rFonts w:ascii="Courier New" w:cs="Courier New" w:eastAsia="Courier New" w:hAnsi="Courier New"/>
          <w:b w:val="1"/>
          <w:color w:val="e36c09"/>
          <w:rtl w:val="0"/>
        </w:rPr>
        <w:t xml:space="preserve">Scanner scan = new Scanner(System.in);</w:t>
      </w:r>
    </w:p>
    <w:p w:rsidR="00000000" w:rsidDel="00000000" w:rsidP="00000000" w:rsidRDefault="00000000" w:rsidRPr="00000000" w14:paraId="0000003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rPr>
      </w:pPr>
      <w:r w:rsidDel="00000000" w:rsidR="00000000" w:rsidRPr="00000000">
        <w:rPr>
          <w:rFonts w:ascii="Cambria" w:cs="Cambria" w:eastAsia="Cambria" w:hAnsi="Cambria"/>
          <w:rtl w:val="0"/>
        </w:rPr>
        <w:t xml:space="preserve">Once the </w:t>
      </w:r>
      <w:r w:rsidDel="00000000" w:rsidR="00000000" w:rsidRPr="00000000">
        <w:rPr>
          <w:rFonts w:ascii="Courier New" w:cs="Courier New" w:eastAsia="Courier New" w:hAnsi="Courier New"/>
          <w:b w:val="1"/>
          <w:color w:val="e36c09"/>
          <w:rtl w:val="0"/>
        </w:rPr>
        <w:t xml:space="preserve">Scanner</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instance is ready, then use the provided methods from the class to obtain the desired input (</w:t>
      </w:r>
      <w:r w:rsidDel="00000000" w:rsidR="00000000" w:rsidRPr="00000000">
        <w:rPr>
          <w:rFonts w:ascii="Courier New" w:cs="Courier New" w:eastAsia="Courier New" w:hAnsi="Courier New"/>
          <w:b w:val="1"/>
          <w:color w:val="e36c09"/>
          <w:rtl w:val="0"/>
        </w:rPr>
        <w:t xml:space="preserve">nextDouble</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b w:val="1"/>
          <w:color w:val="e36c09"/>
          <w:rtl w:val="0"/>
        </w:rPr>
        <w:t xml:space="preserve">nextInt</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b w:val="1"/>
          <w:color w:val="e36c09"/>
          <w:rtl w:val="0"/>
        </w:rPr>
        <w:t xml:space="preserve">nextLine</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etc) </w:t>
      </w:r>
    </w:p>
    <w:p w:rsidR="00000000" w:rsidDel="00000000" w:rsidP="00000000" w:rsidRDefault="00000000" w:rsidRPr="00000000" w14:paraId="00000033">
      <w:pPr>
        <w:jc w:val="both"/>
        <w:rPr/>
      </w:pPr>
      <w:r w:rsidDel="00000000" w:rsidR="00000000" w:rsidRPr="00000000">
        <w:rPr>
          <w:rFonts w:ascii="Cambria" w:cs="Cambria" w:eastAsia="Cambria" w:hAnsi="Cambria"/>
          <w:rtl w:val="0"/>
        </w:rPr>
        <w:t xml:space="preserve">(Ref: </w:t>
      </w:r>
      <w:hyperlink r:id="rId10">
        <w:r w:rsidDel="00000000" w:rsidR="00000000" w:rsidRPr="00000000">
          <w:rPr>
            <w:color w:val="0000ff"/>
            <w:u w:val="single"/>
            <w:rtl w:val="0"/>
          </w:rPr>
          <w:t xml:space="preserve">https://docs.oracle.com/en/java/javase/21/docs/api/java.base/java/util/Scanner.html</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3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Fonts w:ascii="Cambria" w:cs="Cambria" w:eastAsia="Cambria" w:hAnsi="Cambria"/>
          <w:rtl w:val="0"/>
        </w:rPr>
        <w:t xml:space="preserve">Copy the program code below, compile and run to see the Scanner class in action.</w:t>
      </w:r>
    </w:p>
    <w:p w:rsidR="00000000" w:rsidDel="00000000" w:rsidP="00000000" w:rsidRDefault="00000000" w:rsidRPr="00000000" w14:paraId="00000036">
      <w:pPr>
        <w:jc w:val="both"/>
        <w:rPr>
          <w:rFonts w:ascii="Cambria" w:cs="Cambria" w:eastAsia="Cambria" w:hAnsi="Cambria"/>
        </w:rPr>
      </w:pPr>
      <w:r w:rsidDel="00000000" w:rsidR="00000000" w:rsidRPr="00000000">
        <w:rPr>
          <w:rtl w:val="0"/>
        </w:rPr>
      </w:r>
    </w:p>
    <w:tbl>
      <w:tblPr>
        <w:tblStyle w:val="Table6"/>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uto" w:val="clear"/>
          </w:tcPr>
          <w:p w:rsidR="00000000" w:rsidDel="00000000" w:rsidP="00000000" w:rsidRDefault="00000000" w:rsidRPr="00000000" w14:paraId="00000037">
            <w:pPr>
              <w:jc w:val="both"/>
              <w:rPr>
                <w:rFonts w:ascii="Courier New" w:cs="Courier New" w:eastAsia="Courier New" w:hAnsi="Courier New"/>
                <w:b w:val="1"/>
                <w:color w:val="a6a6a6"/>
                <w:sz w:val="22"/>
                <w:szCs w:val="22"/>
              </w:rPr>
            </w:pPr>
            <w:r w:rsidDel="00000000" w:rsidR="00000000" w:rsidRPr="00000000">
              <w:rPr>
                <w:rFonts w:ascii="Courier New" w:cs="Courier New" w:eastAsia="Courier New" w:hAnsi="Courier New"/>
                <w:b w:val="1"/>
                <w:sz w:val="22"/>
                <w:szCs w:val="22"/>
                <w:rtl w:val="0"/>
              </w:rPr>
              <w:t xml:space="preserve">import java.util.*; </w:t>
            </w:r>
            <w:r w:rsidDel="00000000" w:rsidR="00000000" w:rsidRPr="00000000">
              <w:rPr>
                <w:rFonts w:ascii="Courier New" w:cs="Courier New" w:eastAsia="Courier New" w:hAnsi="Courier New"/>
                <w:b w:val="1"/>
                <w:color w:val="a6a6a6"/>
                <w:sz w:val="22"/>
                <w:szCs w:val="22"/>
                <w:rtl w:val="0"/>
              </w:rPr>
              <w:t xml:space="preserve">// or java.util.Scanner</w:t>
            </w:r>
          </w:p>
          <w:p w:rsidR="00000000" w:rsidDel="00000000" w:rsidP="00000000" w:rsidRDefault="00000000" w:rsidRPr="00000000" w14:paraId="00000038">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class ComputeAverage {</w:t>
            </w:r>
          </w:p>
          <w:p w:rsidR="00000000" w:rsidDel="00000000" w:rsidP="00000000" w:rsidRDefault="00000000" w:rsidRPr="00000000" w14:paraId="0000003A">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public static void main(String[] args) {</w:t>
            </w:r>
          </w:p>
          <w:p w:rsidR="00000000" w:rsidDel="00000000" w:rsidP="00000000" w:rsidRDefault="00000000" w:rsidRPr="00000000" w14:paraId="0000003B">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r>
            <w:r w:rsidDel="00000000" w:rsidR="00000000" w:rsidRPr="00000000">
              <w:rPr>
                <w:rFonts w:ascii="Courier New" w:cs="Courier New" w:eastAsia="Courier New" w:hAnsi="Courier New"/>
                <w:b w:val="1"/>
                <w:color w:val="a6a6a6"/>
                <w:sz w:val="22"/>
                <w:szCs w:val="22"/>
                <w:rtl w:val="0"/>
              </w:rPr>
              <w:t xml:space="preserve">// Create a Scanner object</w:t>
            </w: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Scanner input = new Scanner(System.in);</w:t>
            </w:r>
          </w:p>
          <w:p w:rsidR="00000000" w:rsidDel="00000000" w:rsidP="00000000" w:rsidRDefault="00000000" w:rsidRPr="00000000" w14:paraId="0000003D">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b w:val="1"/>
                <w:color w:val="a6a6a6"/>
                <w:sz w:val="22"/>
                <w:szCs w:val="22"/>
              </w:rPr>
            </w:pPr>
            <w:r w:rsidDel="00000000" w:rsidR="00000000" w:rsidRPr="00000000">
              <w:rPr>
                <w:rFonts w:ascii="Courier New" w:cs="Courier New" w:eastAsia="Courier New" w:hAnsi="Courier New"/>
                <w:b w:val="1"/>
                <w:sz w:val="22"/>
                <w:szCs w:val="22"/>
                <w:rtl w:val="0"/>
              </w:rPr>
              <w:tab/>
              <w:tab/>
            </w:r>
            <w:r w:rsidDel="00000000" w:rsidR="00000000" w:rsidRPr="00000000">
              <w:rPr>
                <w:rFonts w:ascii="Courier New" w:cs="Courier New" w:eastAsia="Courier New" w:hAnsi="Courier New"/>
                <w:b w:val="1"/>
                <w:color w:val="a6a6a6"/>
                <w:sz w:val="22"/>
                <w:szCs w:val="22"/>
                <w:rtl w:val="0"/>
              </w:rPr>
              <w:t xml:space="preserve">// Prompt the user to enter three numbers</w:t>
            </w:r>
          </w:p>
          <w:p w:rsidR="00000000" w:rsidDel="00000000" w:rsidP="00000000" w:rsidRDefault="00000000" w:rsidRPr="00000000" w14:paraId="0000003F">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System.out.print("Enter three numbers: ");</w:t>
            </w:r>
          </w:p>
          <w:p w:rsidR="00000000" w:rsidDel="00000000" w:rsidP="00000000" w:rsidRDefault="00000000" w:rsidRPr="00000000" w14:paraId="00000040">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double number1 = input.nextDouble();</w:t>
            </w:r>
          </w:p>
          <w:p w:rsidR="00000000" w:rsidDel="00000000" w:rsidP="00000000" w:rsidRDefault="00000000" w:rsidRPr="00000000" w14:paraId="00000041">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double number2 = input.nextDouble();</w:t>
            </w:r>
          </w:p>
          <w:p w:rsidR="00000000" w:rsidDel="00000000" w:rsidP="00000000" w:rsidRDefault="00000000" w:rsidRPr="00000000" w14:paraId="00000042">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double number3 = input.nextDouble();</w:t>
            </w:r>
          </w:p>
          <w:p w:rsidR="00000000" w:rsidDel="00000000" w:rsidP="00000000" w:rsidRDefault="00000000" w:rsidRPr="00000000" w14:paraId="00000043">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r>
            <w:r w:rsidDel="00000000" w:rsidR="00000000" w:rsidRPr="00000000">
              <w:rPr>
                <w:rFonts w:ascii="Courier New" w:cs="Courier New" w:eastAsia="Courier New" w:hAnsi="Courier New"/>
                <w:b w:val="1"/>
                <w:color w:val="a6a6a6"/>
                <w:sz w:val="22"/>
                <w:szCs w:val="22"/>
                <w:rtl w:val="0"/>
              </w:rPr>
              <w:t xml:space="preserve">// Compute average</w:t>
            </w: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double average = (number1 + number2 + number3) / 3;</w:t>
            </w:r>
          </w:p>
          <w:p w:rsidR="00000000" w:rsidDel="00000000" w:rsidP="00000000" w:rsidRDefault="00000000" w:rsidRPr="00000000" w14:paraId="00000046">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 </w:t>
            </w:r>
          </w:p>
          <w:p w:rsidR="00000000" w:rsidDel="00000000" w:rsidP="00000000" w:rsidRDefault="00000000" w:rsidRPr="00000000" w14:paraId="00000047">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r>
            <w:r w:rsidDel="00000000" w:rsidR="00000000" w:rsidRPr="00000000">
              <w:rPr>
                <w:rFonts w:ascii="Courier New" w:cs="Courier New" w:eastAsia="Courier New" w:hAnsi="Courier New"/>
                <w:b w:val="1"/>
                <w:color w:val="a6a6a6"/>
                <w:sz w:val="22"/>
                <w:szCs w:val="22"/>
                <w:rtl w:val="0"/>
              </w:rPr>
              <w:t xml:space="preserve">// Display result</w:t>
            </w:r>
            <w:r w:rsidDel="00000000" w:rsidR="00000000" w:rsidRPr="00000000">
              <w:rPr>
                <w:rtl w:val="0"/>
              </w:rPr>
            </w:r>
          </w:p>
          <w:p w:rsidR="00000000" w:rsidDel="00000000" w:rsidP="00000000" w:rsidRDefault="00000000" w:rsidRPr="00000000" w14:paraId="00000048">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System.out.println("The average of " + number1 + " " + number2</w:t>
            </w:r>
          </w:p>
          <w:p w:rsidR="00000000" w:rsidDel="00000000" w:rsidP="00000000" w:rsidRDefault="00000000" w:rsidRPr="00000000" w14:paraId="00000049">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 + " " + number3 + " is " + average);</w:t>
            </w:r>
          </w:p>
          <w:p w:rsidR="00000000" w:rsidDel="00000000" w:rsidP="00000000" w:rsidRDefault="00000000" w:rsidRPr="00000000" w14:paraId="0000004A">
            <w:pPr>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 </w:t>
            </w:r>
            <w:r w:rsidDel="00000000" w:rsidR="00000000" w:rsidRPr="00000000">
              <w:rPr>
                <w:rFonts w:ascii="Courier New" w:cs="Courier New" w:eastAsia="Courier New" w:hAnsi="Courier New"/>
                <w:b w:val="1"/>
                <w:color w:val="a6a6a6"/>
                <w:sz w:val="22"/>
                <w:szCs w:val="22"/>
                <w:rtl w:val="0"/>
              </w:rPr>
              <w:t xml:space="preserve">// end main</w:t>
            </w:r>
            <w:r w:rsidDel="00000000" w:rsidR="00000000" w:rsidRPr="00000000">
              <w:rPr>
                <w:rtl w:val="0"/>
              </w:rPr>
            </w:r>
          </w:p>
          <w:p w:rsidR="00000000" w:rsidDel="00000000" w:rsidP="00000000" w:rsidRDefault="00000000" w:rsidRPr="00000000" w14:paraId="0000004C">
            <w:pPr>
              <w:jc w:val="both"/>
              <w:rPr>
                <w:rFonts w:ascii="Cambria" w:cs="Cambria" w:eastAsia="Cambria" w:hAnsi="Cambria"/>
              </w:rPr>
            </w:pPr>
            <w:r w:rsidDel="00000000" w:rsidR="00000000" w:rsidRPr="00000000">
              <w:rPr>
                <w:rFonts w:ascii="Courier New" w:cs="Courier New" w:eastAsia="Courier New" w:hAnsi="Courier New"/>
                <w:b w:val="1"/>
                <w:sz w:val="22"/>
                <w:szCs w:val="22"/>
                <w:rtl w:val="0"/>
              </w:rPr>
              <w:t xml:space="preserve">} </w:t>
            </w:r>
            <w:r w:rsidDel="00000000" w:rsidR="00000000" w:rsidRPr="00000000">
              <w:rPr>
                <w:rFonts w:ascii="Courier New" w:cs="Courier New" w:eastAsia="Courier New" w:hAnsi="Courier New"/>
                <w:b w:val="1"/>
                <w:color w:val="a6a6a6"/>
                <w:sz w:val="22"/>
                <w:szCs w:val="22"/>
                <w:rtl w:val="0"/>
              </w:rPr>
              <w:t xml:space="preserve">//end class</w:t>
            </w:r>
            <w:r w:rsidDel="00000000" w:rsidR="00000000" w:rsidRPr="00000000">
              <w:rPr>
                <w:rtl w:val="0"/>
              </w:rPr>
            </w:r>
          </w:p>
        </w:tc>
      </w:tr>
    </w:tbl>
    <w:p w:rsidR="00000000" w:rsidDel="00000000" w:rsidP="00000000" w:rsidRDefault="00000000" w:rsidRPr="00000000" w14:paraId="0000004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after="200" w:line="276" w:lineRule="auto"/>
        <w:rPr>
          <w:rFonts w:ascii="Cambria" w:cs="Cambria" w:eastAsia="Cambria" w:hAnsi="Cambria"/>
        </w:rPr>
      </w:pPr>
      <w:r w:rsidDel="00000000" w:rsidR="00000000" w:rsidRPr="00000000">
        <w:br w:type="page"/>
      </w:r>
      <w:r w:rsidDel="00000000" w:rsidR="00000000" w:rsidRPr="00000000">
        <w:rPr>
          <w:rtl w:val="0"/>
        </w:rPr>
      </w:r>
    </w:p>
    <w:tbl>
      <w:tblPr>
        <w:tblStyle w:val="Table7"/>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50">
            <w:pPr>
              <w:jc w:val="both"/>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Control structures in Java – For reference</w:t>
            </w:r>
          </w:p>
        </w:tc>
      </w:tr>
    </w:tbl>
    <w:p w:rsidR="00000000" w:rsidDel="00000000" w:rsidP="00000000" w:rsidRDefault="00000000" w:rsidRPr="00000000" w14:paraId="00000051">
      <w:pPr>
        <w:spacing w:before="240" w:lineRule="auto"/>
        <w:rPr>
          <w:rFonts w:ascii="Cambria" w:cs="Cambria" w:eastAsia="Cambria" w:hAnsi="Cambria"/>
        </w:rPr>
      </w:pPr>
      <w:r w:rsidDel="00000000" w:rsidR="00000000" w:rsidRPr="00000000">
        <w:rPr>
          <w:rFonts w:ascii="Cambria" w:cs="Cambria" w:eastAsia="Cambria" w:hAnsi="Cambria"/>
          <w:rtl w:val="0"/>
        </w:rPr>
        <w:t xml:space="preserve">The control structures of Java, such as the for loop, while loop, if statement, case statement etc., have a syntax very similar to that of C. Only a very few additional features (like the declaration of the loop variable in a for-statement) are incorporated into Java. Try out the following simple programs to see how the control structures work.</w:t>
      </w:r>
    </w:p>
    <w:p w:rsidR="00000000" w:rsidDel="00000000" w:rsidP="00000000" w:rsidRDefault="00000000" w:rsidRPr="00000000" w14:paraId="00000052">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while loop:</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public class Test {</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public static void main(String args[]){</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int x=10;</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while( x &lt; 20 ){</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System.out.print("value of x : " + x );</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x++;</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System.out.print("\n");</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w:t>
      </w:r>
    </w:p>
    <w:p w:rsidR="00000000" w:rsidDel="00000000" w:rsidP="00000000" w:rsidRDefault="00000000" w:rsidRPr="00000000" w14:paraId="0000005E">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5F">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do...while loop:</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x= 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System.out.print("value of x : " + x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x++;</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}while( x &lt; 20 );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C">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6D">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Enhanced for loop in Java: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 numbers = {10, 20, 30, 40, 50};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for(int x : numbers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 x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String [] names ={"James", "Larry", "Tom", "Lacy"};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for( String name : names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 name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7E">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7F">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for loop: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for(int x = 10; x &lt; 20; x = x+1){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System.out.print("value of x : " + x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88">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89">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break keyword:</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public class Test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public static void main(String args[]){</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int [] numbers = {10, 20, 30, 40, 50};</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for(int x : numbers ){</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if( x == 30 ){</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ab/>
        <w:t xml:space="preserve">    break;</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System.out.print( x );</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System.out.print("\n");</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   }</w:t>
      </w:r>
    </w:p>
    <w:p w:rsidR="00000000" w:rsidDel="00000000" w:rsidP="00000000" w:rsidRDefault="00000000" w:rsidRPr="00000000" w14:paraId="00000096">
      <w:pPr>
        <w:spacing w:before="240" w:line="360" w:lineRule="auto"/>
        <w:rPr>
          <w:color w:val="000000"/>
          <w:sz w:val="19"/>
          <w:szCs w:val="19"/>
        </w:rPr>
      </w:pPr>
      <w:r w:rsidDel="00000000" w:rsidR="00000000" w:rsidRPr="00000000">
        <w:rPr>
          <w:color w:val="000000"/>
          <w:sz w:val="19"/>
          <w:szCs w:val="19"/>
          <w:rtl w:val="0"/>
        </w:rPr>
        <w:t xml:space="preserve">}</w:t>
      </w:r>
    </w:p>
    <w:p w:rsidR="00000000" w:rsidDel="00000000" w:rsidP="00000000" w:rsidRDefault="00000000" w:rsidRPr="00000000" w14:paraId="00000097">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98">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continue keyword: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 numbers = {10, 20, 30, 40, 50};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for(int x : numbers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x == 30 ){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continue;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 x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A6">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A7">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if statement: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x = 10;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x &lt; 20 ){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System.out.print("This is if statement");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B0">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if...else statement: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x = 30;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x == 10 ){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System.out.print("Value of X is 10");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}else if( x == 20 ){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System.out.print("Value of X is 20");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}else if( x == 30 ){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System.out.print("Value of X is 30");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}else{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System.out.print("This is else statement");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C0">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C1">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Nested if...else statement: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x = 30;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int y = 10;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x == 30 ){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if( y == 10 ){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System.out.print("X = 30 and Y = 10");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CD">
      <w:pPr>
        <w:spacing w:before="240" w:line="36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CE">
      <w:pPr>
        <w:spacing w:before="240" w:line="360" w:lineRule="auto"/>
        <w:rPr>
          <w:rFonts w:ascii="Cambria" w:cs="Cambria" w:eastAsia="Cambria" w:hAnsi="Cambria"/>
          <w:u w:val="single"/>
        </w:rPr>
      </w:pPr>
      <w:r w:rsidDel="00000000" w:rsidR="00000000" w:rsidRPr="00000000">
        <w:rPr>
          <w:rFonts w:ascii="Cambria" w:cs="Cambria" w:eastAsia="Cambria" w:hAnsi="Cambria"/>
          <w:u w:val="single"/>
          <w:rtl w:val="0"/>
        </w:rPr>
        <w:t xml:space="preserve">The switch-case statement: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public class Test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public static void main(String args[]){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char grade = args[0].charAt(0);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switch(grade)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case 'A'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System.out.println("Excellent!");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break;</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case 'B'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case 'C'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System.out.println("Well done");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break;</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case 'D'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System.out.println("You passed");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case 'F'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System.out.println("Better try again");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break;</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default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System.out.println("Invalid grade");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System.out.println("Your grade is " + grade);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E6">
      <w:pPr>
        <w:rPr/>
      </w:pPr>
      <w:r w:rsidDel="00000000" w:rsidR="00000000" w:rsidRPr="00000000">
        <w:br w:type="page"/>
      </w:r>
      <w:r w:rsidDel="00000000" w:rsidR="00000000" w:rsidRPr="00000000">
        <w:rPr>
          <w:rtl w:val="0"/>
        </w:rPr>
      </w:r>
    </w:p>
    <w:tbl>
      <w:tblPr>
        <w:tblStyle w:val="Table8"/>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E7">
            <w:pPr>
              <w:jc w:val="both"/>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Using control structures to create looping menus</w:t>
            </w:r>
          </w:p>
        </w:tc>
      </w:tr>
    </w:tbl>
    <w:p w:rsidR="00000000" w:rsidDel="00000000" w:rsidP="00000000" w:rsidRDefault="00000000" w:rsidRPr="00000000" w14:paraId="000000E8">
      <w:pPr>
        <w:spacing w:before="240" w:lineRule="auto"/>
        <w:jc w:val="both"/>
        <w:rPr>
          <w:rFonts w:ascii="Cambria" w:cs="Cambria" w:eastAsia="Cambria" w:hAnsi="Cambria"/>
        </w:rPr>
      </w:pPr>
      <w:r w:rsidDel="00000000" w:rsidR="00000000" w:rsidRPr="00000000">
        <w:rPr>
          <w:rFonts w:ascii="Cambria" w:cs="Cambria" w:eastAsia="Cambria" w:hAnsi="Cambria"/>
          <w:rtl w:val="0"/>
        </w:rPr>
        <w:t xml:space="preserve">A looping menu returns to a fixed point in execution until a specific termination criteria is met. This usually involves encompassing an entire code block in a do-while loop so the program continues to loop until the block satisfies an exit criteria.</w:t>
      </w:r>
      <w:r w:rsidDel="00000000" w:rsidR="00000000" w:rsidRPr="00000000">
        <w:drawing>
          <wp:anchor allowOverlap="1" behindDoc="0" distB="0" distT="0" distL="114300" distR="114300" hidden="0" layoutInCell="1" locked="0" relativeHeight="0" simplePos="0">
            <wp:simplePos x="0" y="0"/>
            <wp:positionH relativeFrom="column">
              <wp:posOffset>4881880</wp:posOffset>
            </wp:positionH>
            <wp:positionV relativeFrom="paragraph">
              <wp:posOffset>182880</wp:posOffset>
            </wp:positionV>
            <wp:extent cx="1296670" cy="2662555"/>
            <wp:effectExtent b="0" l="0" r="0" t="0"/>
            <wp:wrapSquare wrapText="bothSides" distB="0" distT="0" distL="114300" distR="114300"/>
            <wp:docPr descr="C:\Users\WKS\Downloads\Untitled Diagram.png" id="12" name="image3.png"/>
            <a:graphic>
              <a:graphicData uri="http://schemas.openxmlformats.org/drawingml/2006/picture">
                <pic:pic>
                  <pic:nvPicPr>
                    <pic:cNvPr descr="C:\Users\WKS\Downloads\Untitled Diagram.png" id="0" name="image3.png"/>
                    <pic:cNvPicPr preferRelativeResize="0"/>
                  </pic:nvPicPr>
                  <pic:blipFill>
                    <a:blip r:embed="rId11"/>
                    <a:srcRect b="0" l="0" r="0" t="0"/>
                    <a:stretch>
                      <a:fillRect/>
                    </a:stretch>
                  </pic:blipFill>
                  <pic:spPr>
                    <a:xfrm>
                      <a:off x="0" y="0"/>
                      <a:ext cx="1296670" cy="2662555"/>
                    </a:xfrm>
                    <a:prstGeom prst="rect"/>
                    <a:ln/>
                  </pic:spPr>
                </pic:pic>
              </a:graphicData>
            </a:graphic>
          </wp:anchor>
        </w:drawing>
      </w:r>
    </w:p>
    <w:p w:rsidR="00000000" w:rsidDel="00000000" w:rsidP="00000000" w:rsidRDefault="00000000" w:rsidRPr="00000000" w14:paraId="000000E9">
      <w:pPr>
        <w:spacing w:before="240" w:lineRule="auto"/>
        <w:rPr>
          <w:color w:val="000000"/>
          <w:sz w:val="19"/>
          <w:szCs w:val="19"/>
        </w:rPr>
      </w:pPr>
      <w:r w:rsidDel="00000000" w:rsidR="00000000" w:rsidRPr="00000000">
        <w:rPr>
          <w:rFonts w:ascii="Cambria" w:cs="Cambria" w:eastAsia="Cambria" w:hAnsi="Cambria"/>
          <w:rtl w:val="0"/>
        </w:rPr>
        <w:t xml:space="preserve">A simple example of the loop shown in the flowchart is shown below</w:t>
      </w:r>
      <w:r w:rsidDel="00000000" w:rsidR="00000000" w:rsidRPr="00000000">
        <w:br w:type="page"/>
      </w:r>
      <w:r w:rsidDel="00000000" w:rsidR="00000000" w:rsidRPr="00000000">
        <w:rPr>
          <w:rtl w:val="0"/>
        </w:rPr>
      </w:r>
    </w:p>
    <w:tbl>
      <w:tblPr>
        <w:tblStyle w:val="Table9"/>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70c0" w:val="clear"/>
          </w:tcPr>
          <w:p w:rsidR="00000000" w:rsidDel="00000000" w:rsidP="00000000" w:rsidRDefault="00000000" w:rsidRPr="00000000" w14:paraId="000000EA">
            <w:pPr>
              <w:jc w:val="both"/>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Exercise [Recommended 60-90 mins]</w:t>
            </w:r>
          </w:p>
        </w:tc>
      </w:tr>
    </w:tbl>
    <w:p w:rsidR="00000000" w:rsidDel="00000000" w:rsidP="00000000" w:rsidRDefault="00000000" w:rsidRPr="00000000" w14:paraId="000000EB">
      <w:pPr>
        <w:jc w:val="center"/>
        <w:rPr>
          <w:rFonts w:ascii="Cambria" w:cs="Cambria" w:eastAsia="Cambria" w:hAnsi="Cambria"/>
          <w:b w:val="1"/>
          <w:sz w:val="28"/>
          <w:szCs w:val="28"/>
          <w:highlight w:val="yellow"/>
        </w:rPr>
      </w:pPr>
      <w:r w:rsidDel="00000000" w:rsidR="00000000" w:rsidRPr="00000000">
        <w:rPr>
          <w:rtl w:val="0"/>
        </w:rPr>
      </w:r>
    </w:p>
    <w:p w:rsidR="00000000" w:rsidDel="00000000" w:rsidP="00000000" w:rsidRDefault="00000000" w:rsidRPr="00000000" w14:paraId="000000EC">
      <w:pPr>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Exercise 1</w:t>
      </w:r>
      <w:r w:rsidDel="00000000" w:rsidR="00000000" w:rsidRPr="00000000">
        <w:rPr>
          <w:rtl w:val="0"/>
        </w:rPr>
      </w:r>
    </w:p>
    <w:p w:rsidR="00000000" w:rsidDel="00000000" w:rsidP="00000000" w:rsidRDefault="00000000" w:rsidRPr="00000000" w14:paraId="000000ED">
      <w:pPr>
        <w:jc w:val="both"/>
        <w:rPr/>
      </w:pPr>
      <w:r w:rsidDel="00000000" w:rsidR="00000000" w:rsidRPr="00000000">
        <w:rPr>
          <w:rFonts w:ascii="Cambria" w:cs="Cambria" w:eastAsia="Cambria" w:hAnsi="Cambria"/>
          <w:rtl w:val="0"/>
        </w:rPr>
        <w:t xml:space="preserve">Write a Java program that takes in user input of a single integer value between the ranges of 1 to 20. Use the input to draw a square with the sides of the square being the value entered. For example, if your program reads in an input integer value of 5, then the second time 9, it should display the following.</w:t>
      </w:r>
      <w:r w:rsidDel="00000000" w:rsidR="00000000" w:rsidRPr="00000000">
        <w:rPr>
          <w:rtl w:val="0"/>
        </w:rPr>
      </w:r>
    </w:p>
    <w:p w:rsidR="00000000" w:rsidDel="00000000" w:rsidP="00000000" w:rsidRDefault="00000000" w:rsidRPr="00000000" w14:paraId="000000EE">
      <w:pPr>
        <w:jc w:val="both"/>
        <w:rPr/>
      </w:pPr>
      <w:r w:rsidDel="00000000" w:rsidR="00000000" w:rsidRPr="00000000">
        <w:rPr/>
        <w:drawing>
          <wp:inline distB="0" distT="0" distL="0" distR="0">
            <wp:extent cx="3695700" cy="43243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957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jc w:val="both"/>
        <w:rPr>
          <w:rFonts w:ascii="Cambria" w:cs="Cambria" w:eastAsia="Cambria" w:hAnsi="Cambria"/>
        </w:rPr>
      </w:pPr>
      <w:r w:rsidDel="00000000" w:rsidR="00000000" w:rsidRPr="00000000">
        <w:rPr>
          <w:rFonts w:ascii="Cambria" w:cs="Cambria" w:eastAsia="Cambria" w:hAnsi="Cambria"/>
          <w:highlight w:val="yellow"/>
          <w:rtl w:val="0"/>
        </w:rPr>
        <w:t xml:space="preserve">Your program should loop continuously and ask the user for the next input</w:t>
      </w:r>
      <w:r w:rsidDel="00000000" w:rsidR="00000000" w:rsidRPr="00000000">
        <w:rPr>
          <w:rFonts w:ascii="Cambria" w:cs="Cambria" w:eastAsia="Cambria" w:hAnsi="Cambria"/>
          <w:rtl w:val="0"/>
        </w:rPr>
        <w:t xml:space="preserve">. If the user enters an out-of-range/illegal number, the program ends (Note your Java program may terminate on its own if you enter wrong data type and this is OK because we have not yet covered exception handling)</w:t>
      </w:r>
    </w:p>
    <w:p w:rsidR="00000000" w:rsidDel="00000000" w:rsidP="00000000" w:rsidRDefault="00000000" w:rsidRPr="00000000" w14:paraId="000000F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2">
      <w:pPr>
        <w:spacing w:after="200" w:line="276" w:lineRule="auto"/>
        <w:rPr>
          <w:rFonts w:ascii="Cambria" w:cs="Cambria" w:eastAsia="Cambria" w:hAnsi="Cambri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3">
      <w:pPr>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Exercise 2</w:t>
      </w:r>
      <w:r w:rsidDel="00000000" w:rsidR="00000000" w:rsidRPr="00000000">
        <w:rPr>
          <w:rtl w:val="0"/>
        </w:rPr>
      </w:r>
    </w:p>
    <w:p w:rsidR="00000000" w:rsidDel="00000000" w:rsidP="00000000" w:rsidRDefault="00000000" w:rsidRPr="00000000" w14:paraId="000000F4">
      <w:pPr>
        <w:jc w:val="both"/>
        <w:rPr>
          <w:rFonts w:ascii="Cambria" w:cs="Cambria" w:eastAsia="Cambria" w:hAnsi="Cambria"/>
        </w:rPr>
      </w:pPr>
      <w:r w:rsidDel="00000000" w:rsidR="00000000" w:rsidRPr="00000000">
        <w:rPr>
          <w:rFonts w:ascii="Cambria" w:cs="Cambria" w:eastAsia="Cambria" w:hAnsi="Cambria"/>
          <w:rtl w:val="0"/>
        </w:rPr>
        <w:t xml:space="preserve">Alter the control structure of the previous program such that when the user input is read, the item drawn on the screen is as follows. The range of acceptable input remains between 1 and 20.</w:t>
      </w:r>
    </w:p>
    <w:p w:rsidR="00000000" w:rsidDel="00000000" w:rsidP="00000000" w:rsidRDefault="00000000" w:rsidRPr="00000000" w14:paraId="000000F5">
      <w:pPr>
        <w:jc w:val="both"/>
        <w:rPr>
          <w:rFonts w:ascii="Cambria" w:cs="Cambria" w:eastAsia="Cambria" w:hAnsi="Cambria"/>
        </w:rPr>
      </w:pPr>
      <w:r w:rsidDel="00000000" w:rsidR="00000000" w:rsidRPr="00000000">
        <w:rPr/>
        <w:drawing>
          <wp:inline distB="0" distT="0" distL="0" distR="0">
            <wp:extent cx="4381500" cy="44196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815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jc w:val="both"/>
        <w:rPr>
          <w:rFonts w:ascii="Cambria" w:cs="Cambria" w:eastAsia="Cambria" w:hAnsi="Cambria"/>
        </w:rPr>
      </w:pPr>
      <w:r w:rsidDel="00000000" w:rsidR="00000000" w:rsidRPr="00000000">
        <w:rPr>
          <w:rFonts w:ascii="Cambria" w:cs="Cambria" w:eastAsia="Cambria" w:hAnsi="Cambria"/>
          <w:highlight w:val="yellow"/>
          <w:rtl w:val="0"/>
        </w:rPr>
        <w:t xml:space="preserve">Your program should loop continuously and ask the user for the next input</w:t>
      </w:r>
      <w:r w:rsidDel="00000000" w:rsidR="00000000" w:rsidRPr="00000000">
        <w:rPr>
          <w:rFonts w:ascii="Cambria" w:cs="Cambria" w:eastAsia="Cambria" w:hAnsi="Cambria"/>
          <w:rtl w:val="0"/>
        </w:rPr>
        <w:t xml:space="preserve">. If the user enters an out-of-range/illegal number, the program ends (Note your Java program may terminate on its own if you enter wrong data type and this is OK because we have not yet covered exception handling)</w:t>
      </w:r>
    </w:p>
    <w:p w:rsidR="00000000" w:rsidDel="00000000" w:rsidP="00000000" w:rsidRDefault="00000000" w:rsidRPr="00000000" w14:paraId="000000F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9">
      <w:pPr>
        <w:spacing w:after="200" w:line="276" w:lineRule="auto"/>
        <w:rPr>
          <w:rFonts w:ascii="Cambria" w:cs="Cambria" w:eastAsia="Cambria" w:hAnsi="Cambri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A">
      <w:pPr>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Exercise 3</w:t>
      </w:r>
      <w:r w:rsidDel="00000000" w:rsidR="00000000" w:rsidRPr="00000000">
        <w:rPr>
          <w:rtl w:val="0"/>
        </w:rPr>
      </w:r>
    </w:p>
    <w:p w:rsidR="00000000" w:rsidDel="00000000" w:rsidP="00000000" w:rsidRDefault="00000000" w:rsidRPr="00000000" w14:paraId="000000FB">
      <w:pPr>
        <w:jc w:val="both"/>
        <w:rPr>
          <w:rFonts w:ascii="Cambria" w:cs="Cambria" w:eastAsia="Cambria" w:hAnsi="Cambria"/>
        </w:rPr>
      </w:pPr>
      <w:r w:rsidDel="00000000" w:rsidR="00000000" w:rsidRPr="00000000">
        <w:rPr>
          <w:rFonts w:ascii="Cambria" w:cs="Cambria" w:eastAsia="Cambria" w:hAnsi="Cambria"/>
          <w:rtl w:val="0"/>
        </w:rPr>
        <w:t xml:space="preserve">Alter the program from exercise 2 to display the following based on user input. Instead of a hollow square, display an incrementally increasing number starting from 1 onwards from top left to bottom right of the square. The range of acceptable input remains between 1 and 20.</w:t>
      </w:r>
    </w:p>
    <w:p w:rsidR="00000000" w:rsidDel="00000000" w:rsidP="00000000" w:rsidRDefault="00000000" w:rsidRPr="00000000" w14:paraId="000000F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D">
      <w:pPr>
        <w:jc w:val="both"/>
        <w:rPr>
          <w:rFonts w:ascii="Cambria" w:cs="Cambria" w:eastAsia="Cambria" w:hAnsi="Cambria"/>
        </w:rPr>
      </w:pPr>
      <w:r w:rsidDel="00000000" w:rsidR="00000000" w:rsidRPr="00000000">
        <w:rPr>
          <w:rFonts w:ascii="Cambria" w:cs="Cambria" w:eastAsia="Cambria" w:hAnsi="Cambria"/>
          <w:rtl w:val="0"/>
        </w:rPr>
        <w:t xml:space="preserve">NOTE: To get proper spacing, you can make use of the </w:t>
      </w:r>
      <w:r w:rsidDel="00000000" w:rsidR="00000000" w:rsidRPr="00000000">
        <w:rPr>
          <w:rFonts w:ascii="Courier New" w:cs="Courier New" w:eastAsia="Courier New" w:hAnsi="Courier New"/>
          <w:b w:val="1"/>
          <w:color w:val="e36c09"/>
          <w:rtl w:val="0"/>
        </w:rPr>
        <w:t xml:space="preserve">format</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display method instead of </w:t>
      </w:r>
      <w:r w:rsidDel="00000000" w:rsidR="00000000" w:rsidRPr="00000000">
        <w:rPr>
          <w:rFonts w:ascii="Courier New" w:cs="Courier New" w:eastAsia="Courier New" w:hAnsi="Courier New"/>
          <w:b w:val="1"/>
          <w:color w:val="e36c09"/>
          <w:rtl w:val="0"/>
        </w:rPr>
        <w:t xml:space="preserve">print</w:t>
      </w:r>
      <w:r w:rsidDel="00000000" w:rsidR="00000000" w:rsidRPr="00000000">
        <w:rPr>
          <w:rFonts w:ascii="Cambria" w:cs="Cambria" w:eastAsia="Cambria" w:hAnsi="Cambria"/>
          <w:color w:val="e36c09"/>
          <w:rtl w:val="0"/>
        </w:rPr>
        <w:t xml:space="preserve"> </w:t>
      </w:r>
      <w:r w:rsidDel="00000000" w:rsidR="00000000" w:rsidRPr="00000000">
        <w:rPr>
          <w:rFonts w:ascii="Cambria" w:cs="Cambria" w:eastAsia="Cambria" w:hAnsi="Cambria"/>
          <w:rtl w:val="0"/>
        </w:rPr>
        <w:t xml:space="preserve">or </w:t>
      </w:r>
      <w:r w:rsidDel="00000000" w:rsidR="00000000" w:rsidRPr="00000000">
        <w:rPr>
          <w:rFonts w:ascii="Courier New" w:cs="Courier New" w:eastAsia="Courier New" w:hAnsi="Courier New"/>
          <w:b w:val="1"/>
          <w:color w:val="e36c09"/>
          <w:rtl w:val="0"/>
        </w:rPr>
        <w:t xml:space="preserve">println</w:t>
      </w:r>
      <w:r w:rsidDel="00000000" w:rsidR="00000000" w:rsidRPr="00000000">
        <w:rPr>
          <w:rFonts w:ascii="Cambria" w:cs="Cambria" w:eastAsia="Cambria" w:hAnsi="Cambria"/>
          <w:rtl w:val="0"/>
        </w:rPr>
        <w:t xml:space="preserve">  but this is optional</w:t>
      </w:r>
    </w:p>
    <w:p w:rsidR="00000000" w:rsidDel="00000000" w:rsidP="00000000" w:rsidRDefault="00000000" w:rsidRPr="00000000" w14:paraId="000000FE">
      <w:pPr>
        <w:jc w:val="both"/>
        <w:rPr/>
      </w:pPr>
      <w:r w:rsidDel="00000000" w:rsidR="00000000" w:rsidRPr="00000000">
        <w:rPr>
          <w:rFonts w:ascii="Cambria" w:cs="Cambria" w:eastAsia="Cambria" w:hAnsi="Cambria"/>
          <w:rtl w:val="0"/>
        </w:rPr>
        <w:t xml:space="preserve">(Ref: </w:t>
      </w:r>
      <w:hyperlink r:id="rId14">
        <w:r w:rsidDel="00000000" w:rsidR="00000000" w:rsidRPr="00000000">
          <w:rPr>
            <w:rFonts w:ascii="Cambria" w:cs="Cambria" w:eastAsia="Cambria" w:hAnsi="Cambria"/>
            <w:color w:val="0000ff"/>
            <w:u w:val="single"/>
            <w:rtl w:val="0"/>
          </w:rPr>
          <w:t xml:space="preserve">http://docs.oracle.com/javase/tutorial/essential/io/formatting.html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F">
      <w:pPr>
        <w:jc w:val="both"/>
        <w:rPr>
          <w:rFonts w:ascii="Cambria" w:cs="Cambria" w:eastAsia="Cambria" w:hAnsi="Cambria"/>
        </w:rPr>
      </w:pPr>
      <w:r w:rsidDel="00000000" w:rsidR="00000000" w:rsidRPr="00000000">
        <w:rPr/>
        <w:drawing>
          <wp:inline distB="0" distT="0" distL="0" distR="0">
            <wp:extent cx="4381500" cy="516255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815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2">
      <w:pPr>
        <w:jc w:val="both"/>
        <w:rPr>
          <w:rFonts w:ascii="Cambria" w:cs="Cambria" w:eastAsia="Cambria" w:hAnsi="Cambria"/>
        </w:rPr>
      </w:pPr>
      <w:r w:rsidDel="00000000" w:rsidR="00000000" w:rsidRPr="00000000">
        <w:rPr>
          <w:rFonts w:ascii="Cambria" w:cs="Cambria" w:eastAsia="Cambria" w:hAnsi="Cambria"/>
          <w:highlight w:val="yellow"/>
          <w:rtl w:val="0"/>
        </w:rPr>
        <w:t xml:space="preserve">Your program should loop continuously and ask the user for the next input</w:t>
      </w:r>
      <w:r w:rsidDel="00000000" w:rsidR="00000000" w:rsidRPr="00000000">
        <w:rPr>
          <w:rFonts w:ascii="Cambria" w:cs="Cambria" w:eastAsia="Cambria" w:hAnsi="Cambria"/>
          <w:rtl w:val="0"/>
        </w:rPr>
        <w:t xml:space="preserve">. If the user enters an out-of-range/illegal number, the program ends (Note your Java program may terminate on its own if you enter wrong data type and this is OK because we have not yet covered exception handling)</w:t>
      </w:r>
    </w:p>
    <w:p w:rsidR="00000000" w:rsidDel="00000000" w:rsidP="00000000" w:rsidRDefault="00000000" w:rsidRPr="00000000" w14:paraId="00000103">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4">
      <w:pPr>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Exercise 4</w:t>
      </w:r>
      <w:r w:rsidDel="00000000" w:rsidR="00000000" w:rsidRPr="00000000">
        <w:rPr>
          <w:rtl w:val="0"/>
        </w:rPr>
      </w:r>
    </w:p>
    <w:p w:rsidR="00000000" w:rsidDel="00000000" w:rsidP="00000000" w:rsidRDefault="00000000" w:rsidRPr="00000000" w14:paraId="00000105">
      <w:pPr>
        <w:jc w:val="both"/>
        <w:rPr>
          <w:rFonts w:ascii="Cambria" w:cs="Cambria" w:eastAsia="Cambria" w:hAnsi="Cambria"/>
        </w:rPr>
      </w:pPr>
      <w:r w:rsidDel="00000000" w:rsidR="00000000" w:rsidRPr="00000000">
        <w:rPr>
          <w:rFonts w:ascii="Cambria" w:cs="Cambria" w:eastAsia="Cambria" w:hAnsi="Cambria"/>
          <w:rtl w:val="0"/>
        </w:rPr>
        <w:t xml:space="preserve">For the final exercise, take in user input of a single word and create the four-sided figure as shown in the screenshot below (note the shift of the letters in each line).</w:t>
      </w:r>
    </w:p>
    <w:p w:rsidR="00000000" w:rsidDel="00000000" w:rsidP="00000000" w:rsidRDefault="00000000" w:rsidRPr="00000000" w14:paraId="0000010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7">
      <w:pPr>
        <w:jc w:val="both"/>
        <w:rPr>
          <w:rFonts w:ascii="Cambria" w:cs="Cambria" w:eastAsia="Cambria" w:hAnsi="Cambria"/>
        </w:rPr>
      </w:pPr>
      <w:r w:rsidDel="00000000" w:rsidR="00000000" w:rsidRPr="00000000">
        <w:rPr>
          <w:rFonts w:ascii="Cambria" w:cs="Cambria" w:eastAsia="Cambria" w:hAnsi="Cambria"/>
          <w:rtl w:val="0"/>
        </w:rPr>
        <w:t xml:space="preserve">You may need to reference online for additional methods to take character inputs and convert inputs to an array.</w:t>
      </w:r>
    </w:p>
    <w:p w:rsidR="00000000" w:rsidDel="00000000" w:rsidP="00000000" w:rsidRDefault="00000000" w:rsidRPr="00000000" w14:paraId="0000010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drawing>
          <wp:inline distB="0" distT="0" distL="0" distR="0">
            <wp:extent cx="2349500" cy="244475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49500" cy="2444750"/>
                    </a:xfrm>
                    <a:prstGeom prst="rect"/>
                    <a:ln/>
                  </pic:spPr>
                </pic:pic>
              </a:graphicData>
            </a:graphic>
          </wp:inline>
        </w:drawing>
      </w:r>
      <w:r w:rsidDel="00000000" w:rsidR="00000000" w:rsidRPr="00000000">
        <w:rPr/>
        <w:drawing>
          <wp:inline distB="0" distT="0" distL="0" distR="0">
            <wp:extent cx="2349500" cy="244475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349500" cy="2444750"/>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6838" w:w="11906" w:orient="portrait"/>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ourier New"/>
  <w:font w:name="Times New Roman"/>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7529"/>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C17529"/>
  </w:style>
  <w:style w:type="character" w:styleId="FooterChar" w:customStyle="1">
    <w:name w:val="Footer Char"/>
    <w:basedOn w:val="DefaultParagraphFont"/>
    <w:link w:val="Footer"/>
    <w:uiPriority w:val="99"/>
    <w:qFormat w:val="1"/>
    <w:rsid w:val="00C17529"/>
  </w:style>
  <w:style w:type="character" w:styleId="BodyTextChar" w:customStyle="1">
    <w:name w:val="Body Text Char"/>
    <w:basedOn w:val="DefaultParagraphFont"/>
    <w:link w:val="BodyText"/>
    <w:semiHidden w:val="1"/>
    <w:qFormat w:val="1"/>
    <w:rsid w:val="004F06FF"/>
    <w:rPr>
      <w:rFonts w:ascii="Times New Roman" w:cs="Times New Roman" w:eastAsia="Times New Roman" w:hAnsi="Times New Roman"/>
      <w:sz w:val="24"/>
      <w:szCs w:val="20"/>
      <w:lang w:val="en-US"/>
    </w:rPr>
  </w:style>
  <w:style w:type="character" w:styleId="PlainTextChar" w:customStyle="1">
    <w:name w:val="Plain Text Char"/>
    <w:basedOn w:val="DefaultParagraphFont"/>
    <w:link w:val="PlainText"/>
    <w:semiHidden w:val="1"/>
    <w:qFormat w:val="1"/>
    <w:rsid w:val="00572518"/>
    <w:rPr>
      <w:rFonts w:ascii="Courier New" w:cs="Times New Roman" w:eastAsia="Times New Roman" w:hAnsi="Courier New"/>
      <w:sz w:val="20"/>
      <w:szCs w:val="20"/>
      <w:lang w:val="en-US"/>
    </w:rPr>
  </w:style>
  <w:style w:type="character" w:styleId="InternetLink" w:customStyle="1">
    <w:name w:val="Internet Link"/>
    <w:basedOn w:val="DefaultParagraphFont"/>
    <w:uiPriority w:val="99"/>
    <w:unhideWhenUsed w:val="1"/>
    <w:rsid w:val="006E0023"/>
    <w:rPr>
      <w:color w:val="0000ff" w:themeColor="hyperlink"/>
      <w:u w:val="single"/>
    </w:rPr>
  </w:style>
  <w:style w:type="character" w:styleId="HTMLPreformattedChar" w:customStyle="1">
    <w:name w:val="HTML Preformatted Char"/>
    <w:basedOn w:val="DefaultParagraphFont"/>
    <w:link w:val="HTMLPreformatted"/>
    <w:uiPriority w:val="99"/>
    <w:qFormat w:val="1"/>
    <w:rsid w:val="009F32EB"/>
    <w:rPr>
      <w:rFonts w:ascii="Courier New" w:cs="Times New Roman" w:eastAsia="Times New Roman" w:hAnsi="Courier New"/>
      <w:sz w:val="26"/>
      <w:szCs w:val="26"/>
      <w:lang w:eastAsia="x-none" w:val="x-none"/>
    </w:rPr>
  </w:style>
  <w:style w:type="character" w:styleId="BalloonTextChar" w:customStyle="1">
    <w:name w:val="Balloon Text Char"/>
    <w:basedOn w:val="DefaultParagraphFont"/>
    <w:link w:val="BalloonText"/>
    <w:uiPriority w:val="99"/>
    <w:semiHidden w:val="1"/>
    <w:qFormat w:val="1"/>
    <w:rsid w:val="000F3D9C"/>
    <w:rPr>
      <w:rFonts w:ascii="Tahoma" w:cs="Tahoma" w:eastAsia="Times New Roman" w:hAnsi="Tahoma"/>
      <w:sz w:val="16"/>
      <w:szCs w:val="16"/>
      <w:lang w:val="en-US"/>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link w:val="BodyTextChar"/>
    <w:semiHidden w:val="1"/>
    <w:rsid w:val="004F06FF"/>
    <w:pPr>
      <w:jc w:val="both"/>
    </w:pPr>
    <w:rPr>
      <w:szCs w:val="20"/>
    </w:r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C17529"/>
    <w:pPr>
      <w:tabs>
        <w:tab w:val="center" w:pos="4513"/>
        <w:tab w:val="right" w:pos="9026"/>
      </w:tabs>
    </w:pPr>
  </w:style>
  <w:style w:type="paragraph" w:styleId="Footer">
    <w:name w:val="footer"/>
    <w:basedOn w:val="Normal"/>
    <w:link w:val="FooterChar"/>
    <w:uiPriority w:val="99"/>
    <w:unhideWhenUsed w:val="1"/>
    <w:rsid w:val="00C17529"/>
    <w:pPr>
      <w:tabs>
        <w:tab w:val="center" w:pos="4513"/>
        <w:tab w:val="right" w:pos="9026"/>
      </w:tabs>
    </w:pPr>
  </w:style>
  <w:style w:type="paragraph" w:styleId="ListParagraph">
    <w:name w:val="List Paragraph"/>
    <w:basedOn w:val="Normal"/>
    <w:uiPriority w:val="34"/>
    <w:qFormat w:val="1"/>
    <w:rsid w:val="00643177"/>
    <w:pPr>
      <w:ind w:left="720"/>
      <w:contextualSpacing w:val="1"/>
    </w:pPr>
  </w:style>
  <w:style w:type="paragraph" w:styleId="PlainText">
    <w:name w:val="Plain Text"/>
    <w:basedOn w:val="Normal"/>
    <w:link w:val="PlainTextChar"/>
    <w:semiHidden w:val="1"/>
    <w:qFormat w:val="1"/>
    <w:rsid w:val="00572518"/>
    <w:rPr>
      <w:rFonts w:ascii="Courier New" w:hAnsi="Courier New"/>
      <w:sz w:val="20"/>
      <w:szCs w:val="20"/>
    </w:rPr>
  </w:style>
  <w:style w:type="paragraph" w:styleId="HTMLPreformatted">
    <w:name w:val="HTML Preformatted"/>
    <w:basedOn w:val="Normal"/>
    <w:link w:val="HTMLPreformattedChar"/>
    <w:uiPriority w:val="99"/>
    <w:unhideWhenUsed w:val="1"/>
    <w:qFormat w:val="1"/>
    <w:rsid w:val="009F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6"/>
      <w:szCs w:val="26"/>
      <w:lang w:eastAsia="x-none" w:val="x-none"/>
    </w:rPr>
  </w:style>
  <w:style w:type="paragraph" w:styleId="BalloonText">
    <w:name w:val="Balloon Text"/>
    <w:basedOn w:val="Normal"/>
    <w:link w:val="BalloonTextChar"/>
    <w:uiPriority w:val="99"/>
    <w:semiHidden w:val="1"/>
    <w:unhideWhenUsed w:val="1"/>
    <w:qFormat w:val="1"/>
    <w:rsid w:val="000F3D9C"/>
    <w:rPr>
      <w:rFonts w:ascii="Tahoma" w:cs="Tahoma" w:hAnsi="Tahoma"/>
      <w:sz w:val="16"/>
      <w:szCs w:val="16"/>
    </w:rPr>
  </w:style>
  <w:style w:type="paragraph" w:styleId="FrameContents" w:customStyle="1">
    <w:name w:val="Frame Contents"/>
    <w:basedOn w:val="Normal"/>
    <w:qFormat w:val="1"/>
  </w:style>
  <w:style w:type="table" w:styleId="TableGrid">
    <w:name w:val="Table Grid"/>
    <w:basedOn w:val="TableNormal"/>
    <w:uiPriority w:val="59"/>
    <w:rsid w:val="00C175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F21EC"/>
    <w:rPr>
      <w:color w:val="0000ff" w:themeColor="hyperlink"/>
      <w:u w:val="single"/>
    </w:rPr>
  </w:style>
  <w:style w:type="character" w:styleId="UnresolvedMention">
    <w:name w:val="Unresolved Mention"/>
    <w:basedOn w:val="DefaultParagraphFont"/>
    <w:uiPriority w:val="99"/>
    <w:semiHidden w:val="1"/>
    <w:unhideWhenUsed w:val="1"/>
    <w:rsid w:val="007F21E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https://docs.oracle.com/en/java/javase/21/docs/api/java.base/java/util/Scanner.html" TargetMode="Externa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10/docs/api/java/io/PrintStream.html" TargetMode="External"/><Relationship Id="rId15" Type="http://schemas.openxmlformats.org/officeDocument/2006/relationships/image" Target="media/image7.png"/><Relationship Id="rId14" Type="http://schemas.openxmlformats.org/officeDocument/2006/relationships/hyperlink" Target="http://docs.oracle.com/javase/tutorial/essential/io/formatting.html"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fontTable" Target="fontTable.xml"/><Relationship Id="rId19" Type="http://schemas.openxmlformats.org/officeDocument/2006/relationships/header" Target="header2.xml"/><Relationship Id="rId6" Type="http://schemas.openxmlformats.org/officeDocument/2006/relationships/numbering" Target="numbering.xml"/><Relationship Id="rId18" Type="http://schemas.openxmlformats.org/officeDocument/2006/relationships/header" Target="header1.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SjD8T9uvgTmSaCuMXYo8BaisA==">CgMxLjA4AHIhMTdZWXFIS1RLUjdyU0w3bGZucGFyYURXZ2tVTThEMWVF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2015-04-02T07:09:00Z</dcterms:created>
  <dc:creator>WKS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