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'admin/static.html' as admin_static with context%} {% import 'admin/lib.html' as lib with context %} {# store the jinja2 context for form_rules rendering logic #} {% set render_ctx = h.resolve_ctx() %} {% block body %}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 {% block header_text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{{ _gettext('Create New Record')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{# "save and add" button is removed from modal (it won't function properly) #} {% block create_form %} {{ lib.render_form(form, return_url, extra=None, form_opts=form_opts, action=url_for('.create_view', url=return_url), is_modal=True) }} {% endblock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tail %}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