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macro url() -%} {{ get_url('static', *varargs, **kwargs) }} {%- endmacro %}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