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 import 'admin/static.html' as admin_static with context %} {% macro dropdown(actions, btn_class='btn dropdown-toggle') -%} {{ _gettext('With selected') }}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 for p in actions %}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_gettext(p[1]) }}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 endfor %}{% endmacro %} {% macro form(actions, url) %} {% if actions %} {% if action_form.csrf_token %} {{ action_form.csrf_token }} {% elif csrf_token %} {% endif %} {{ action_form.url(value=return_url) }} {{ action_form.action() }} {% endif %} {% endmacro %} {% macro script(message, actions, actions_confirmation) %} {% if actions %} {% endif %} {% endmacro %}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