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선박 메인 디젤 엔진 및 보조 기기 정비 매뉴얼 FAQ</w:t>
      </w:r>
    </w:p>
    <w:p>
      <w:pPr>
        <w:spacing w:after="4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문서 번호: MM-RPM-2026-01</w:t>
      </w:r>
    </w:p>
    <w:p>
      <w:pPr>
        <w:spacing w:after="24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적용 대상: 2행정/4행정 선박용 디젤 엔진 및 보조 시스템 (Lube Oil, Cooling, Fuel, Air System)</w:t>
      </w:r>
    </w:p>
    <w:p>
      <w:pPr>
        <w:pBdr>
          <w:bottom w:val="single" w:color="4472C4" w:sz="6"/>
        </w:pBdr>
        <w:shd w:fill="4472C4" w:val="clear"/>
        <w:spacing w:after="160" w:before="28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</w:rPr>
        <w:t xml:space="preserve">세션 1: 알람 및 비상 대응 (Alarm &amp; Emergency Response)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Q01. 윤활유 압력 저하 알람(Low Lube Oil Pressure Alarm)이 발생하면 어떻게 조치해야 하나요?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윤활유 펌프(L.O. Pump) 성능 저하, 윤활유 쿨러(L.O. Cooler) 막힘으로 인한 점도 저하, 크랭크케이스 내 유량 부족, 또는 압력 조절 밸브(Regulating Valve) 오작동.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엔진 부하를 즉시 줄이고(Reduce Engine Load), 대기 중인 보조 윤활유 펌프(Stand-by Pump)를 수동으로 기동합니다.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윤활유 필터 전후단의 차압(Differential Pressure)을 확인하여 필터 막힘 여부를 점검합니다.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L.O. Cooler의 냉각수 유량을 조절하여 윤활유 온도를 정상 범위(45~55°C)로 유지합니다.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압력이 지속해서 하강하여 트립치(Trip Level)에 근접할 경우, 즉시 엔진을 정지(Emergency Stop)하고 크랭크케이스 내부 점검을 실시합니다.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Q02. 재킷 냉각수 고온 알람(High Jacket Cooling Water Temperature Alarm) 발생 시 점검 순서는 무엇인가요?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3방향 온도 조절 밸브(3-way Thermostatic Valve) 고장, 청수 펌프(J.C.W. Pump) 벨트 슬립 또는 임펠러 손상, 중앙 냉각기(Central Cooler) 해수측 막힘.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엔진 출력 조절 레버를 낮추어 열부하를 감소시킵니다.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3방향 밸브의 바이패스 레버를 수동(Manual Mode)으로 전환하여 냉각기 방향으로 유량을 강제 유입시킵니다.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해수 공급 펌프(S.W. Pump)의 토출 압력을 확인하여 해수 공급이 원활한지 점검합니다.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냉각수 팽창 탱크(Expansion Tank)의 수위를 확인하고, 필요시 냉각수를 보충하되 급격한 냉각으로 인한 실린더 라이너 균열(Cracking)에 주의합니다.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Q03. 연료유 필터 차압 고온 알람(Fuel Oil Filter Differential Pressure High Alarm)이 울리면 어떻게 해야 하나요?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고점도 중유(HFO) 사용 시 가열 부족으로 인한 슬러지 석출, 필터 엘리먼트(Filter Element)의 수명 마모 및 이물질 퇴적.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연료 공급 시스템을 듀플렉스 필터(Duplex Filter)의 반대편 예비 필터 블록으로 전환(Changeover)합니다.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사용이 차단된 필터 챔버의 내부 압력을 완전히 배출(Venting)합니다.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필터 커버를 개방하고 엘리먼트를 탈거한 후, 디젤유(MDO) 및 초음파 세척기를 이용해 세척하거나 새 부품으로 교체합니다.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연료 서비스 탱크의 온도(Service Tank Temp)가 적정 수준(95~105°C)을 유지하고 있는지 확인합니다.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Q04. 배기가스 고온 알람(High Exhaust Gas Temperature Alarm)이 특정 실린더에서 발생 시 조치법은 무엇인가요?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해당 실린더 연료 분사 밸브(Fuel Injection Valve)의 노즐 팁 마모 및 후적(Dripping), 흡/배기 밸브(In/Exhaust Valve)의 시트 밀착 불량, 소기 포트(Scavenge Port) 막힘.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데이터 로거(Data Logger)를 통해 해당 실린더의 폭발 압력(Pmax)과 압축 압력(Pcomp)을 비교 분석합니다.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부하를 일시적으로 낮추고 고온 상태가 지속되는지 모니터링합니다.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기관 정지 후 해당 실린더의 연료 분사 밸브를 발취하여 노즐 테스트기에서 분사 상태(Atomization)를 점검합니다.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과급기(Turbocharger)의 서징(Surging) 현상이 동반되는지 과급기 입출력 압력을 확인합니다.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Q05. 크랭크케이스 오일 미스트 알람(Crankcase Oil Mist Detector Alarm) 작동 시 비상 절차는 무엇인가요?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메인 베어링(Main Bearing) 또는 크랭크핀 베어링의 마찰 과열(Hot Spot), 피스톤 스커트와 실린더 라이너 간의 이상 마찰.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즉시 엔진을 감속(Slow Down)하거나 정지(Stop)하고, 브릿지(선교)에 비상 상황을 통보합니다.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절대로 크랭크케이스 도어(Crankcase Door)를 즉시 열지 마십시오. 산소 유입으로 인한 크랭크케이스 폭발(Explosion) 위험이 있습니다.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엔진 정지 후 최소 20~30분 이상 대기하며 오일 미스트 농도가 안전 수치 이하로 떨어지고 내부가 냉각되기를 기다립니다.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내부가 냉각되면 도어를 열고 지시등을 따라 과열된 베어링 부위를 찾아 소성 변형 및 메탈 가루 발생 여부를 육안 점검합니다.</w:t>
      </w:r>
    </w:p>
    <w:p>
      <w:pPr>
        <w:pBdr>
          <w:bottom w:val="single" w:color="4472C4" w:sz="6"/>
        </w:pBdr>
        <w:shd w:fill="4472C4" w:val="clear"/>
        <w:spacing w:after="160" w:before="28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</w:rPr>
        <w:t xml:space="preserve">세션 2: 시동 실패 및 운전 이상 진단 (Start Failure &amp; Operational Troubles)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Q06. 시동 공기 밸브를 열었으나 엔진이 크랭킹(Turning/Rotation)되지 않는 원인과 조치법은 무엇인가요?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시동 공기 탱크(Starting Air Receiver) 압력 부족, 턴 바(Turning Gear)가 맞물려 있는 상태(Interlock 작동), 주 시동 밸브(Main Starting Valve)의 고착.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시동 공기 압력이 정격 규격(25~30 bar) 이상인지 압력계를 확인합니다.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터닝 기어(Turning Gear)가 완전히 이탈(Engage Out)되었는지 확인하고 마이크로 스위치의 인터록 해제 여부를 점검합니다.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제어반(Control Panel)의 시동 신호가 솔레노이드 밸브(Starting Air Solenoid Valve)까지 정상 출력되는지 멀티미터로 전압을 측정합니다.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주 시동 밸브의 파일럿 라인 공기 누설을 점검하고 밸브 스핀들의 고착을 해제합니다.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Q07. 엔진이 크랭킹은 되나 연료 점화가 되지 않아 시동이 실패(Start Failure)하는 경우는 어떻게 하나요?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연료 라인 내 공기 혼입(Air Lock), 연료 랙(Fuel Regulating Rack)의 고착으로 인한 연료 분사량 zero 상태, 연료 차단 밸브(Emergency Shut-off Valve) 차단.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연료 공급 펌프를 가동 한 상태에서 연료 필터 및 매니폴드의 벤딩 밸브를 열어 기포(Air)가 나오지 않을 때까지 공기 빼기 작업을 수행합니다.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가버너(Governor)와 연결된 연료 제어 랙이 자유롭게 움직이는지 수동으로 흔들어 확인하고, 고착 시 윤활유를 도포하여 해제합니다.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연료 펌프의 입구 압력이 규정치(약 4~5 bar) 이상을 유지하는지 확인합니다.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연료의 수분 함유 여부를 확인하기 위해 드레인 밸브를 열어 샘플링합니다.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Q08. 엔진 운전 중 배기 색상이 흑색(Black Smoke)으로 변할 때의 점검 단계는 무엇인가요?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연료 분사량 과다 또는 분사 불량, 소기 압력(Scavenge Air Pressure) 부족으로 인한 공기량 결핍, 과급기(Turbocharger) 효율 저하.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에어 쿨러(Scavenge Air Cooler) 전후단의 차압과 소기 온도를 측정하여 냉각 및 공기 통과가 원활한지 확인합니다.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과급기 공기 흡입 필터(Turbocharger Silencer Filter)의 오염 상태를 점검하고 필요시 에어 블로우 세척을 수행합니다.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실린더별 인디케이터 밸브(Indicator Valve)를 통해 폭발 압력을 측정하여 특정 실린더의 불완전 연소 여부를 특정합니다.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연료유 가열기(F.O. Heater)의 온도를 높여 정격 점도(10~15 cSt)를 맞추어 줍니다.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Q09. 엔진 배기 색상이 백색(White Smoke)으로 나오는 원인은 무엇이며 어떻게 조치하나요?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연료 내 다량의 수분 혼입, 실린더 라이너 균열 또는 헤드 가스켓 파손으로 인한 냉각수 유입, 분사 시기(Injection Timing)의 지나친 지연.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연료 서비스 및 정치 탱크(Settling Tank) 하부의 드레인 밸브를 개방하여 수분을 완전히 배출합니다.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팽창 탱크의 수위가 급격히 감소하는지 확인하여 실린더 내부로의 냉각수 누설 여부를 진단합니다.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연료 분사 펌프(Fuel Injection Pump)의 타이밍 shims 마모 상태를 확인하고 정격 분사 타이밍으로 재조정합니다.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Q10. 과급기 서징(Turbocharger Surging) 현상이 발생할 때의 조치 절차는 무엇인가요?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급격한 엔진 부하 변동, 배기 밸브 오작동, 과급기 노즐 링(Nozzle Ring)의 카본 퇴적 및 에어 쿨러 막힘.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가장 먼저 엔진 부하를 감소(Reduce Load)시켜 서징 현상이 멈추는지 확인합니다.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과급기 터빈측 노즐 링의 카본을 제거하기 위해 운전 중 규정된 절차에 따라 고체 세척제(Nut Shell) 또는 수세식 세척(Water Washing)을 수행합니다.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소기 레시버(Scavenge Air Receiver)의 드레인 밸브를 열어 응축수를 배출합니다.</w:t>
      </w:r>
    </w:p>
    <w:p>
      <w:pPr>
        <w:pBdr>
          <w:bottom w:val="single" w:color="4472C4" w:sz="6"/>
        </w:pBdr>
        <w:shd w:fill="4472C4" w:val="clear"/>
        <w:spacing w:after="160" w:before="28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</w:rPr>
        <w:t xml:space="preserve">세션 3: 정기 점검 및 유지보수 절차 (Routine Maintenance Procedures)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Q11. 실린더 헤드(Cylinder Head)의 매 250시간 정기 점검 시 필수 항목은 무엇인가요?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주기적 열응력 및 연소 가스 압력에 의한 볼트 풀림, 인디케이터 밸브 고착 위험.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유압 잭(Hydraulic Jack)을 사용하여 실린더 헤드 홀딩 다운 볼트(Holding Down Bolt)의 조임 토크가 규정치 내에 있는지 확인합니다.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인디케이터 밸브(Indicator Valve)를 개방하여 카본을 제거하고 밸브 시트의 작동 상태를 점검합니다.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헤드 주변의 연료, 냉각수, 윤활유 배관 연결부에서 미세 누설(Leakage)이 있는지 육안 검사합니다.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Q12. 윤활유 샘플 분석(L.O. Sampling &amp; Analysis) 절차와 주의사항은 무엇인가요?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성분 열화, 메탈 마모 입자 증가, 연소 부산물 혼입에 따른 유막 파괴 방지 목적.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샘플링은 엔진이 정상 운전 온도(Normal Operating Temp) 상태일 때, 메인 L.O. 딜리버리 라인의 샘플 콕에서 채취합니다.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샘플을 채취하기 전 샘플 콕에 고여 있는 오일을 최소 1~2리터 이상 드레인하여 버립니다.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깨끗하게 건조된 전용 샘플병에 유량을 채우고, 선명하게 날짜, 운전 시간, 채취 위치를 기재합니다.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선내 검사 키트를 이용해 점도(Viscosity), 수분 함량(Water Content), 염분 및 총염기가(TBN)를 측정하고 기록합니다.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Q13. 소기 공간 점검(Scavenge Space Inspection) 시 무엇을 점검해야 하나요?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피스톤 링 파손, 불완전 연소로 인한 슬러지 퇴적, 실린더 오일 공급 부족 현상 확인.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엔진을 정지하고 터닝 기어를 물린 후, 소기실 점검창(Scavenge Inspection Door)을 개방합니다.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터닝 기어로 피스톤을 천천히 하강시키며 피스톤 링(Piston Ring)의 장력(Tension), 고착 여부, 파손 상태를 동 플러그로 눌러보며 확인합니다.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실린더 라이너(Cylinder Liner) 표면의 스커핑(Scuffing) 마모나 이상 스크래치가 있는지 버스 미러와 랜턴을 이용해 검사합니다.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소기실 하부에 고인 슬러지 및 탄화 오일을 완전히 긁어내고 드레인 배관의 소통 상태를 확인합니다.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Q14. 에어 압축기 및 공기 탱크(Air Compressor &amp; Receiver)의 일일 점검 절차는 어떻게 되나요?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공기 압축 시 발생하는 응축수 유입으로 인한 밸브 부식 및 라인 수격 현상(Water Hammering) 방지.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공기 압축기 가동 전 크랭크케이스 윤활유 수위를 점검하고 부족 시 보충합니다.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압축기 기동 후 각 단(1st/2nd Stage)의 토출 압력과 온도가 정상 범위인지 제어반에서 확인합니다.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시동 공기 탱크(Starting Air Receiver) 하부의 드레인 밸브를 서서히 열어 내부 응축수(Condensate Water)와 유분을 완전히 배출합니다.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자동 드레인 밸브(Auto Drain Valve)가 장착된 경우, 솔레노이드의 정상 작동 여부를 수동 버튼으로 테스트합니다.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Q15. 크랭크축 디플렉션(Crankshaft Deflection) 측정 목적과 기본 절차는 무엇인가요?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메인 베어링의 부등 마모 및 선체 변형에 의한 크랭크축 정렬(Alignment) 틀어짐 방지.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엔진 윤활유 온도를 상온과 유사하게 냉각시킨 후, 크랭크케이스 도어를 엽니다.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해당 실린더의 크랭크 웹(Crank Web) 사이에 다이얼 게이지(Deflection Gauge)를 장착하고 '0'점 조정을 수행합니다.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터닝 기어를 사용하여 축을 Top, Bottom, Port, Starboard의 주요 4대 방향 및 시동 지점으로 회전시키며 게이지 값을 기록합니다.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각 실린더의 측정값을 플롯하여 허용 마모 한계치(Limiting Value)를 초과하는지 계산서 양식과 비교합니다.</w:t>
      </w:r>
    </w:p>
    <w:p>
      <w:pPr>
        <w:pBdr>
          <w:bottom w:val="single" w:color="4472C4" w:sz="6"/>
        </w:pBdr>
        <w:shd w:fill="4472C4" w:val="clear"/>
        <w:spacing w:after="160" w:before="28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</w:rPr>
        <w:t xml:space="preserve">세션 4: 부품 교체 및 정비 방법 (Component Replacement &amp; Overhaul)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Q16. 연료 분사 밸브(Fuel Injection Valve) 교체 및 정비 단계를 설명해 주세요.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노즐 팁 마모, 침식, 카본 축적으로 인한 연료 분무 불량 및 연소 온도 비정상 상승.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고압 연료 배관을 분리하고 고압 블록의 잔압을 안전하게 해제합니다.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실린더 헤드에서 연료 분사 밸브 어셈블리를 고정 툴을 사용해 수직으로 뽑아냅니다.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노즐 팁의 분사 구멍(Nozzle Orifice) 막힘을 전용 침으로 청소하고, 테스트 벤치에 연결하여 유압 분사 압력(Opening Pressure)과 후적 여부를 확인합니다.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불량 시 노즐 니들 밸브(Needle Valve)를 신품으로 교체하고 오링(O-ring)과 코퍼 가스켓(Copper Gasket)을 전원 교체한 후 재장착합니다.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Q17. 배기 밸브(Exhaust Valve) 플랙시블 오일 파이프 및 스핀들 교체 절차는 어떻게 되나요?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가스 누설로 인한 밸브 시트 손상, 유압 작동 라인의 피로 마모.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배기 밸브 구동 유압 시스템의 오일 압력을 차단하고 잔압을 드레인합니다.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실린더 오일 파이프 및 제어 에어 라인을 분리한 뒤 유압 푸시로드 어셈블리를 해체합니다.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전용 유압 잭 및 행거를 연결하여 배기 밸브 하우징 전체를 헤드로부터 발취합니다.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스핀들 가이드의 카본을 청소하고 밸브 시트와 스핀들의 밀착 면을 랩핑재(Lapping Compound)로 연마 및 정비한 후 조립합니다.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Q18. 피스톤 발취(Piston Overhaul) 정비 시 피스톤 링 교체 기준은 무엇인가요?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지속적인 왕복 마찰에 따른 두께 및 탄성 감소로 소기실 가스 누설(Blow-by) 발생.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피스톤을 실린더 라이너 외부로 크레인을 사용해 안전하게 뽑아냅니다.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피스톤 링 홈(Ring Groove)에 쌓인 탄화 카본을 전용 스크래퍼로 링 홈이 손상되지 않게 청소합니다.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새 피스톤 링을 실린더 라이너 내부에 수평으로 넣은 후, 시크니스 게이지(Thickness Gauge)를 사용하여 링 조인트 갭(Ring Gap)을 측정합니다.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링의 외경 두께 및 홈과의 버티컬 클리어런스(Vertical Clearance)가 제조업체 한계 치수를 초과하면 무조건 신품으로 교체합니다.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Q19. 원심식 윤활유 청정기(L.O. Purifier)의 보울(Bowl) 세척 및 디스크 교체 방법은 무엇인가요?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분리된 고형 슬러지 적체로 인한 원심 분리 효율 저하 및 오일 오염 가속화.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청정기를 정지하고 가동 파트가 완전히 멈출 때까지 브레이크를 조작한 후 전원을 차단(Lock-out)합니다.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청정기 외부 커버를 열고 전용 탑 볼트 리프터를 사용해 보울(Bowl) 어셈블리를 분해합니다.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내부 디스크 스택(Disc Stack)을 차례로 분리하여 디스크 표면에 고착된 슬러지를 유기용제와 브러시로 깨끗이 닦아냅니다.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보울 내부의 파일럿 밸브 오링 및 정밀 실링(Bowl Hood Gasket)의 변형 여부를 확인하고 신품으로 교체한 후 정해진 토크로 조립합니다.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Q20. 실린더 라이너(Cylinder Liner) 마모 상태 측정 및 교체 진단은 어떻게 하나요?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발생 원인: </w:t>
      </w:r>
      <w:r>
        <w:rPr>
          <w:rFonts w:ascii="Malgun Gothic" w:cs="Malgun Gothic" w:eastAsia="Malgun Gothic" w:hAnsi="Malgun Gothic"/>
          <w:sz w:val="19"/>
          <w:szCs w:val="19"/>
        </w:rPr>
        <w:t xml:space="preserve">피스톤 링과의 마찰, 연소 가스의 부식성 성분(황 성분)에 의한 화학적 마모.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48235"/>
          <w:sz w:val="19"/>
          <w:szCs w:val="19"/>
        </w:rPr>
        <w:t xml:space="preserve">권장 조치 단계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피스톤을 발취한 상태에서 실린더 라이너 내부 상단부(가장 마모가 심한 TDC 부근)의 카본 리지(Carbon Ridge)를 제거합니다.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라이너 마모 측정기(Inside Micrometer)를 사용하여 상하 방향으로 지정된 위치(예: 1~5번 포인트)와 선박의 선수미(Fore-Aft), 좌우(Port-Stbd) 방향을 각각 측정합니다.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측정값을 기록지에 기록하고 이전 마모량과 비교하여 시간당 마모율을 산출합니다.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sz w:val="19"/>
          <w:szCs w:val="19"/>
        </w:rPr>
        <w:t xml:space="preserve">마모량이 실린더 내경 규격의 최대 한계치(보통 원래 내경의 0.6~0.8%)를 초과하거나 표면에 깊은 Scuffing 흔적이 발견되면 라이너 교체를 확정합니다.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2026-05-29T09:30:14Z</dcterms:created>
  <dcterms:modified xsi:type="dcterms:W3CDTF">2026-05-29T09:30:14Z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