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0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23" name="image22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2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ind w:left="0"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ind w:left="0"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КОМПЬЮТЕРНЫЕ СИСТЕМЫ И СЕТИ (ИУ6)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09.03.04</w:t>
      </w:r>
      <w:r w:rsidDel="00000000" w:rsidR="00000000" w:rsidRPr="00000000">
        <w:rPr>
          <w:b w:val="1"/>
          <w:sz w:val="24"/>
          <w:szCs w:val="24"/>
          <w:rtl w:val="0"/>
        </w:rPr>
        <w:t xml:space="preserve">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4678.0" w:type="dxa"/>
        <w:jc w:val="left"/>
        <w:tblInd w:w="2376.0" w:type="dxa"/>
        <w:tblLayout w:type="fixed"/>
        <w:tblLook w:val="0400"/>
      </w:tblPr>
      <w:tblGrid>
        <w:gridCol w:w="3969"/>
        <w:gridCol w:w="709"/>
        <w:tblGridChange w:id="0">
          <w:tblGrid>
            <w:gridCol w:w="3969"/>
            <w:gridCol w:w="709"/>
          </w:tblGrid>
        </w:tblGridChange>
      </w:tblGrid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лабораторной работе № 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165025" y="378000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177800</wp:posOffset>
                      </wp:positionV>
                      <wp:extent cx="361950" cy="12700"/>
                      <wp:effectExtent b="0" l="0" r="0" t="0"/>
                      <wp:wrapNone/>
                      <wp:docPr id="1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195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Название: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Синхронные одноступенчатые триггеры со статическим и динамическим управлением записью</w:t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Архитектура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09.0" w:type="dxa"/>
        <w:jc w:val="left"/>
        <w:tblInd w:w="108.0" w:type="dxa"/>
        <w:tblLayout w:type="fixed"/>
        <w:tblLook w:val="0400"/>
      </w:tblPr>
      <w:tblGrid>
        <w:gridCol w:w="2190"/>
        <w:gridCol w:w="1605"/>
        <w:gridCol w:w="1741"/>
        <w:gridCol w:w="2175"/>
        <w:gridCol w:w="2098"/>
        <w:tblGridChange w:id="0">
          <w:tblGrid>
            <w:gridCol w:w="2190"/>
            <w:gridCol w:w="1605"/>
            <w:gridCol w:w="1741"/>
            <w:gridCol w:w="2175"/>
            <w:gridCol w:w="2098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pBdr>
                <w:bottom w:color="000000" w:space="1" w:sz="6" w:val="single"/>
              </w:pBd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ИУ7-42Б</w:t>
            </w:r>
          </w:p>
        </w:tc>
        <w:tc>
          <w:tcPr/>
          <w:p w:rsidR="00000000" w:rsidDel="00000000" w:rsidP="00000000" w:rsidRDefault="00000000" w:rsidRPr="00000000" w14:paraId="0000001B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20.03.2021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И. В. Козлова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bottom w:color="000000" w:space="1" w:sz="6" w:val="single"/>
              </w:pBdr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А. Ю. Попов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ind w:lef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2021</w:t>
      </w:r>
    </w:p>
    <w:p w:rsidR="00000000" w:rsidDel="00000000" w:rsidP="00000000" w:rsidRDefault="00000000" w:rsidRPr="00000000" w14:paraId="0000003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sz w:val="28"/>
          <w:szCs w:val="28"/>
          <w:rtl w:val="0"/>
        </w:rPr>
        <w:t xml:space="preserve"> изучить схемы асинхронного RS - триггера, который является запоминающей ячейкой всех типов триггеров, синхронных RS - и D - триггеров со статическим управлением записью и DV - триггера с динамическим управлением записью.</w:t>
      </w:r>
    </w:p>
    <w:p w:rsidR="00000000" w:rsidDel="00000000" w:rsidP="00000000" w:rsidRDefault="00000000" w:rsidRPr="00000000" w14:paraId="0000003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Триггер</w:t>
      </w:r>
      <w:r w:rsidDel="00000000" w:rsidR="00000000" w:rsidRPr="00000000">
        <w:rPr>
          <w:sz w:val="28"/>
          <w:szCs w:val="28"/>
          <w:rtl w:val="0"/>
        </w:rPr>
        <w:t xml:space="preserve"> - запоминающее устройство с двумя устойчивыми состояниями, которые кодируются цифрами 0 и 1.</w:t>
      </w:r>
    </w:p>
    <w:p w:rsidR="00000000" w:rsidDel="00000000" w:rsidP="00000000" w:rsidRDefault="00000000" w:rsidRPr="00000000" w14:paraId="0000003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Внутренние состояния триггера</w:t>
      </w:r>
      <w:r w:rsidDel="00000000" w:rsidR="00000000" w:rsidRPr="00000000">
        <w:rPr>
          <w:sz w:val="28"/>
          <w:szCs w:val="28"/>
          <w:rtl w:val="0"/>
        </w:rPr>
        <w:t xml:space="preserve"> определяются по его выходному сигналу. Триггер имеет два выхода: прямой и инверсный. </w:t>
      </w:r>
    </w:p>
    <w:p w:rsidR="00000000" w:rsidDel="00000000" w:rsidP="00000000" w:rsidRDefault="00000000" w:rsidRPr="00000000" w14:paraId="0000003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Триггер имеет в общем случае несколько физических входов, на которые могут подаваться сигналы, закодированные цифрами 0 и 1. В результате действия входных сигналов триггер переключается из одного устойчивого состояния в другое. При этом изменяется уровень напряжения его выходного сигнала.</w:t>
      </w:r>
    </w:p>
    <w:p w:rsidR="00000000" w:rsidDel="00000000" w:rsidP="00000000" w:rsidRDefault="00000000" w:rsidRPr="00000000" w14:paraId="0000003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left="0" w:right="560.6692913385831" w:firstLine="0"/>
        <w:rPr>
          <w:sz w:val="30"/>
          <w:szCs w:val="30"/>
        </w:rPr>
      </w:pPr>
      <w:bookmarkStart w:colFirst="0" w:colLast="0" w:name="_xsvj8y84vb8y" w:id="0"/>
      <w:bookmarkEnd w:id="0"/>
      <w:r w:rsidDel="00000000" w:rsidR="00000000" w:rsidRPr="00000000">
        <w:rPr>
          <w:sz w:val="30"/>
          <w:szCs w:val="30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zjvogyd8a3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Асинхронный RS триггер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_wzjvogyd8a3i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RS триггер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818l28v8ls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 триггер (со статическим управлением)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_v818l28v8lsv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 триггер (с динамическим управлением)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DV триггер (с динамическим управлением записью)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920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bjvgg8pdyh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Синхронный DV триггер, включенный по схеме TV триггера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_dbjvgg8pdyhg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920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7n38kw4p0n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Ответы на контрольные вопросы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_t7n38kw4p0n7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wzjvogyd8a3i" w:id="1"/>
      <w:bookmarkEnd w:id="1"/>
      <w:r w:rsidDel="00000000" w:rsidR="00000000" w:rsidRPr="00000000">
        <w:rPr>
          <w:sz w:val="30"/>
          <w:szCs w:val="30"/>
          <w:vertAlign w:val="baseline"/>
          <w:rtl w:val="0"/>
        </w:rPr>
        <w:t xml:space="preserve">Асинхронный RS триггер</w:t>
      </w:r>
    </w:p>
    <w:p w:rsidR="00000000" w:rsidDel="00000000" w:rsidP="00000000" w:rsidRDefault="00000000" w:rsidRPr="00000000" w14:paraId="0000006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Асинхронный RS-триггер</w:t>
      </w:r>
      <w:r w:rsidDel="00000000" w:rsidR="00000000" w:rsidRPr="00000000">
        <w:rPr>
          <w:sz w:val="28"/>
          <w:szCs w:val="28"/>
          <w:rtl w:val="0"/>
        </w:rPr>
        <w:t xml:space="preserve"> - это простейший триггер, который используется как запоминающая ячейка. </w:t>
      </w:r>
    </w:p>
    <w:p w:rsidR="00000000" w:rsidDel="00000000" w:rsidP="00000000" w:rsidRDefault="00000000" w:rsidRPr="00000000" w14:paraId="0000006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Он сохраняет одно из устойчивых состояний независимо от многократного изменения информационного сигнала на одном входе при нулевом значении информационного сигнала на другом входе.</w:t>
      </w:r>
    </w:p>
    <w:p w:rsidR="00000000" w:rsidDel="00000000" w:rsidP="00000000" w:rsidRDefault="00000000" w:rsidRPr="00000000" w14:paraId="0000006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S=0 и R = 1 триггер устанавливается в состояние "0", а при S = 1 и R = 0 - в состояние “1”. Если S = 0 и R = 0, то в триггере сохраняется предыдущее внутреннее состояние. При S=R=1 состояние триггера является неопределенным.</w:t>
      </w:r>
    </w:p>
    <w:p w:rsidR="00000000" w:rsidDel="00000000" w:rsidP="00000000" w:rsidRDefault="00000000" w:rsidRPr="00000000" w14:paraId="0000006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работу асинхронного RS-триггера с инверсными входами в статическом режиме. Для этого необходимо: </w:t>
      </w:r>
    </w:p>
    <w:p w:rsidR="00000000" w:rsidDel="00000000" w:rsidP="00000000" w:rsidRDefault="00000000" w:rsidRPr="00000000" w14:paraId="0000006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RS-триггера на ЛЭ И-НЕ; </w:t>
      </w:r>
    </w:p>
    <w:p w:rsidR="00000000" w:rsidDel="00000000" w:rsidP="00000000" w:rsidRDefault="00000000" w:rsidRPr="00000000" w14:paraId="0000006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 ~Q триггера подключить световые индикаторы; </w:t>
      </w:r>
    </w:p>
    <w:p w:rsidR="00000000" w:rsidDel="00000000" w:rsidP="00000000" w:rsidRDefault="00000000" w:rsidRPr="00000000" w14:paraId="0000006A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~S и ~R триггера, составить таблицу переходов.</w:t>
      </w:r>
    </w:p>
    <w:p w:rsidR="00000000" w:rsidDel="00000000" w:rsidP="00000000" w:rsidRDefault="00000000" w:rsidRPr="00000000" w14:paraId="0000006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1)</w:t>
      </w:r>
    </w:p>
    <w:p w:rsidR="00000000" w:rsidDel="00000000" w:rsidP="00000000" w:rsidRDefault="00000000" w:rsidRPr="00000000" w14:paraId="0000006D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40"/>
          <w:szCs w:val="40"/>
        </w:rPr>
        <w:drawing>
          <wp:inline distB="0" distT="0" distL="0" distR="0">
            <wp:extent cx="1660459" cy="2012677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459" cy="201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40"/>
          <w:szCs w:val="40"/>
          <w:rtl w:val="0"/>
        </w:rPr>
        <w:br w:type="textWrapping"/>
      </w:r>
      <w:r w:rsidDel="00000000" w:rsidR="00000000" w:rsidRPr="00000000">
        <w:rPr>
          <w:i w:val="1"/>
          <w:sz w:val="16"/>
          <w:szCs w:val="16"/>
          <w:rtl w:val="0"/>
        </w:rPr>
        <w:t xml:space="preserve">     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</w:t>
      </w:r>
    </w:p>
    <w:p w:rsidR="00000000" w:rsidDel="00000000" w:rsidP="00000000" w:rsidRDefault="00000000" w:rsidRPr="00000000" w14:paraId="0000006E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2 а, б)</w:t>
      </w: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4296863" cy="255612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5527"/>
                    <a:stretch>
                      <a:fillRect/>
                    </a:stretch>
                  </pic:blipFill>
                  <pic:spPr>
                    <a:xfrm>
                      <a:off x="0" y="0"/>
                      <a:ext cx="4296863" cy="255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  <w:t xml:space="preserve">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              рис. 2 а</w:t>
      </w:r>
    </w:p>
    <w:p w:rsidR="00000000" w:rsidDel="00000000" w:rsidP="00000000" w:rsidRDefault="00000000" w:rsidRPr="00000000" w14:paraId="00000070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4382588" cy="258887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588" cy="258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                  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2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1)</w:t>
      </w:r>
    </w:p>
    <w:p w:rsidR="00000000" w:rsidDel="00000000" w:rsidP="00000000" w:rsidRDefault="00000000" w:rsidRPr="00000000" w14:paraId="00000073">
      <w:pPr>
        <w:ind w:left="0" w:right="1269.3307086614186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1</w:t>
      </w:r>
    </w:p>
    <w:tbl>
      <w:tblPr>
        <w:tblStyle w:val="Table4"/>
        <w:tblW w:w="873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545"/>
        <w:gridCol w:w="1665"/>
        <w:gridCol w:w="1635"/>
        <w:gridCol w:w="1575"/>
        <w:gridCol w:w="2310"/>
        <w:tblGridChange w:id="0">
          <w:tblGrid>
            <w:gridCol w:w="1545"/>
            <w:gridCol w:w="1665"/>
            <w:gridCol w:w="1635"/>
            <w:gridCol w:w="1575"/>
            <w:gridCol w:w="2310"/>
          </w:tblGrid>
        </w:tblGridChange>
      </w:tblGrid>
      <w:tr>
        <w:tc>
          <w:tcPr/>
          <w:p w:rsidR="00000000" w:rsidDel="00000000" w:rsidP="00000000" w:rsidRDefault="00000000" w:rsidRPr="00000000" w14:paraId="00000074">
            <w:pPr>
              <w:ind w:left="0" w:right="59.4094488188977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~S</w:t>
            </w:r>
          </w:p>
        </w:tc>
        <w:tc>
          <w:tcPr/>
          <w:p w:rsidR="00000000" w:rsidDel="00000000" w:rsidP="00000000" w:rsidRDefault="00000000" w:rsidRPr="00000000" w14:paraId="00000075">
            <w:pPr>
              <w:ind w:left="0" w:right="59.4094488188977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~R</w:t>
            </w:r>
          </w:p>
        </w:tc>
        <w:tc>
          <w:tcPr/>
          <w:p w:rsidR="00000000" w:rsidDel="00000000" w:rsidP="00000000" w:rsidRDefault="00000000" w:rsidRPr="00000000" w14:paraId="00000076">
            <w:pPr>
              <w:ind w:left="0" w:right="59.4094488188977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ind w:left="0" w:right="59.4094488188977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n+1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ind w:left="0" w:right="115.74803149606396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A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B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C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D">
            <w:pPr>
              <w:ind w:left="0" w:right="115.74803149606396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Запрещенная операция</w:t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F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0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1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3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4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5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6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7">
            <w:pPr>
              <w:ind w:left="0" w:right="115.74803149606396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c>
          <w:tcPr/>
          <w:p w:rsidR="00000000" w:rsidDel="00000000" w:rsidP="00000000" w:rsidRDefault="00000000" w:rsidRPr="00000000" w14:paraId="00000088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9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A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B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D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0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1">
            <w:pPr>
              <w:ind w:left="0" w:right="115.74803149606396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c>
          <w:tcPr/>
          <w:p w:rsidR="00000000" w:rsidDel="00000000" w:rsidP="00000000" w:rsidRDefault="00000000" w:rsidRPr="00000000" w14:paraId="00000092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4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5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7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8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9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B">
            <w:pPr>
              <w:ind w:left="0" w:right="115.74803149606396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c>
          <w:tcPr/>
          <w:p w:rsidR="00000000" w:rsidDel="00000000" w:rsidP="00000000" w:rsidRDefault="00000000" w:rsidRPr="00000000" w14:paraId="0000009C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D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E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F">
            <w:pPr>
              <w:ind w:left="0" w:right="59.4094488188977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gjdgxs" w:id="2"/>
      <w:bookmarkEnd w:id="2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RS триггер</w:t>
      </w:r>
    </w:p>
    <w:p w:rsidR="00000000" w:rsidDel="00000000" w:rsidP="00000000" w:rsidRDefault="00000000" w:rsidRPr="00000000" w14:paraId="000000A3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RS-триггер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два информационных входа R и S и вход синхронизации С. ЛЭ 1 и 2 образуют схему управления, ЛЭ3 и 4 – асинхронный RS - триггер (запоминающую ячейку). </w:t>
      </w:r>
    </w:p>
    <w:p w:rsidR="00000000" w:rsidDel="00000000" w:rsidP="00000000" w:rsidRDefault="00000000" w:rsidRPr="00000000" w14:paraId="000000A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и все синхронные триггеры, синхронный RS - триггер при С = 0 сохраняет предыдущее внутреннее состояние. Сигналы по входам S и R переключают синхронный RS - триггер только с поступлением импульса на вход синхронизации С. При С=1 синхронный триггер переключается как асинхронный. Одновременная подача сигналов С = S = R = 1 запрещена. При S = R = 0 триггер не изменяет своего состояния.</w:t>
      </w:r>
    </w:p>
    <w:p w:rsidR="00000000" w:rsidDel="00000000" w:rsidP="00000000" w:rsidRDefault="00000000" w:rsidRPr="00000000" w14:paraId="000000A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sz w:val="28"/>
          <w:szCs w:val="28"/>
          <w:rtl w:val="0"/>
        </w:rPr>
        <w:t xml:space="preserve">: Исследовать работу синхронного RS-триггера в статическом режиме. Для этого необходимо: </w:t>
      </w:r>
    </w:p>
    <w:p w:rsidR="00000000" w:rsidDel="00000000" w:rsidP="00000000" w:rsidRDefault="00000000" w:rsidRPr="00000000" w14:paraId="000000A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RS-триггера на ЛЭ И-НЕ; </w:t>
      </w:r>
    </w:p>
    <w:p w:rsidR="00000000" w:rsidDel="00000000" w:rsidP="00000000" w:rsidRDefault="00000000" w:rsidRPr="00000000" w14:paraId="000000A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~Q триггера подключить световые индикаторы; </w:t>
      </w:r>
    </w:p>
    <w:p w:rsidR="00000000" w:rsidDel="00000000" w:rsidP="00000000" w:rsidRDefault="00000000" w:rsidRPr="00000000" w14:paraId="000000A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S, R и C, протестировать и составить таблицу переходов триггера. В таблице теста каждому набору S, R и Q будет соответствовать 3 строки: сначала задать С=0 (момент времени tn ), затем при С=1 (момент времени tn+1 ) определяется Qn+1 и снова при С=0 переход в режим хранения.</w:t>
      </w:r>
    </w:p>
    <w:p w:rsidR="00000000" w:rsidDel="00000000" w:rsidP="00000000" w:rsidRDefault="00000000" w:rsidRPr="00000000" w14:paraId="000000A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3)</w:t>
      </w:r>
    </w:p>
    <w:p w:rsidR="00000000" w:rsidDel="00000000" w:rsidP="00000000" w:rsidRDefault="00000000" w:rsidRPr="00000000" w14:paraId="000000AB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2706409" cy="2166956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6409" cy="216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4"/>
          <w:szCs w:val="24"/>
          <w:rtl w:val="0"/>
        </w:rPr>
        <w:br w:type="textWrapping"/>
        <w:t xml:space="preserve">                                   рис.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 4 а, б, в, г)</w:t>
      </w:r>
    </w:p>
    <w:p w:rsidR="00000000" w:rsidDel="00000000" w:rsidP="00000000" w:rsidRDefault="00000000" w:rsidRPr="00000000" w14:paraId="000000AD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a) установка положения (S1 == S, S2 == C, S3 == R) (рис. 4 а)</w:t>
      </w:r>
    </w:p>
    <w:p w:rsidR="00000000" w:rsidDel="00000000" w:rsidP="00000000" w:rsidRDefault="00000000" w:rsidRPr="00000000" w14:paraId="000000AE">
      <w:pPr>
        <w:ind w:right="560.6692913385831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48300" cy="33432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4 а</w:t>
      </w:r>
    </w:p>
    <w:p w:rsidR="00000000" w:rsidDel="00000000" w:rsidP="00000000" w:rsidRDefault="00000000" w:rsidRPr="00000000" w14:paraId="000000B0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б) при выключении синхронизирующего сигнала положение сохраняется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б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524500" cy="33813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б</w:t>
      </w:r>
    </w:p>
    <w:p w:rsidR="00000000" w:rsidDel="00000000" w:rsidP="00000000" w:rsidRDefault="00000000" w:rsidRPr="00000000" w14:paraId="000000B3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в) при изменении входных сигналов с выключенными синхронизирующим положением не изменяется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в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86400" cy="33813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560.6692913385831" w:firstLine="0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г) при включении синхронизирующего сигнала выходной сигнал меняется аналогично асинхронному RS-триггеру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4 г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7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467350" cy="329565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рис. 4 г</w:t>
      </w:r>
    </w:p>
    <w:p w:rsidR="00000000" w:rsidDel="00000000" w:rsidP="00000000" w:rsidRDefault="00000000" w:rsidRPr="00000000" w14:paraId="000000B9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right="560.6692913385831" w:firstLine="0"/>
        <w:rPr>
          <w:i w:val="1"/>
          <w:sz w:val="40"/>
          <w:szCs w:val="40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синхронного RS триггера таблица переходов аналогична таблице переходов асинхронного при сигнале синхронизации C = 1 (при 0 он сохраняет предыдущее состояние)</w:t>
      </w:r>
    </w:p>
    <w:p w:rsidR="00000000" w:rsidDel="00000000" w:rsidP="00000000" w:rsidRDefault="00000000" w:rsidRPr="00000000" w14:paraId="000000BC">
      <w:pPr>
        <w:ind w:left="0" w:right="560.6692913385831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2</w:t>
      </w:r>
    </w:p>
    <w:tbl>
      <w:tblPr>
        <w:tblStyle w:val="Table5"/>
        <w:tblW w:w="960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155"/>
        <w:gridCol w:w="1245"/>
        <w:gridCol w:w="1305"/>
        <w:gridCol w:w="1470"/>
        <w:gridCol w:w="1845"/>
        <w:gridCol w:w="2580"/>
        <w:tblGridChange w:id="0">
          <w:tblGrid>
            <w:gridCol w:w="1155"/>
            <w:gridCol w:w="1245"/>
            <w:gridCol w:w="1305"/>
            <w:gridCol w:w="1470"/>
            <w:gridCol w:w="1845"/>
            <w:gridCol w:w="2580"/>
          </w:tblGrid>
        </w:tblGridChange>
      </w:tblGrid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ind w:left="0" w:right="94.60629921259823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~S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ind w:left="0" w:right="94.60629921259823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~R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ind w:left="0" w:right="94.60629921259823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ind w:left="0" w:right="94.60629921259823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Qn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ind w:left="0" w:right="94.60629921259823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Qn+1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ind w:left="0" w:right="560.6692913385831" w:firstLine="0"/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Пояснение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3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4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6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Запрещено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2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3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Запрещено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B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7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8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A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B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3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F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0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1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2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3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4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B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7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A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rPr>
          <w:trHeight w:val="45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ind w:left="0" w:right="94.60629921259823" w:firstLine="0"/>
              <w:jc w:val="center"/>
              <w:rPr>
                <w:b w:val="0"/>
                <w:sz w:val="28"/>
                <w:szCs w:val="28"/>
              </w:rPr>
            </w:pPr>
            <w:r w:rsidDel="00000000" w:rsidR="00000000" w:rsidRPr="00000000">
              <w:rPr>
                <w:b w:val="0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ind w:left="0" w:right="94.60629921259823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ind w:left="0" w:right="560.6692913385831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</w:tbl>
    <w:p w:rsidR="00000000" w:rsidDel="00000000" w:rsidP="00000000" w:rsidRDefault="00000000" w:rsidRPr="00000000" w14:paraId="00000123">
      <w:pPr>
        <w:ind w:left="0" w:right="560.6692913385831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right="560.6692913385831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right="560.6692913385831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right="560.6692913385831" w:firstLine="0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v818l28v8lsv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 триггер (со статическим управлением)</w:t>
      </w:r>
    </w:p>
    <w:p w:rsidR="00000000" w:rsidDel="00000000" w:rsidP="00000000" w:rsidRDefault="00000000" w:rsidRPr="00000000" w14:paraId="0000012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D-триггер</w:t>
      </w:r>
      <w:r w:rsidDel="00000000" w:rsidR="00000000" w:rsidRPr="00000000">
        <w:rPr>
          <w:sz w:val="28"/>
          <w:szCs w:val="28"/>
          <w:rtl w:val="0"/>
        </w:rPr>
        <w:t xml:space="preserve"> - элемент задержки (хранения) входных сигналов на один такт.</w:t>
      </w:r>
    </w:p>
    <w:p w:rsidR="00000000" w:rsidDel="00000000" w:rsidP="00000000" w:rsidRDefault="00000000" w:rsidRPr="00000000" w14:paraId="0000012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Данный триггер имеет один информационный вход D, состояние которого с каждым синхронизирующим импульсом передается на выход, т.е. выходные сигналы представляют собой задержанные входные сигналы. </w:t>
      </w:r>
    </w:p>
    <w:p w:rsidR="00000000" w:rsidDel="00000000" w:rsidP="00000000" w:rsidRDefault="00000000" w:rsidRPr="00000000" w14:paraId="0000012A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Схему синхронного D - триггера можно получить из схемы синхронного RS – триггера, подавая сигнал D на вход S, а инверсный сигнал D, на вход R. В результате на входа RS - триггера возможны только наборы сигналов SR =01 при D =0 или SR =10 при D =1, что соответствует записи в триггер логического 0 или 1. Путем логических преобразований инвертор можно исключить и получить схему синхронного D – триггера.</w:t>
      </w:r>
    </w:p>
    <w:p w:rsidR="00000000" w:rsidDel="00000000" w:rsidP="00000000" w:rsidRDefault="00000000" w:rsidRPr="00000000" w14:paraId="0000012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 </w:t>
      </w:r>
      <w:r w:rsidDel="00000000" w:rsidR="00000000" w:rsidRPr="00000000">
        <w:rPr>
          <w:sz w:val="28"/>
          <w:szCs w:val="28"/>
          <w:rtl w:val="0"/>
        </w:rPr>
        <w:t xml:space="preserve">Исследовать работу синхронного D-триггера (см. рис. 5) в статическом режиме. Для этого необходимо: </w:t>
      </w:r>
    </w:p>
    <w:p w:rsidR="00000000" w:rsidDel="00000000" w:rsidP="00000000" w:rsidRDefault="00000000" w:rsidRPr="00000000" w14:paraId="0000012C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собрать схему D-триггера на ЛЭ И-НЕ; в приложении Multisim можно использовать макросхему D-триггера; </w:t>
      </w:r>
    </w:p>
    <w:p w:rsidR="00000000" w:rsidDel="00000000" w:rsidP="00000000" w:rsidRDefault="00000000" w:rsidRPr="00000000" w14:paraId="0000012D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Q триггера подключить световые индикаторы; </w:t>
      </w:r>
    </w:p>
    <w:p w:rsidR="00000000" w:rsidDel="00000000" w:rsidP="00000000" w:rsidRDefault="00000000" w:rsidRPr="00000000" w14:paraId="0000012E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D и C, протестировать и составить таблицу переходов триггера. В таблице теста каждому набору D и Q будет соответствовать 3 строки: сначала задать С=0 (момент времени tn ), затем при С=1 (момент времени tn+1 ) определяется Qn+1 и снова при С=0 происходит переход в режим хранения.</w:t>
      </w:r>
    </w:p>
    <w:p w:rsidR="00000000" w:rsidDel="00000000" w:rsidP="00000000" w:rsidRDefault="00000000" w:rsidRPr="00000000" w14:paraId="0000012F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5)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3904933" cy="185378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4933" cy="1853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5</w:t>
      </w:r>
    </w:p>
    <w:p w:rsidR="00000000" w:rsidDel="00000000" w:rsidP="00000000" w:rsidRDefault="00000000" w:rsidRPr="00000000" w14:paraId="00000131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6 а, б)</w:t>
      </w:r>
    </w:p>
    <w:p w:rsidR="00000000" w:rsidDel="00000000" w:rsidP="00000000" w:rsidRDefault="00000000" w:rsidRPr="00000000" w14:paraId="00000132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772150" cy="4076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6 а</w:t>
      </w:r>
    </w:p>
    <w:p w:rsidR="00000000" w:rsidDel="00000000" w:rsidP="00000000" w:rsidRDefault="00000000" w:rsidRPr="00000000" w14:paraId="00000134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657850" cy="40290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6 б</w:t>
      </w:r>
    </w:p>
    <w:p w:rsidR="00000000" w:rsidDel="00000000" w:rsidP="00000000" w:rsidRDefault="00000000" w:rsidRPr="00000000" w14:paraId="00000136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Соответствующая таблица переходов (таблица 3)</w:t>
      </w:r>
    </w:p>
    <w:p w:rsidR="00000000" w:rsidDel="00000000" w:rsidP="00000000" w:rsidRDefault="00000000" w:rsidRPr="00000000" w14:paraId="00000137">
      <w:pPr>
        <w:ind w:left="0" w:right="560.6692913385831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3</w:t>
      </w:r>
    </w:p>
    <w:tbl>
      <w:tblPr>
        <w:tblStyle w:val="Table6"/>
        <w:tblW w:w="942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635"/>
        <w:gridCol w:w="1635"/>
        <w:gridCol w:w="1725"/>
        <w:gridCol w:w="1980"/>
        <w:gridCol w:w="2445"/>
        <w:tblGridChange w:id="0">
          <w:tblGrid>
            <w:gridCol w:w="1635"/>
            <w:gridCol w:w="1635"/>
            <w:gridCol w:w="1725"/>
            <w:gridCol w:w="1980"/>
            <w:gridCol w:w="2445"/>
          </w:tblGrid>
        </w:tblGridChange>
      </w:tblGrid>
      <w:tr>
        <w:tc>
          <w:tcPr/>
          <w:p w:rsidR="00000000" w:rsidDel="00000000" w:rsidP="00000000" w:rsidRDefault="00000000" w:rsidRPr="00000000" w14:paraId="00000138">
            <w:pPr>
              <w:ind w:left="0" w:right="7.677165354330668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39">
            <w:pPr>
              <w:ind w:left="0" w:right="7.677165354330668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3A">
            <w:pPr>
              <w:ind w:left="0" w:right="7.677165354330668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3B">
            <w:pPr>
              <w:ind w:left="0" w:right="7.677165354330668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  <w:tc>
          <w:tcPr/>
          <w:p w:rsidR="00000000" w:rsidDel="00000000" w:rsidP="00000000" w:rsidRDefault="00000000" w:rsidRPr="00000000" w14:paraId="0000013C">
            <w:pPr>
              <w:ind w:left="0" w:right="163.81889763779554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c>
          <w:tcPr/>
          <w:p w:rsidR="00000000" w:rsidDel="00000000" w:rsidP="00000000" w:rsidRDefault="00000000" w:rsidRPr="00000000" w14:paraId="0000013D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E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F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0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41">
            <w:pPr>
              <w:ind w:left="0" w:right="163.8188976377955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c>
          <w:tcPr/>
          <w:p w:rsidR="00000000" w:rsidDel="00000000" w:rsidP="00000000" w:rsidRDefault="00000000" w:rsidRPr="00000000" w14:paraId="00000142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3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4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5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47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8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9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A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4C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4D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F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1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2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3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4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5">
            <w:pPr>
              <w:ind w:left="0" w:right="163.8188976377955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c>
          <w:tcPr/>
          <w:p w:rsidR="00000000" w:rsidDel="00000000" w:rsidP="00000000" w:rsidRDefault="00000000" w:rsidRPr="00000000" w14:paraId="00000156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7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8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9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B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C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D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5E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F">
            <w:pPr>
              <w:ind w:left="0" w:right="163.8188976377955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c>
          <w:tcPr/>
          <w:p w:rsidR="00000000" w:rsidDel="00000000" w:rsidP="00000000" w:rsidRDefault="00000000" w:rsidRPr="00000000" w14:paraId="00000160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1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2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3">
            <w:pPr>
              <w:ind w:left="0" w:right="7.677165354330668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right="560.6692913385831" w:firstLine="0"/>
        <w:rPr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30j0zll" w:id="4"/>
      <w:bookmarkEnd w:id="4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 триггер (с динамическим управлением)</w:t>
      </w:r>
    </w:p>
    <w:p w:rsidR="00000000" w:rsidDel="00000000" w:rsidP="00000000" w:rsidRDefault="00000000" w:rsidRPr="00000000" w14:paraId="00000170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 триггер с динамическим управлением отличается от D триггера со статическим управлением тем, что запись информации происходит только при изменении сигнала C.</w:t>
      </w:r>
    </w:p>
    <w:p w:rsidR="00000000" w:rsidDel="00000000" w:rsidP="00000000" w:rsidRDefault="00000000" w:rsidRPr="00000000" w14:paraId="00000171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</w:t>
      </w:r>
      <w:r w:rsidDel="00000000" w:rsidR="00000000" w:rsidRPr="00000000">
        <w:rPr>
          <w:sz w:val="28"/>
          <w:szCs w:val="28"/>
          <w:rtl w:val="0"/>
        </w:rPr>
        <w:t xml:space="preserve">: Исследовать схему синхронного D-триггера с динамическим управлением записью (рис. 6) в статическом режиме. В приложениях Electronics Workbench и Multisim имеются макросхемы такого триггера. Для этого необходимо: </w:t>
      </w:r>
    </w:p>
    <w:p w:rsidR="00000000" w:rsidDel="00000000" w:rsidP="00000000" w:rsidRDefault="00000000" w:rsidRPr="00000000" w14:paraId="00000172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к выходам Q и ~Q триггера подключить световые индикаторы;</w:t>
      </w:r>
    </w:p>
    <w:p w:rsidR="00000000" w:rsidDel="00000000" w:rsidP="00000000" w:rsidRDefault="00000000" w:rsidRPr="00000000" w14:paraId="00000173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задавая через переключатели необходимые сигналы на входах D и C, протестировать и составить таблицу переходов триггера. В таблице теста следует отметить реакцию триггера на изменения сигнала D при С=0 и при С=1, а также способность триггера принимать сигнал D только по перепаду 0/1 сигнала С.</w:t>
      </w:r>
    </w:p>
    <w:p w:rsidR="00000000" w:rsidDel="00000000" w:rsidP="00000000" w:rsidRDefault="00000000" w:rsidRPr="00000000" w14:paraId="0000017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Структурная схема (рис. 7)</w:t>
      </w:r>
    </w:p>
    <w:p w:rsidR="00000000" w:rsidDel="00000000" w:rsidP="00000000" w:rsidRDefault="00000000" w:rsidRPr="00000000" w14:paraId="00000176">
      <w:pPr>
        <w:ind w:left="0" w:right="560.669291338583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401164" cy="343900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3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7</w:t>
      </w:r>
    </w:p>
    <w:p w:rsidR="00000000" w:rsidDel="00000000" w:rsidP="00000000" w:rsidRDefault="00000000" w:rsidRPr="00000000" w14:paraId="00000178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8 а, б, в, рис. 9)</w:t>
      </w:r>
    </w:p>
    <w:p w:rsidR="00000000" w:rsidDel="00000000" w:rsidP="00000000" w:rsidRDefault="00000000" w:rsidRPr="00000000" w14:paraId="0000017B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а) с помощью макросхемы (рис. 8 а, б, в)</w:t>
      </w:r>
    </w:p>
    <w:p w:rsidR="00000000" w:rsidDel="00000000" w:rsidP="00000000" w:rsidRDefault="00000000" w:rsidRPr="00000000" w14:paraId="0000017C">
      <w:pPr>
        <w:ind w:left="0" w:right="560.669291338583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2080" cy="234417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080" cy="234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а</w:t>
      </w:r>
    </w:p>
    <w:p w:rsidR="00000000" w:rsidDel="00000000" w:rsidP="00000000" w:rsidRDefault="00000000" w:rsidRPr="00000000" w14:paraId="0000017E">
      <w:pPr>
        <w:ind w:left="0" w:right="560.669291338583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7413" cy="241951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413" cy="2419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right="560.669291338583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right="560.669291338583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79790" cy="2396412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9790" cy="239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8 в</w:t>
      </w:r>
    </w:p>
    <w:p w:rsidR="00000000" w:rsidDel="00000000" w:rsidP="00000000" w:rsidRDefault="00000000" w:rsidRPr="00000000" w14:paraId="00000182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right="560.6692913385831" w:firstLine="0"/>
        <w:rPr>
          <w:b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б) с помощью ЛЭ НЕ-И (рис. 9)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87538" cy="415429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538" cy="415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4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9</w:t>
      </w:r>
    </w:p>
    <w:p w:rsidR="00000000" w:rsidDel="00000000" w:rsidP="00000000" w:rsidRDefault="00000000" w:rsidRPr="00000000" w14:paraId="00000185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переходов (таблица 4)</w:t>
      </w:r>
    </w:p>
    <w:p w:rsidR="00000000" w:rsidDel="00000000" w:rsidP="00000000" w:rsidRDefault="00000000" w:rsidRPr="00000000" w14:paraId="00000187">
      <w:pPr>
        <w:ind w:left="0" w:right="560.6692913385831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4</w:t>
      </w:r>
    </w:p>
    <w:tbl>
      <w:tblPr>
        <w:tblStyle w:val="Table7"/>
        <w:tblW w:w="9660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950"/>
        <w:gridCol w:w="1710"/>
        <w:gridCol w:w="1890"/>
        <w:gridCol w:w="1935"/>
        <w:gridCol w:w="2175"/>
        <w:tblGridChange w:id="0">
          <w:tblGrid>
            <w:gridCol w:w="1950"/>
            <w:gridCol w:w="1710"/>
            <w:gridCol w:w="1890"/>
            <w:gridCol w:w="1935"/>
            <w:gridCol w:w="2175"/>
          </w:tblGrid>
        </w:tblGridChange>
      </w:tblGrid>
      <w:tr>
        <w:tc>
          <w:tcPr/>
          <w:p w:rsidR="00000000" w:rsidDel="00000000" w:rsidP="00000000" w:rsidRDefault="00000000" w:rsidRPr="00000000" w14:paraId="00000188">
            <w:pPr>
              <w:ind w:left="0" w:right="180.944881889764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89">
            <w:pPr>
              <w:ind w:left="0" w:right="180.944881889764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8A">
            <w:pPr>
              <w:ind w:left="0" w:right="180.944881889764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8B">
            <w:pPr>
              <w:ind w:left="0" w:right="180.944881889764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  <w:tc>
          <w:tcPr/>
          <w:p w:rsidR="00000000" w:rsidDel="00000000" w:rsidP="00000000" w:rsidRDefault="00000000" w:rsidRPr="00000000" w14:paraId="0000018C">
            <w:pPr>
              <w:ind w:left="0" w:right="122.48031496062936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Пояснение</w:t>
            </w:r>
          </w:p>
        </w:tc>
      </w:tr>
      <w:tr>
        <w:tc>
          <w:tcPr/>
          <w:p w:rsidR="00000000" w:rsidDel="00000000" w:rsidP="00000000" w:rsidRDefault="00000000" w:rsidRPr="00000000" w14:paraId="0000018D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E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F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0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91">
            <w:pPr>
              <w:ind w:left="0" w:right="122.48031496062936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Хранение</w:t>
            </w:r>
          </w:p>
        </w:tc>
      </w:tr>
      <w:tr>
        <w:tc>
          <w:tcPr/>
          <w:p w:rsidR="00000000" w:rsidDel="00000000" w:rsidP="00000000" w:rsidRDefault="00000000" w:rsidRPr="00000000" w14:paraId="00000192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3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4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5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97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8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9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A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9C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D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E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F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A1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A2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3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4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5">
            <w:pPr>
              <w:ind w:left="0" w:right="122.48031496062936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0</w:t>
            </w:r>
          </w:p>
        </w:tc>
      </w:tr>
      <w:tr>
        <w:tc>
          <w:tcPr/>
          <w:p w:rsidR="00000000" w:rsidDel="00000000" w:rsidP="00000000" w:rsidRDefault="00000000" w:rsidRPr="00000000" w14:paraId="000001A6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A7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8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9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AB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AC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D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AE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AF">
            <w:pPr>
              <w:ind w:left="0" w:right="122.48031496062936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Установка 1</w:t>
            </w:r>
          </w:p>
        </w:tc>
      </w:tr>
      <w:tr>
        <w:tc>
          <w:tcPr/>
          <w:p w:rsidR="00000000" w:rsidDel="00000000" w:rsidP="00000000" w:rsidRDefault="00000000" w:rsidRPr="00000000" w14:paraId="000001B0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0-&gt;1</w:t>
            </w:r>
          </w:p>
        </w:tc>
        <w:tc>
          <w:tcPr/>
          <w:p w:rsidR="00000000" w:rsidDel="00000000" w:rsidP="00000000" w:rsidRDefault="00000000" w:rsidRPr="00000000" w14:paraId="000001B1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2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3">
            <w:pPr>
              <w:ind w:left="0" w:right="180.944881889764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560.6692913385831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ind w:left="0" w:right="560.6692913385831" w:firstLine="0"/>
        <w:rPr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1fob9te" w:id="5"/>
      <w:bookmarkEnd w:id="5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DV триггер (с динамическим управлением записью)</w:t>
      </w:r>
    </w:p>
    <w:p w:rsidR="00000000" w:rsidDel="00000000" w:rsidP="00000000" w:rsidRDefault="00000000" w:rsidRPr="00000000" w14:paraId="000001B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Синхронный DV 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один информационный вход D и один подготовительный разрешающий вход V для разрешения приема информации. </w:t>
      </w:r>
    </w:p>
    <w:p w:rsidR="00000000" w:rsidDel="00000000" w:rsidP="00000000" w:rsidRDefault="00000000" w:rsidRPr="00000000" w14:paraId="000001B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С=0, то DV-триггер, как и синхронные триггеры всех типов, сохраняет предыдущее внутреннее состояние.</w:t>
      </w:r>
    </w:p>
    <w:p w:rsidR="00000000" w:rsidDel="00000000" w:rsidP="00000000" w:rsidRDefault="00000000" w:rsidRPr="00000000" w14:paraId="000001B9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С=1 и при наличии сигнала V=1 разрешения приема информации, то DV триггер принимает информационный сигнал, действующий на входе D, т.е. работает как асинхронный DV триггер. </w:t>
      </w:r>
    </w:p>
    <w:p w:rsidR="00000000" w:rsidDel="00000000" w:rsidP="00000000" w:rsidRDefault="00000000" w:rsidRPr="00000000" w14:paraId="000001BA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С=1 и V=0, то DV триггер сохраняет предыдущее внутреннее состояние.</w:t>
      </w:r>
    </w:p>
    <w:p w:rsidR="00000000" w:rsidDel="00000000" w:rsidP="00000000" w:rsidRDefault="00000000" w:rsidRPr="00000000" w14:paraId="000001BB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схему синхронного DV-триггера с динамическим управлением записью в динамическом режиме. Для этого необходимо: </w:t>
      </w:r>
    </w:p>
    <w:p w:rsidR="00000000" w:rsidDel="00000000" w:rsidP="00000000" w:rsidRDefault="00000000" w:rsidRPr="00000000" w14:paraId="000001BC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построить схему синхронного DV-триггера на основе синхронного Dтриггера и мультиплексора MS 2-1 (выход MS 2-1 соединить с D-входом триггера, вход 0 MS 2-1 соединить с выходом Q триггера. Тогда вход 1 MS 2-1 будет Dвходом, адресный вход А MS 2-1 – входом V синхронного DV-триггера), вход С Dтриггера – входом С DV- триггера; </w:t>
      </w:r>
    </w:p>
    <w:p w:rsidR="00000000" w:rsidDel="00000000" w:rsidP="00000000" w:rsidRDefault="00000000" w:rsidRPr="00000000" w14:paraId="000001BD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подать сигнал генератора на вход счетчика и на С-вход DV-триггера; </w:t>
      </w:r>
    </w:p>
    <w:p w:rsidR="00000000" w:rsidDel="00000000" w:rsidP="00000000" w:rsidRDefault="00000000" w:rsidRPr="00000000" w14:paraId="000001BE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подать на входы D и V триггера сигналы с выходов 2-го и 3-го разрядов счетчика;</w:t>
      </w:r>
    </w:p>
    <w:p w:rsidR="00000000" w:rsidDel="00000000" w:rsidP="00000000" w:rsidRDefault="00000000" w:rsidRPr="00000000" w14:paraId="000001BF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 снять временные диаграммы синхронного DV-триггера; </w:t>
      </w:r>
    </w:p>
    <w:p w:rsidR="00000000" w:rsidDel="00000000" w:rsidP="00000000" w:rsidRDefault="00000000" w:rsidRPr="00000000" w14:paraId="000001C0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объяснить работу синхронного DV-триггера по временным диаграммам.</w:t>
      </w:r>
    </w:p>
    <w:p w:rsidR="00000000" w:rsidDel="00000000" w:rsidP="00000000" w:rsidRDefault="00000000" w:rsidRPr="00000000" w14:paraId="000001C1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10, рис. 11)</w:t>
      </w:r>
    </w:p>
    <w:p w:rsidR="00000000" w:rsidDel="00000000" w:rsidP="00000000" w:rsidRDefault="00000000" w:rsidRPr="00000000" w14:paraId="000001C3">
      <w:pPr>
        <w:ind w:left="0" w:right="560.6692913385831" w:firstLine="0"/>
        <w:rPr>
          <w:b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вариант схемы (рис. 10)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87413" cy="231367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413" cy="231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right="560.6692913385831" w:firstLine="0"/>
        <w:jc w:val="center"/>
        <w:rPr>
          <w:b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Временные диаграммы синхронного DV-триггера (рис. 10.1)</w:t>
      </w:r>
    </w:p>
    <w:p w:rsidR="00000000" w:rsidDel="00000000" w:rsidP="00000000" w:rsidRDefault="00000000" w:rsidRPr="00000000" w14:paraId="000001C6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602895" cy="500107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2895" cy="500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10.1</w:t>
      </w:r>
    </w:p>
    <w:p w:rsidR="00000000" w:rsidDel="00000000" w:rsidP="00000000" w:rsidRDefault="00000000" w:rsidRPr="00000000" w14:paraId="000001C8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Второй вариант схемы (лампочки моргают) (рис. 11)</w:t>
      </w:r>
    </w:p>
    <w:p w:rsidR="00000000" w:rsidDel="00000000" w:rsidP="00000000" w:rsidRDefault="00000000" w:rsidRPr="00000000" w14:paraId="000001CB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230313" cy="299806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313" cy="2998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11</w:t>
      </w:r>
    </w:p>
    <w:p w:rsidR="00000000" w:rsidDel="00000000" w:rsidP="00000000" w:rsidRDefault="00000000" w:rsidRPr="00000000" w14:paraId="000001CD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Временные диаграммы синхронного DV-триггера (рис. 11.1)</w:t>
      </w:r>
    </w:p>
    <w:p w:rsidR="00000000" w:rsidDel="00000000" w:rsidP="00000000" w:rsidRDefault="00000000" w:rsidRPr="00000000" w14:paraId="000001CE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5186550" cy="45648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550" cy="456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right="560.6692913385831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right="560.6692913385831" w:firstLine="0"/>
        <w:rPr>
          <w:i w:val="1"/>
          <w:sz w:val="40"/>
          <w:szCs w:val="40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После проведения анализа, видно, что на самом деле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при С=0 DV-триггер, как и синхронные триггеры всех типов, сохраняет предыдущее внутреннее состояние, т.е. Qt=Qt−1. При С=1 и при наличии сигнала V=1 разрешения приема информации DV-триггер принимает информационный сигнал, действующий на входе D, т.е. работает как асинхронный DV-триггер. При С=1 и V=0 DV-триггер сохраняет предыдущее внутреннее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переходов (таблица 5)</w:t>
      </w:r>
    </w:p>
    <w:p w:rsidR="00000000" w:rsidDel="00000000" w:rsidP="00000000" w:rsidRDefault="00000000" w:rsidRPr="00000000" w14:paraId="000001D2">
      <w:pPr>
        <w:ind w:left="0" w:right="560.6692913385831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Таблица 5</w:t>
      </w:r>
    </w:p>
    <w:tbl>
      <w:tblPr>
        <w:tblStyle w:val="Table8"/>
        <w:tblW w:w="9465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650"/>
        <w:gridCol w:w="1770"/>
        <w:gridCol w:w="1845"/>
        <w:gridCol w:w="1965"/>
        <w:gridCol w:w="2235"/>
        <w:tblGridChange w:id="0">
          <w:tblGrid>
            <w:gridCol w:w="1650"/>
            <w:gridCol w:w="1770"/>
            <w:gridCol w:w="1845"/>
            <w:gridCol w:w="1965"/>
            <w:gridCol w:w="2235"/>
          </w:tblGrid>
        </w:tblGridChange>
      </w:tblGrid>
      <w:tr>
        <w:tc>
          <w:tcPr/>
          <w:p w:rsidR="00000000" w:rsidDel="00000000" w:rsidP="00000000" w:rsidRDefault="00000000" w:rsidRPr="00000000" w14:paraId="000001D3">
            <w:pPr>
              <w:ind w:left="0" w:right="22.6771653543306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С</w:t>
            </w:r>
          </w:p>
        </w:tc>
        <w:tc>
          <w:tcPr/>
          <w:p w:rsidR="00000000" w:rsidDel="00000000" w:rsidP="00000000" w:rsidRDefault="00000000" w:rsidRPr="00000000" w14:paraId="000001D4">
            <w:pPr>
              <w:ind w:left="0" w:right="22.6771653543306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1D5">
            <w:pPr>
              <w:ind w:left="0" w:right="22.6771653543306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V</w:t>
            </w:r>
          </w:p>
        </w:tc>
        <w:tc>
          <w:tcPr/>
          <w:p w:rsidR="00000000" w:rsidDel="00000000" w:rsidP="00000000" w:rsidRDefault="00000000" w:rsidRPr="00000000" w14:paraId="000001D6">
            <w:pPr>
              <w:ind w:left="0" w:right="22.6771653543306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</w:t>
            </w:r>
          </w:p>
        </w:tc>
        <w:tc>
          <w:tcPr/>
          <w:p w:rsidR="00000000" w:rsidDel="00000000" w:rsidP="00000000" w:rsidRDefault="00000000" w:rsidRPr="00000000" w14:paraId="000001D7">
            <w:pPr>
              <w:ind w:left="0" w:right="22.67716535433067" w:firstLine="0"/>
              <w:jc w:val="center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Qt+1</w:t>
            </w:r>
          </w:p>
        </w:tc>
      </w:tr>
      <w:tr>
        <w:tc>
          <w:tcPr/>
          <w:p w:rsidR="00000000" w:rsidDel="00000000" w:rsidP="00000000" w:rsidRDefault="00000000" w:rsidRPr="00000000" w14:paraId="000001D8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9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A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B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C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1DD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E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DF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0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1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1E2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3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4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5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6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1E7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8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9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A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B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1EC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D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E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EF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0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1F1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2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3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4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5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1F6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7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8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9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A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1FB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FC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D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E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F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00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1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2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3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4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05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6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7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8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9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0A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B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C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0D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0E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0F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0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1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2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3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14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5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6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7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8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/>
          <w:p w:rsidR="00000000" w:rsidDel="00000000" w:rsidP="00000000" w:rsidRDefault="00000000" w:rsidRPr="00000000" w14:paraId="00000219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A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B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1C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D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1E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F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0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1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22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223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4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5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6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7">
            <w:pPr>
              <w:ind w:left="0" w:right="22.67716535433067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228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numPr>
          <w:ilvl w:val="0"/>
          <w:numId w:val="2"/>
        </w:numPr>
        <w:ind w:left="0" w:right="560.6692913385831" w:firstLine="0"/>
        <w:rPr>
          <w:sz w:val="30"/>
          <w:szCs w:val="30"/>
        </w:rPr>
      </w:pPr>
      <w:bookmarkStart w:colFirst="0" w:colLast="0" w:name="_dbjvgg8pdyhg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Синхронный DV триггер, включенный по схеме TV триггера</w:t>
      </w:r>
    </w:p>
    <w:p w:rsidR="00000000" w:rsidDel="00000000" w:rsidP="00000000" w:rsidRDefault="00000000" w:rsidRPr="00000000" w14:paraId="00000232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 триггер</w:t>
      </w:r>
      <w:r w:rsidDel="00000000" w:rsidR="00000000" w:rsidRPr="00000000">
        <w:rPr>
          <w:sz w:val="28"/>
          <w:szCs w:val="28"/>
          <w:rtl w:val="0"/>
        </w:rPr>
        <w:t xml:space="preserve"> - триггер, который имеет один информационный вход Т, называемый счетным входом. </w:t>
      </w:r>
    </w:p>
    <w:p w:rsidR="00000000" w:rsidDel="00000000" w:rsidP="00000000" w:rsidRDefault="00000000" w:rsidRPr="00000000" w14:paraId="00000233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Асинхронный Т-триггер переходит в противоположное состояние каждый раз при подаче на Т-вход единичного сигнала. Таким образом Т-триггер реализует счет по модулю 2 Qt=Tt−1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⊕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Qt−1.</w:t>
      </w:r>
    </w:p>
    <w:p w:rsidR="00000000" w:rsidDel="00000000" w:rsidP="00000000" w:rsidRDefault="00000000" w:rsidRPr="00000000" w14:paraId="00000234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Т-триггер имеет вход С и вход Т. </w:t>
      </w:r>
    </w:p>
    <w:p w:rsidR="00000000" w:rsidDel="00000000" w:rsidP="00000000" w:rsidRDefault="00000000" w:rsidRPr="00000000" w14:paraId="00000235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Синхронный Т-триггер переключается в противоположное состояние сигналом С, если на счетном входе Т действует сигнал логической 1.</w:t>
      </w:r>
    </w:p>
    <w:p w:rsidR="00000000" w:rsidDel="00000000" w:rsidP="00000000" w:rsidRDefault="00000000" w:rsidRPr="00000000" w14:paraId="00000236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Задание:</w:t>
      </w:r>
      <w:r w:rsidDel="00000000" w:rsidR="00000000" w:rsidRPr="00000000">
        <w:rPr>
          <w:sz w:val="28"/>
          <w:szCs w:val="28"/>
          <w:rtl w:val="0"/>
        </w:rPr>
        <w:t xml:space="preserve"> Исследовать работу DV-триггера, включенного по схеме TV-триггера (рис. 8). Для этого необходимо: </w:t>
      </w:r>
    </w:p>
    <w:p w:rsidR="00000000" w:rsidDel="00000000" w:rsidP="00000000" w:rsidRDefault="00000000" w:rsidRPr="00000000" w14:paraId="00000237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на вход D подать сигнал Q, на вход С подать сигналы генератора, а на вход V - с выхода 3-го разряда счетчика; </w:t>
      </w:r>
    </w:p>
    <w:p w:rsidR="00000000" w:rsidDel="00000000" w:rsidP="00000000" w:rsidRDefault="00000000" w:rsidRPr="00000000" w14:paraId="00000238">
      <w:pPr>
        <w:ind w:left="0" w:right="560.669291338583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снять временные диаграммы T-триггера; </w:t>
      </w:r>
    </w:p>
    <w:p w:rsidR="00000000" w:rsidDel="00000000" w:rsidP="00000000" w:rsidRDefault="00000000" w:rsidRPr="00000000" w14:paraId="00000239">
      <w:pPr>
        <w:ind w:left="0" w:right="560.6692913385831" w:firstLine="0"/>
        <w:rPr>
          <w:b w:val="1"/>
          <w:i w:val="1"/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- объяснить работу синхронного T-триггера (рис. 12) по временным диаграммам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3009900" cy="160034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103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00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             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        рис. 12</w:t>
      </w:r>
    </w:p>
    <w:p w:rsidR="00000000" w:rsidDel="00000000" w:rsidP="00000000" w:rsidRDefault="00000000" w:rsidRPr="00000000" w14:paraId="0000023C">
      <w:pPr>
        <w:ind w:left="0" w:right="560.6692913385831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Схема, построенная в Multisim (рис. 13, 14)</w:t>
      </w:r>
    </w:p>
    <w:p w:rsidR="00000000" w:rsidDel="00000000" w:rsidP="00000000" w:rsidRDefault="00000000" w:rsidRPr="00000000" w14:paraId="0000023E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Первый вариант схемы (рис. 13)</w:t>
      </w: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237663" cy="306754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663" cy="306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right="560.6692913385831" w:firstLine="0"/>
        <w:jc w:val="center"/>
        <w:rPr>
          <w:i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Временная диаграмма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13.1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1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152708" cy="453929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4004" r="0" t="2613"/>
                    <a:stretch>
                      <a:fillRect/>
                    </a:stretch>
                  </pic:blipFill>
                  <pic:spPr>
                    <a:xfrm>
                      <a:off x="0" y="0"/>
                      <a:ext cx="5152708" cy="453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right="560.6692913385831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рис. 13.1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right="560.66929133858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Второй вариант схема (рис. 14)</w:t>
      </w:r>
      <w:r w:rsidDel="00000000" w:rsidR="00000000" w:rsidRPr="00000000">
        <w:rPr>
          <w:i w:val="1"/>
          <w:sz w:val="24"/>
          <w:szCs w:val="24"/>
        </w:rPr>
        <w:drawing>
          <wp:inline distB="0" distT="0" distL="0" distR="0">
            <wp:extent cx="5706271" cy="263879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3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right="560.6692913385831" w:firstLine="0"/>
        <w:jc w:val="center"/>
        <w:rPr>
          <w:i w:val="1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right="560.6692913385831" w:firstLine="0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Временная диаграмма (</w:t>
      </w:r>
      <w:r w:rsidDel="00000000" w:rsidR="00000000" w:rsidRPr="00000000">
        <w:rPr>
          <w:i w:val="1"/>
          <w:sz w:val="24"/>
          <w:szCs w:val="24"/>
          <w:rtl w:val="0"/>
        </w:rPr>
        <w:t xml:space="preserve">рис. 14.1</w:t>
      </w:r>
      <w:r w:rsidDel="00000000" w:rsidR="00000000" w:rsidRPr="00000000">
        <w:rPr>
          <w:i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246">
      <w:pPr>
        <w:ind w:left="0" w:right="560.6692913385831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0" distT="0" distL="0" distR="0">
            <wp:extent cx="5751320" cy="520874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3852" r="0" t="3193"/>
                    <a:stretch>
                      <a:fillRect/>
                    </a:stretch>
                  </pic:blipFill>
                  <pic:spPr>
                    <a:xfrm>
                      <a:off x="0" y="0"/>
                      <a:ext cx="5751320" cy="5208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right="560.6692913385831" w:firstLine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рис. 14.1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ind w:left="0" w:right="560.6692913385831" w:firstLine="0"/>
        <w:rPr>
          <w:sz w:val="30"/>
          <w:szCs w:val="30"/>
        </w:rPr>
      </w:pPr>
      <w:bookmarkStart w:colFirst="0" w:colLast="0" w:name="_t7n38kw4p0n7" w:id="7"/>
      <w:bookmarkEnd w:id="7"/>
      <w:r w:rsidDel="00000000" w:rsidR="00000000" w:rsidRPr="00000000">
        <w:rPr>
          <w:sz w:val="30"/>
          <w:szCs w:val="30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называется триггером?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Триггер – запоминающее устройство с двумя устойчивыми состояниями, которые кодируются двоичными цифрами 0 и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структурная схема триггера?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Структурную схему триггера состоит из запоминающей ячейки (ЗЯ) и схемы управления (СУ).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каким основным признакам классифицируют триггеры?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организации логических связей (по виду логического уравнения, характеризующего состояние входов и выходов триггера в момент времени tn до его срабатывания и в момент tn+1 после его срабатывания)</w:t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раздельной установкой состояний “0” и “1” (RS-триггеры);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 счетным входом (Т-триггеры);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раздельной установкой состояний “0” и “1” (JK- триггеры);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приемом информации по одному входу (D триггеры);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универсальные с управляемым приемом информации по одному входу (DV - триггеры); 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комбинированные (например, RST-, JKRS, DRS - триггеры)</w:t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записи информации</w:t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асинхронные (не синхронизируемые);</w:t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(синхронизируемые), или тактируемые.</w:t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синхронизации</w:t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со статическим управлением записью</w:t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синхронные с динамическим управлением записью</w:t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передачи информации с входов на выходы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одноступенчатым запоминанием информации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560.669291338583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двухступенчатым запоминанием информации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Каково функциональное назначение входов триггеров?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раздельной установки триггера в состояние "1".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раздельной установки триггера в состояние "0".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установки состояния "1"в универсальном JK-триггере.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вход для установки состояния "0"в универсальном JK-триггере.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информационный вход для установки триггера в состояния "1"или "0".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подготовительный управляющий вход для разрешения приема информации.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C-вход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исполнительный управляющий вход для осуществления приема информации, вход синхронизации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асинхронный и синхронный триггеры?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Асинхронный RS -триггер - это простейший триггер, который используется как запоминающая ячейка. Синхронный RS-триггер имеет два информационных входа R и S и вход синхронизации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таблица переходов?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переходов – отображает зависимость выходного сигнала триггера в 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от входных сигналов и от состояния триггера в предыдущий момент времени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𝑡𝑛.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работает асинхронный RS-триггер?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триггер устанавливается в состояние 0, а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0 - в состояние 1. Если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0, то в триггере сохраняется предыдущее внутреннее состояние.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состояние триггера является неопределенным.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Такая комбинация входных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является недопустимой (запрещенной). Для нормальной работы триггера необходимо выполнение запрещающего условия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работает синхронный RS -триггер? Какова его таблица переходов?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RS-триггер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Сигналы по входам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переключают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только с поступлением импульса на вход синхронизации.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синхронный триггер переключается как асинхронный. Одновременная подача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запрещена.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триггер не изменяет своего состояния.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переходов (нажать и перейти)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Синхронный RS триггер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D-триггер?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 Поэтому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– элемент задержки входных сигналов на один такт.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синхронного D-триггера.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Схему синхронного D-триггера можно получить из схемы синхронного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-триггера, подавая сигнал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 сигнал 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т.е. с выхода инвертора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результате на входах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возможны только наборы сигналов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01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или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10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1, что соответствует записи в триггер логического 0 или 1. Путем логических преобразований инвертор можно исключить и получить схему синхронного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-триггера.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DV –триггер?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DV-триггер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один подготовительный разрешающий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разрешения приема информации.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DV-триггера.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0, как и синхронные триггеры всех типов,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при наличии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разрешения приема информации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принимает информационный сигнал, действующий на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т.е. работает как асинхронный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-триггер.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сохраняет предыдущее внутреннее состояние, т.е.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+1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𝑄𝑛.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T-триггер? Какова его таблица переходов?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Т-триггер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называемый счетным входом.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переходит в противоположное состояние каждый раз при подаче 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-вход единичного сигнала. Таким образом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реализует счет по модулю 2: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𝑇𝑡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𝑄𝑡</w:t>
      </w: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−1.</w:t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Т-триггер имеет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Синхронный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 переключается в противоположное состояние сигналом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если на счетном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действует сигнал логической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работу схемы синхронного RS-триггера со статическим управлением.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триггеры переходят в режим хранения, запоминая последнее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характерная особенность переключения синхронных триггеров с динамическим управлением записью?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53"/>
        </w:tabs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Характерной особенностью синхронных триггеров с динамическим управлением записью является то, что приём информационных сигналов и передача на выход принятой информации выполняются в момент изменения синхросигнала на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-входе из 0 в 1 или из 1 в 0, т.е. перепадом синхросигнала.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Как работает схема синхронного D -триггера с динамическим управлением записью на основе трех RS -триггеров?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Триггер имеет асинхронные входы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𝑆𝑎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𝑅𝑎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начальной установки в состояния 1 и 0. Если схему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дополнить входом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то получим структуру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-триггера. Временные диаграммы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-триггера соответствуют временным диаграммам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-триггера 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Составьте временные диаграммы работы синхронного D-триггера с динамическим управлением записью. 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тут (нажать и перейти)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Синхронный D триггер (с динамическим управлением)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Какова структура и принцип действия синхронного DV-триггера с динамическим управлением записью?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DV-триггер имеет один информационный вход D и один подготовительный разрешающий вход V для разрешения приема информации.</w:t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-триггер, как и синхронные триггеры всех типов, сохраняет предыдущее внутреннее состояние.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при наличии сигнала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разрешения приема информации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принимает информационный сигнал, действующий на входе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1 и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0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-триггер сохраняет предыдущее внутреннее состояние.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Составьте временные диаграммы синхронного DV-триггера.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тут (нажать и перейти)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Синхронный DV триггер (с динамическим управлением записью)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Объясните режимы работы D-триггера.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Синхронный D-триггер – имеет один информационный вход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состояние которого с каждым синхронизирующим импульсом передается на выход, т.е. выходные сигналы представляют собой задержанные входные сигналы.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560.669291338583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right="560.669291338583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default"/>
      <w:footerReference r:id="rId36" w:type="first"/>
      <w:pgSz w:h="16838" w:w="11906" w:orient="portrait"/>
      <w:pgMar w:bottom="966.3779527559075" w:top="851" w:left="1700.7874015748032" w:right="577.2047244094489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Gungsuh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36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6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29" Type="http://schemas.openxmlformats.org/officeDocument/2006/relationships/image" Target="media/image13.png"/><Relationship Id="rId7" Type="http://schemas.openxmlformats.org/officeDocument/2006/relationships/image" Target="media/image19.png"/><Relationship Id="rId8" Type="http://schemas.openxmlformats.org/officeDocument/2006/relationships/image" Target="media/image11.png"/><Relationship Id="rId31" Type="http://schemas.openxmlformats.org/officeDocument/2006/relationships/image" Target="media/image8.png"/><Relationship Id="rId30" Type="http://schemas.openxmlformats.org/officeDocument/2006/relationships/image" Target="media/image1.png"/><Relationship Id="rId11" Type="http://schemas.openxmlformats.org/officeDocument/2006/relationships/image" Target="media/image3.png"/><Relationship Id="rId33" Type="http://schemas.openxmlformats.org/officeDocument/2006/relationships/header" Target="header1.xml"/><Relationship Id="rId10" Type="http://schemas.openxmlformats.org/officeDocument/2006/relationships/image" Target="media/image21.png"/><Relationship Id="rId32" Type="http://schemas.openxmlformats.org/officeDocument/2006/relationships/image" Target="media/image14.png"/><Relationship Id="rId13" Type="http://schemas.openxmlformats.org/officeDocument/2006/relationships/image" Target="media/image9.png"/><Relationship Id="rId35" Type="http://schemas.openxmlformats.org/officeDocument/2006/relationships/footer" Target="footer2.xml"/><Relationship Id="rId12" Type="http://schemas.openxmlformats.org/officeDocument/2006/relationships/image" Target="media/image20.png"/><Relationship Id="rId34" Type="http://schemas.openxmlformats.org/officeDocument/2006/relationships/header" Target="header2.xml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36" Type="http://schemas.openxmlformats.org/officeDocument/2006/relationships/footer" Target="footer1.xml"/><Relationship Id="rId17" Type="http://schemas.openxmlformats.org/officeDocument/2006/relationships/image" Target="media/image18.png"/><Relationship Id="rId16" Type="http://schemas.openxmlformats.org/officeDocument/2006/relationships/image" Target="media/image24.png"/><Relationship Id="rId19" Type="http://schemas.openxmlformats.org/officeDocument/2006/relationships/image" Target="media/image2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