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8" w:rsidRPr="00D508A7" w:rsidRDefault="003E2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E2168">
        <w:tc>
          <w:tcPr>
            <w:tcW w:w="1386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E2168" w:rsidRDefault="003E2168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3E2168" w:rsidRDefault="003E21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3E2168">
        <w:trPr>
          <w:trHeight w:val="455"/>
        </w:trPr>
        <w:tc>
          <w:tcPr>
            <w:tcW w:w="3674" w:type="dxa"/>
          </w:tcPr>
          <w:p w:rsidR="003E2168" w:rsidRDefault="006D01E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3E2168" w:rsidRDefault="00807D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14</w:t>
            </w:r>
          </w:p>
        </w:tc>
      </w:tr>
      <w:tr w:rsidR="003E2168">
        <w:trPr>
          <w:trHeight w:val="455"/>
        </w:trPr>
        <w:tc>
          <w:tcPr>
            <w:tcW w:w="3674" w:type="dxa"/>
          </w:tcPr>
          <w:p w:rsidR="003E2168" w:rsidRDefault="003E216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3E2168" w:rsidRDefault="003E21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E2168" w:rsidRDefault="003E21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3E216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6D01E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3E2168" w:rsidTr="00807D1D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3E2168" w:rsidTr="00807D1D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</w:tcBorders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807D1D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3E2168" w:rsidTr="00807D1D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</w:tcBorders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807D1D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3E2168" w:rsidTr="00807D1D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</w:tcBorders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2428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14</w:t>
      </w:r>
    </w:p>
    <w:p w:rsidR="00807D1D" w:rsidRPr="00807D1D" w:rsidRDefault="006D01E5" w:rsidP="00807D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7D1D" w:rsidRPr="00807D1D">
        <w:rPr>
          <w:rFonts w:ascii="Times New Roman" w:hAnsi="Times New Roman" w:cs="Times New Roman"/>
        </w:rPr>
        <w:t>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– правил), и используя разные варианты (примеры) одного вопроса, определить (указать: какой вопрос для какого варианта):</w:t>
      </w:r>
    </w:p>
    <w:p w:rsidR="00807D1D" w:rsidRPr="00807D1D" w:rsidRDefault="00807D1D" w:rsidP="00807D1D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По имени субъекта определить всех его бабушек (предки 2-го колена);</w:t>
      </w:r>
    </w:p>
    <w:p w:rsidR="00807D1D" w:rsidRPr="00807D1D" w:rsidRDefault="00807D1D" w:rsidP="00807D1D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По имени субъекта определить всех его дедушек (предки 2-го колена);</w:t>
      </w:r>
    </w:p>
    <w:p w:rsidR="00807D1D" w:rsidRPr="00807D1D" w:rsidRDefault="00807D1D" w:rsidP="00807D1D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По имени субъекта определить всех его бабушек и дедушек (предки 2-го колена);</w:t>
      </w:r>
    </w:p>
    <w:p w:rsidR="00807D1D" w:rsidRPr="00807D1D" w:rsidRDefault="00807D1D" w:rsidP="00807D1D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По имени субъекта определить его бабушку по материнской линии (предки 2-го колена);</w:t>
      </w:r>
    </w:p>
    <w:p w:rsidR="00807D1D" w:rsidRPr="00807D1D" w:rsidRDefault="00807D1D" w:rsidP="00807D1D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По имени субъекта определить его бабушку и дедушку по материнской линии (предки 2-го колена).</w:t>
      </w:r>
    </w:p>
    <w:p w:rsidR="00807D1D" w:rsidRPr="00807D1D" w:rsidRDefault="00807D1D" w:rsidP="00807D1D">
      <w:pPr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Минимизировать количество правил и количество вариантов вопросов. Использовать конъюнктивные правила и простой вопрос.</w:t>
      </w:r>
    </w:p>
    <w:p w:rsidR="00807D1D" w:rsidRPr="00D508A7" w:rsidRDefault="00807D1D" w:rsidP="00807D1D">
      <w:pPr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:rsidR="00807D1D" w:rsidRPr="00807D1D" w:rsidRDefault="00807D1D" w:rsidP="00807D1D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очередная проблема на каждом шаге и метод ее решения,</w:t>
      </w:r>
    </w:p>
    <w:p w:rsidR="00807D1D" w:rsidRPr="00807D1D" w:rsidRDefault="00807D1D" w:rsidP="00807D1D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каково новое текущее состояние резольвенты, как получено,</w:t>
      </w:r>
    </w:p>
    <w:p w:rsidR="00807D1D" w:rsidRPr="00807D1D" w:rsidRDefault="00807D1D" w:rsidP="00807D1D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какие дальнейшие действия? (запускается ли алгоритм унификации? Каких термов? Почему этих?),</w:t>
      </w:r>
    </w:p>
    <w:p w:rsidR="00807D1D" w:rsidRPr="00807D1D" w:rsidRDefault="00807D1D" w:rsidP="00807D1D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вывод по результатам очередного шага и дальнейшие действия.</w:t>
      </w:r>
    </w:p>
    <w:p w:rsidR="00807D1D" w:rsidRPr="00807D1D" w:rsidRDefault="00807D1D" w:rsidP="00807D1D">
      <w:pPr>
        <w:rPr>
          <w:rFonts w:ascii="Times New Roman" w:hAnsi="Times New Roman" w:cs="Times New Roman"/>
        </w:rPr>
      </w:pPr>
      <w:r w:rsidRPr="00807D1D">
        <w:rPr>
          <w:rFonts w:ascii="Times New Roman" w:hAnsi="Times New Roman" w:cs="Times New Roman"/>
        </w:rPr>
        <w:t>Так как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:rsidR="00807D1D" w:rsidRDefault="00807D1D" w:rsidP="00807D1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670A91" wp14:editId="241D6564">
            <wp:extent cx="5495925" cy="3049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534" cy="306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68" w:rsidRDefault="006D01E5" w:rsidP="00807D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программы: </w:t>
      </w:r>
    </w:p>
    <w:tbl>
      <w:tblPr>
        <w:tblStyle w:val="a8"/>
        <w:tblW w:w="0" w:type="auto"/>
        <w:tblInd w:w="-284" w:type="dxa"/>
        <w:tblLayout w:type="fixed"/>
        <w:tblLook w:val="0600" w:firstRow="0" w:lastRow="0" w:firstColumn="0" w:lastColumn="0" w:noHBand="1" w:noVBand="1"/>
      </w:tblPr>
      <w:tblGrid>
        <w:gridCol w:w="10207"/>
      </w:tblGrid>
      <w:tr w:rsidR="003E2168" w:rsidRPr="00D508A7" w:rsidTr="00934655"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domains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parent =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symbol).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predicates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parent, symbol).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symbol, symbol, symbol, symbol, symbol).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clauses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alexey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alexandra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helen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alexey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vasiliy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alexey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kiraP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helen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evheny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helen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valentina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vasiliy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elisey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vasiliy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anastasia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alexandra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gennadiy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alexandra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irina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anastasia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sergey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anastasia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kiraK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gennadiy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dmitry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gennadiy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ChildName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FsM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FsF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:-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MothersName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ChildName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FathersName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ChildName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MothersName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MothersName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FsM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w),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FathersName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isParent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parent_st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FsF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m),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FathersName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goal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1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anastasia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helen</w:t>
            </w:r>
            <w:proofErr w:type="spellEnd"/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2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_,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gennadiy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vasiliy</w:t>
            </w:r>
            <w:proofErr w:type="spellEnd"/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3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"Alexey Ivanov",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kiraP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evheny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valentina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elisey</w:t>
            </w:r>
            <w:proofErr w:type="spellEnd"/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4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spellStart"/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alexey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kiraP</w:t>
            </w:r>
            <w:proofErr w:type="spellEnd"/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5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gram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gram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"Alexandra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Ivanova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MsMName=irina,</w:t>
            </w:r>
          </w:p>
          <w:p w:rsidR="00D508A7" w:rsidRPr="00D508A7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% 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MsFName</w:t>
            </w:r>
            <w:proofErr w:type="spellEnd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=</w:t>
            </w:r>
            <w:proofErr w:type="spellStart"/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sergey</w:t>
            </w:r>
            <w:proofErr w:type="spellEnd"/>
          </w:p>
          <w:p w:rsidR="009848D7" w:rsidRPr="00C5235E" w:rsidRDefault="00D508A7" w:rsidP="00D50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D508A7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.</w:t>
            </w:r>
          </w:p>
        </w:tc>
      </w:tr>
      <w:tr w:rsidR="00B8478D" w:rsidRPr="001326F6" w:rsidTr="00934655"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A3" w:rsidRPr="00567E2E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lastRenderedPageBreak/>
              <w:t>Таблица</w:t>
            </w:r>
            <w:r w:rsidRPr="009503A3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для</w:t>
            </w:r>
            <w:r w:rsidR="00567E2E" w:rsidRPr="00567E2E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r w:rsidR="00567E2E"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вопроса</w:t>
            </w:r>
            <w:r w:rsidR="00567E2E" w:rsidRPr="00567E2E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proofErr w:type="gramStart"/>
            <w:r w:rsidR="00567E2E" w:rsidRPr="00C77DD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ancestors(</w:t>
            </w:r>
            <w:proofErr w:type="gramEnd"/>
            <w:r w:rsidR="00567E2E" w:rsidRPr="00C77DDA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"Al</w:t>
            </w:r>
            <w:r w:rsidR="00567E2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exey Ivanov", </w:t>
            </w:r>
            <w:proofErr w:type="spellStart"/>
            <w:r w:rsidR="00567E2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MsMName</w:t>
            </w:r>
            <w:proofErr w:type="spellEnd"/>
            <w:r w:rsidR="00567E2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_, _)</w:t>
            </w:r>
          </w:p>
          <w:tbl>
            <w:tblPr>
              <w:tblStyle w:val="a9"/>
              <w:tblW w:w="1010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2977"/>
              <w:gridCol w:w="2983"/>
              <w:gridCol w:w="3686"/>
            </w:tblGrid>
            <w:tr w:rsidR="00567E2E" w:rsidRPr="001326F6" w:rsidTr="00D508A7">
              <w:tc>
                <w:tcPr>
                  <w:tcW w:w="459" w:type="dxa"/>
                </w:tcPr>
                <w:p w:rsidR="00567E2E" w:rsidRPr="001326F6" w:rsidRDefault="00567E2E" w:rsidP="006C7045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1326F6">
                    <w:rPr>
                      <w:sz w:val="16"/>
                      <w:szCs w:val="16"/>
                    </w:rPr>
                    <w:t>№ шага</w:t>
                  </w:r>
                </w:p>
              </w:tc>
              <w:tc>
                <w:tcPr>
                  <w:tcW w:w="2977" w:type="dxa"/>
                </w:tcPr>
                <w:p w:rsidR="00567E2E" w:rsidRPr="001326F6" w:rsidRDefault="00567E2E" w:rsidP="006C7045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1326F6">
                    <w:rPr>
                      <w:sz w:val="16"/>
                      <w:szCs w:val="16"/>
                    </w:rPr>
                    <w:t>Состояние резольвенты, и вывод: дальнейшие действия (почему?)</w:t>
                  </w:r>
                </w:p>
              </w:tc>
              <w:tc>
                <w:tcPr>
                  <w:tcW w:w="2983" w:type="dxa"/>
                </w:tcPr>
                <w:p w:rsidR="00567E2E" w:rsidRPr="001326F6" w:rsidRDefault="00567E2E" w:rsidP="006C7045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1326F6">
                    <w:rPr>
                      <w:sz w:val="16"/>
                      <w:szCs w:val="16"/>
                    </w:rPr>
                    <w:t>Для каких термов запускается алгоритм унификации: Т1=Т2 и каков результат (и подстановка)</w:t>
                  </w:r>
                </w:p>
              </w:tc>
              <w:tc>
                <w:tcPr>
                  <w:tcW w:w="3686" w:type="dxa"/>
                </w:tcPr>
                <w:p w:rsidR="00567E2E" w:rsidRPr="001326F6" w:rsidRDefault="00567E2E" w:rsidP="006C7045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1326F6">
                    <w:rPr>
                      <w:sz w:val="16"/>
                      <w:szCs w:val="16"/>
                    </w:rPr>
                    <w:t>Дальнейшие действия: прямой ход или откат (к чему приводит?)</w:t>
                  </w:r>
                </w:p>
              </w:tc>
            </w:tr>
            <w:tr w:rsidR="00567E2E" w:rsidRPr="001326F6" w:rsidTr="00D508A7">
              <w:tc>
                <w:tcPr>
                  <w:tcW w:w="459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567E2E" w:rsidRPr="00D508A7" w:rsidRDefault="00567E2E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ancestors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(</w:t>
                  </w:r>
                  <w:proofErr w:type="gramEnd"/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"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Alexey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 xml:space="preserve">", 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, _, _, _)</w:t>
                  </w:r>
                </w:p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</w:p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 xml:space="preserve">Резольвента </w:t>
                  </w:r>
                  <w:proofErr w:type="spellStart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непуста</w:t>
                  </w:r>
                  <w:proofErr w:type="spellEnd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, запуск алгоритма унификации для цели и заголовка первого правила из БЗ</w:t>
                  </w:r>
                </w:p>
              </w:tc>
              <w:tc>
                <w:tcPr>
                  <w:tcW w:w="2983" w:type="dxa"/>
                </w:tcPr>
                <w:p w:rsidR="00567E2E" w:rsidRPr="001326F6" w:rsidRDefault="00567E2E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ancestors(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"Alexey Ivanov",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_, _, _)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("Alexey Ivanov", m), "Ivan Ivanov")</w:t>
                  </w:r>
                </w:p>
                <w:p w:rsidR="00567E2E" w:rsidRPr="001326F6" w:rsidRDefault="00567E2E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567E2E" w:rsidRDefault="00567E2E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Неуспешна, разные главные функторы</w:t>
                  </w:r>
                </w:p>
                <w:p w:rsidR="00D508A7" w:rsidRPr="001326F6" w:rsidRDefault="00D508A7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686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Откат, переход к следующему предложению</w:t>
                  </w:r>
                </w:p>
              </w:tc>
            </w:tr>
            <w:tr w:rsidR="00567E2E" w:rsidRPr="001326F6" w:rsidTr="00D508A7">
              <w:tc>
                <w:tcPr>
                  <w:tcW w:w="459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2983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3686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--</w:t>
                  </w:r>
                </w:p>
              </w:tc>
            </w:tr>
            <w:tr w:rsidR="00567E2E" w:rsidRPr="00D508A7" w:rsidTr="00D508A7">
              <w:tc>
                <w:tcPr>
                  <w:tcW w:w="459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</w:tcPr>
                <w:p w:rsidR="00567E2E" w:rsidRPr="001326F6" w:rsidRDefault="00567E2E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ancestors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(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"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Alexey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 xml:space="preserve">", 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, _, _, _)</w:t>
                  </w:r>
                </w:p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</w:p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 xml:space="preserve">Резольвента </w:t>
                  </w:r>
                  <w:proofErr w:type="spellStart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непуста</w:t>
                  </w:r>
                  <w:proofErr w:type="spellEnd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, запуск алгоритма унификации для цели и заголовка очередного правила из БЗ</w:t>
                  </w:r>
                </w:p>
              </w:tc>
              <w:tc>
                <w:tcPr>
                  <w:tcW w:w="2983" w:type="dxa"/>
                </w:tcPr>
                <w:p w:rsidR="00567E2E" w:rsidRPr="001326F6" w:rsidRDefault="00567E2E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ancestors</w:t>
                  </w:r>
                  <w:r w:rsidR="006C7045"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="006C7045"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"Alexey Ivanov"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 _, _, _) = ancestors(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ChildName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</w:t>
                  </w:r>
                </w:p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6C7045" w:rsidRPr="00D508A7" w:rsidRDefault="006C7045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Подстновка</w:t>
                  </w:r>
                  <w:proofErr w:type="spellEnd"/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{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ChildName = "Alexey Ivanov",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</w:tc>
              <w:tc>
                <w:tcPr>
                  <w:tcW w:w="3686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Формируется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новое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состояние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резольвенты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MothersName,w</w:t>
                  </w:r>
                  <w:proofErr w:type="spellEnd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"Alexey Ivanov"),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FathersName,m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), "Alexey Ivanov"),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MothersName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MothersName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),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5759EC" w:rsidRPr="001326F6" w:rsidTr="00D508A7">
              <w:tc>
                <w:tcPr>
                  <w:tcW w:w="459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  <w:tc>
                <w:tcPr>
                  <w:tcW w:w="2983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  <w:tc>
                <w:tcPr>
                  <w:tcW w:w="3686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</w:tr>
            <w:tr w:rsidR="00567E2E" w:rsidRPr="00D508A7" w:rsidTr="00D508A7">
              <w:tc>
                <w:tcPr>
                  <w:tcW w:w="459" w:type="dxa"/>
                </w:tcPr>
                <w:p w:rsidR="00567E2E" w:rsidRPr="001326F6" w:rsidRDefault="00567E2E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MothersName,w</w:t>
                  </w:r>
                  <w:proofErr w:type="spellEnd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"Alexey Ivanov"),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FathersName,m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), "Alexey Ivanov"),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MothersName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MothersName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),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</w:t>
                  </w:r>
                </w:p>
                <w:p w:rsidR="005759EC" w:rsidRPr="001326F6" w:rsidRDefault="005759EC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567E2E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 xml:space="preserve">Резольвента </w:t>
                  </w:r>
                  <w:proofErr w:type="spellStart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непуста</w:t>
                  </w:r>
                  <w:proofErr w:type="spellEnd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, запуск алгоритма унификации для цели и заголовка очередного правила из БЗ</w:t>
                  </w:r>
                </w:p>
              </w:tc>
              <w:tc>
                <w:tcPr>
                  <w:tcW w:w="2983" w:type="dxa"/>
                </w:tcPr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isParent(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</w:p>
                <w:p w:rsidR="00567E2E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MothersName,w</w:t>
                  </w:r>
                  <w:proofErr w:type="spellEnd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"Alexey Ivanov")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("Helen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", w), "Alexey Ivanov")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Подстновка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{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ChildName = "Alexey Ivanov",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6C7045" w:rsidRPr="001326F6" w:rsidRDefault="006C7045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</w:tc>
              <w:tc>
                <w:tcPr>
                  <w:tcW w:w="3686" w:type="dxa"/>
                </w:tcPr>
                <w:p w:rsidR="00567E2E" w:rsidRPr="00D508A7" w:rsidRDefault="006C7045" w:rsidP="006C7045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Формируется</w:t>
                  </w:r>
                  <w:r w:rsidRPr="00D508A7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новое</w:t>
                  </w:r>
                  <w:r w:rsidRPr="00D508A7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состояние</w:t>
                  </w:r>
                  <w:r w:rsidRPr="00D508A7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резольвенты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isParent(parent_st(</w:t>
                  </w: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FathersName,m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), "Alexey Ivanov"),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"), 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"),</w:t>
                  </w:r>
                </w:p>
                <w:p w:rsidR="006C7045" w:rsidRPr="001326F6" w:rsidRDefault="006C7045" w:rsidP="006C7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5759EC" w:rsidRPr="001326F6" w:rsidTr="00D508A7">
              <w:tc>
                <w:tcPr>
                  <w:tcW w:w="459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  <w:tc>
                <w:tcPr>
                  <w:tcW w:w="2983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  <w:tc>
                <w:tcPr>
                  <w:tcW w:w="3686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</w:tr>
            <w:tr w:rsidR="005759EC" w:rsidRPr="00D508A7" w:rsidTr="00D508A7">
              <w:tc>
                <w:tcPr>
                  <w:tcW w:w="459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FathersName,m</w:t>
                  </w:r>
                  <w:proofErr w:type="spellEnd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), "Alexey Ivanov"),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"), 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"),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)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 xml:space="preserve">Резольвента </w:t>
                  </w:r>
                  <w:proofErr w:type="spellStart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непуста</w:t>
                  </w:r>
                  <w:proofErr w:type="spellEnd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, запуск алгоритма унификации для цели и заголовка очередного правила из БЗ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</w:p>
              </w:tc>
              <w:tc>
                <w:tcPr>
                  <w:tcW w:w="2983" w:type="dxa"/>
                </w:tcPr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isParent(parent_st(</w:t>
                  </w: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FathersName,m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), "Alexey Ivanov")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("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Vasiliy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Ivanov", m), "Alexey Ivanov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Подстновка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{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ChildName = "Alexey Ivanov",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</w:tc>
              <w:tc>
                <w:tcPr>
                  <w:tcW w:w="3686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Формируется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новое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состояние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резольвенты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isParent(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parent_st(MsM, w),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"), 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"),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 w), "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Vasiliy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Ivanov"),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 m), "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Vasiliy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Ivanov")</w:t>
                  </w:r>
                </w:p>
              </w:tc>
            </w:tr>
            <w:tr w:rsidR="005759EC" w:rsidRPr="001326F6" w:rsidTr="00D508A7">
              <w:tc>
                <w:tcPr>
                  <w:tcW w:w="459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  <w:tc>
                <w:tcPr>
                  <w:tcW w:w="2983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  <w:tc>
                <w:tcPr>
                  <w:tcW w:w="3686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--</w:t>
                  </w:r>
                </w:p>
              </w:tc>
            </w:tr>
            <w:tr w:rsidR="005759EC" w:rsidRPr="00D508A7" w:rsidTr="00D508A7">
              <w:tc>
                <w:tcPr>
                  <w:tcW w:w="459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w),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"), 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, m),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"),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 w), "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Vasiliy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Ivanov"),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 m), "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Vasiliy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Ivanov")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 xml:space="preserve">Резольвента </w:t>
                  </w:r>
                  <w:proofErr w:type="spellStart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непуста</w:t>
                  </w:r>
                  <w:proofErr w:type="spellEnd"/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, запуск алгоритма унификации для цели и заголовка очередного правила из БЗ</w:t>
                  </w:r>
                </w:p>
              </w:tc>
              <w:tc>
                <w:tcPr>
                  <w:tcW w:w="2983" w:type="dxa"/>
                </w:tcPr>
                <w:p w:rsidR="005759EC" w:rsidRPr="001326F6" w:rsidRDefault="001326F6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isParent(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parent_st(MsM, w),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") </w:t>
                  </w:r>
                  <w:r w:rsidR="005759EC"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("Kira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Petrak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", w),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")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Подстновка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>{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ChildName = "Alexey Ivanov",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= </w:t>
                  </w:r>
                  <w:r w:rsidR="001326F6"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"Kira </w:t>
                  </w:r>
                  <w:proofErr w:type="spellStart"/>
                  <w:r w:rsidR="001326F6"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Petrak</w:t>
                  </w:r>
                  <w:proofErr w:type="spellEnd"/>
                  <w:r w:rsidR="001326F6"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</w:t>
                  </w:r>
                </w:p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_ =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</w:tc>
              <w:tc>
                <w:tcPr>
                  <w:tcW w:w="3686" w:type="dxa"/>
                </w:tcPr>
                <w:p w:rsidR="005759EC" w:rsidRPr="001326F6" w:rsidRDefault="005759EC" w:rsidP="005759EC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Формируется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новое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состояние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  <w:t>резольвенты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isParent(</w:t>
                  </w:r>
                  <w:proofErr w:type="gram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parent_st(MsF, m), "Helen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Ivanova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"),</w:t>
                  </w:r>
                </w:p>
                <w:p w:rsidR="005759EC" w:rsidRPr="001326F6" w:rsidRDefault="005759EC" w:rsidP="005759E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FsM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 w), "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Vasiliy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Ivanov"), 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isParent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parent_st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FsF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, m), "</w:t>
                  </w:r>
                  <w:proofErr w:type="spell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Vasiliy</w:t>
                  </w:r>
                  <w:proofErr w:type="spellEnd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 xml:space="preserve"> Ivanov")</w:t>
                  </w:r>
                </w:p>
              </w:tc>
            </w:tr>
            <w:tr w:rsidR="001326F6" w:rsidRPr="001326F6" w:rsidTr="00D508A7">
              <w:tc>
                <w:tcPr>
                  <w:tcW w:w="459" w:type="dxa"/>
                </w:tcPr>
                <w:p w:rsidR="001326F6" w:rsidRPr="001326F6" w:rsidRDefault="001326F6" w:rsidP="001326F6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1326F6" w:rsidRPr="00D508A7" w:rsidRDefault="001326F6" w:rsidP="001326F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</w:pPr>
                  <w:proofErr w:type="gramStart"/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ancestors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(</w:t>
                  </w:r>
                  <w:proofErr w:type="gramEnd"/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"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Alexey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 xml:space="preserve"> 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Ivanov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 xml:space="preserve">", </w:t>
                  </w:r>
                  <w:r w:rsidRPr="001326F6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  <w:lang w:val="en-US"/>
                    </w:rPr>
                    <w:t>MsMName</w:t>
                  </w:r>
                  <w:r w:rsidRPr="00D508A7">
                    <w:rPr>
                      <w:rFonts w:ascii="Consolas" w:eastAsia="Consolas" w:hAnsi="Consolas" w:cs="Consolas"/>
                      <w:color w:val="585050"/>
                      <w:sz w:val="16"/>
                      <w:szCs w:val="16"/>
                    </w:rPr>
                    <w:t>, _, _, _)</w:t>
                  </w:r>
                </w:p>
                <w:p w:rsidR="001326F6" w:rsidRPr="001326F6" w:rsidRDefault="001326F6" w:rsidP="001326F6">
                  <w:pPr>
                    <w:widowControl w:val="0"/>
                    <w:rPr>
                      <w:rFonts w:ascii="Consolas" w:eastAsia="Consolas" w:hAnsi="Consolas" w:cs="Times New Roman"/>
                      <w:color w:val="585050"/>
                      <w:sz w:val="16"/>
                      <w:szCs w:val="16"/>
                    </w:rPr>
                  </w:pPr>
                </w:p>
                <w:p w:rsidR="001326F6" w:rsidRPr="001326F6" w:rsidRDefault="001326F6" w:rsidP="001326F6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  <w:p w:rsidR="001326F6" w:rsidRPr="001326F6" w:rsidRDefault="001326F6" w:rsidP="001326F6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1326F6">
                    <w:rPr>
                      <w:sz w:val="16"/>
                      <w:szCs w:val="16"/>
                    </w:rPr>
                    <w:t xml:space="preserve">Резольвента </w:t>
                  </w:r>
                  <w:proofErr w:type="spellStart"/>
                  <w:r w:rsidRPr="001326F6">
                    <w:rPr>
                      <w:sz w:val="16"/>
                      <w:szCs w:val="16"/>
                    </w:rPr>
                    <w:t>непуста</w:t>
                  </w:r>
                  <w:proofErr w:type="spellEnd"/>
                  <w:r w:rsidRPr="001326F6">
                    <w:rPr>
                      <w:sz w:val="16"/>
                      <w:szCs w:val="16"/>
                    </w:rPr>
                    <w:t>, но достигнут конец БЗ, завершение работы системы</w:t>
                  </w:r>
                </w:p>
                <w:p w:rsidR="001326F6" w:rsidRPr="001326F6" w:rsidRDefault="001326F6" w:rsidP="001326F6">
                  <w:pPr>
                    <w:pStyle w:val="Program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83" w:type="dxa"/>
                </w:tcPr>
                <w:p w:rsidR="001326F6" w:rsidRPr="001326F6" w:rsidRDefault="001326F6" w:rsidP="001326F6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1326F6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3686" w:type="dxa"/>
                </w:tcPr>
                <w:p w:rsidR="001326F6" w:rsidRPr="001326F6" w:rsidRDefault="001326F6" w:rsidP="001326F6">
                  <w:pPr>
                    <w:pStyle w:val="Programs"/>
                    <w:rPr>
                      <w:sz w:val="16"/>
                      <w:szCs w:val="16"/>
                    </w:rPr>
                  </w:pPr>
                  <w:r w:rsidRPr="001326F6">
                    <w:rPr>
                      <w:sz w:val="16"/>
                      <w:szCs w:val="16"/>
                    </w:rPr>
                    <w:t xml:space="preserve">Резольвента </w:t>
                  </w:r>
                  <w:proofErr w:type="spellStart"/>
                  <w:r w:rsidRPr="001326F6">
                    <w:rPr>
                      <w:sz w:val="16"/>
                      <w:szCs w:val="16"/>
                    </w:rPr>
                    <w:t>непуста</w:t>
                  </w:r>
                  <w:proofErr w:type="spellEnd"/>
                  <w:r w:rsidRPr="001326F6">
                    <w:rPr>
                      <w:sz w:val="16"/>
                      <w:szCs w:val="16"/>
                    </w:rPr>
                    <w:t>, но достигнут конец БЗ, завершение работы системы</w:t>
                  </w:r>
                </w:p>
              </w:tc>
            </w:tr>
          </w:tbl>
          <w:p w:rsidR="009503A3" w:rsidRPr="001326F6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Times New Roman"/>
                <w:color w:val="585050"/>
                <w:sz w:val="24"/>
                <w:szCs w:val="18"/>
              </w:rPr>
            </w:pPr>
          </w:p>
        </w:tc>
      </w:tr>
    </w:tbl>
    <w:p w:rsidR="003E2168" w:rsidRPr="001326F6" w:rsidRDefault="003E21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E2168" w:rsidRPr="001326F6" w:rsidSect="005759EC">
      <w:footerReference w:type="default" r:id="rId9"/>
      <w:pgSz w:w="11906" w:h="16838"/>
      <w:pgMar w:top="850" w:right="566" w:bottom="568" w:left="851" w:header="708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358" w:rsidRDefault="005C6358" w:rsidP="00C77DDA">
      <w:pPr>
        <w:spacing w:after="0" w:line="240" w:lineRule="auto"/>
      </w:pPr>
      <w:r>
        <w:separator/>
      </w:r>
    </w:p>
  </w:endnote>
  <w:endnote w:type="continuationSeparator" w:id="0">
    <w:p w:rsidR="005C6358" w:rsidRDefault="005C6358" w:rsidP="00C7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542558"/>
      <w:docPartObj>
        <w:docPartGallery w:val="Page Numbers (Bottom of Page)"/>
        <w:docPartUnique/>
      </w:docPartObj>
    </w:sdtPr>
    <w:sdtEndPr/>
    <w:sdtContent>
      <w:p w:rsidR="00C77DDA" w:rsidRDefault="00C77DDA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8A7">
          <w:rPr>
            <w:noProof/>
          </w:rPr>
          <w:t>4</w:t>
        </w:r>
        <w:r>
          <w:fldChar w:fldCharType="end"/>
        </w:r>
      </w:p>
    </w:sdtContent>
  </w:sdt>
  <w:p w:rsidR="00C77DDA" w:rsidRDefault="00C77DD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358" w:rsidRDefault="005C6358" w:rsidP="00C77DDA">
      <w:pPr>
        <w:spacing w:after="0" w:line="240" w:lineRule="auto"/>
      </w:pPr>
      <w:r>
        <w:separator/>
      </w:r>
    </w:p>
  </w:footnote>
  <w:footnote w:type="continuationSeparator" w:id="0">
    <w:p w:rsidR="005C6358" w:rsidRDefault="005C6358" w:rsidP="00C7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03C"/>
    <w:multiLevelType w:val="hybridMultilevel"/>
    <w:tmpl w:val="44A007F6"/>
    <w:lvl w:ilvl="0" w:tplc="FD2059E6">
      <w:start w:val="111"/>
      <w:numFmt w:val="bullet"/>
      <w:lvlText w:val=""/>
      <w:lvlJc w:val="left"/>
      <w:pPr>
        <w:ind w:left="720" w:hanging="360"/>
      </w:pPr>
      <w:rPr>
        <w:rFonts w:ascii="Wingdings" w:eastAsia="Consola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83078"/>
    <w:multiLevelType w:val="multilevel"/>
    <w:tmpl w:val="537E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F5442"/>
    <w:multiLevelType w:val="multilevel"/>
    <w:tmpl w:val="7EB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925B2B"/>
    <w:multiLevelType w:val="multilevel"/>
    <w:tmpl w:val="8F06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8"/>
    <w:rsid w:val="001326F6"/>
    <w:rsid w:val="002428D6"/>
    <w:rsid w:val="003E2168"/>
    <w:rsid w:val="00567E2E"/>
    <w:rsid w:val="005759EC"/>
    <w:rsid w:val="005C6358"/>
    <w:rsid w:val="006C7045"/>
    <w:rsid w:val="006D01E5"/>
    <w:rsid w:val="007B5B29"/>
    <w:rsid w:val="007F738D"/>
    <w:rsid w:val="00807D1D"/>
    <w:rsid w:val="00924E84"/>
    <w:rsid w:val="00934655"/>
    <w:rsid w:val="009503A3"/>
    <w:rsid w:val="009848D7"/>
    <w:rsid w:val="009F5767"/>
    <w:rsid w:val="00B8478D"/>
    <w:rsid w:val="00C1116B"/>
    <w:rsid w:val="00C5235E"/>
    <w:rsid w:val="00C77DDA"/>
    <w:rsid w:val="00D508A7"/>
    <w:rsid w:val="00DE45F4"/>
    <w:rsid w:val="00E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8AA5D"/>
  <w15:docId w15:val="{FB4095CD-B403-4CC0-8FC1-25FD279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26F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5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B2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77D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DD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77DD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DD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77DDA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77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7DDA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77DDA"/>
  </w:style>
  <w:style w:type="paragraph" w:styleId="af4">
    <w:name w:val="footer"/>
    <w:basedOn w:val="a"/>
    <w:link w:val="af5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77DDA"/>
  </w:style>
  <w:style w:type="paragraph" w:customStyle="1" w:styleId="Programs">
    <w:name w:val="Programs"/>
    <w:basedOn w:val="a"/>
    <w:link w:val="Programs0"/>
    <w:qFormat/>
    <w:rsid w:val="00567E2E"/>
    <w:pPr>
      <w:spacing w:after="0" w:line="240" w:lineRule="auto"/>
      <w:jc w:val="both"/>
    </w:pPr>
    <w:rPr>
      <w:rFonts w:ascii="Consolas" w:eastAsiaTheme="minorHAnsi" w:hAnsi="Consolas" w:cstheme="minorBidi"/>
      <w:sz w:val="20"/>
      <w:lang w:eastAsia="en-US"/>
    </w:rPr>
  </w:style>
  <w:style w:type="character" w:customStyle="1" w:styleId="Programs0">
    <w:name w:val="Programs Знак"/>
    <w:basedOn w:val="a0"/>
    <w:link w:val="Programs"/>
    <w:rsid w:val="00567E2E"/>
    <w:rPr>
      <w:rFonts w:ascii="Consolas" w:eastAsiaTheme="minorHAnsi" w:hAnsi="Consolas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К.</dc:creator>
  <cp:lastModifiedBy>Ирина К.</cp:lastModifiedBy>
  <cp:revision>4</cp:revision>
  <dcterms:created xsi:type="dcterms:W3CDTF">2022-04-15T08:40:00Z</dcterms:created>
  <dcterms:modified xsi:type="dcterms:W3CDTF">2022-04-16T08:23:00Z</dcterms:modified>
</cp:coreProperties>
</file>