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D08F" w14:textId="764132AA" w:rsidR="00D5128D" w:rsidRDefault="005146FA">
      <w:pPr>
        <w:rPr>
          <w:b/>
          <w:bCs/>
          <w:sz w:val="32"/>
          <w:szCs w:val="32"/>
        </w:rPr>
      </w:pPr>
      <w:r w:rsidRPr="005146FA">
        <w:rPr>
          <w:b/>
          <w:bCs/>
          <w:sz w:val="32"/>
          <w:szCs w:val="32"/>
        </w:rPr>
        <w:t>Уровни наблюдения</w:t>
      </w:r>
    </w:p>
    <w:p w14:paraId="3E41AA41" w14:textId="782D5B3F" w:rsidR="005146FA" w:rsidRDefault="005146FA">
      <w:pPr>
        <w:rPr>
          <w:b/>
          <w:bCs/>
          <w:sz w:val="32"/>
          <w:szCs w:val="32"/>
        </w:rPr>
      </w:pPr>
    </w:p>
    <w:p w14:paraId="7F1285B5" w14:textId="2AB35BEE" w:rsidR="005146FA" w:rsidRDefault="005146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I </w:t>
      </w:r>
      <w:r>
        <w:rPr>
          <w:b/>
          <w:bCs/>
          <w:sz w:val="32"/>
          <w:szCs w:val="32"/>
        </w:rPr>
        <w:t>Последовательное выполнение процессов</w:t>
      </w:r>
    </w:p>
    <w:p w14:paraId="3DDA79C0" w14:textId="77721EE1" w:rsidR="005146FA" w:rsidRPr="005146FA" w:rsidRDefault="005146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  <w:lang w:val="en-US"/>
        </w:rPr>
        <w:t>P1</w:t>
      </w:r>
    </w:p>
    <w:p w14:paraId="4F3E4E73" w14:textId="02E56D18" w:rsidR="005146FA" w:rsidRDefault="005146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  <w:lang w:val="en-US"/>
        </w:rPr>
        <w:t>_____________________                   p2</w:t>
      </w:r>
    </w:p>
    <w:p w14:paraId="3696E9EA" w14:textId="537D2DEB" w:rsidR="005146FA" w:rsidRDefault="005146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____________________________</w:t>
      </w:r>
    </w:p>
    <w:p w14:paraId="04576A10" w14:textId="68B4226F" w:rsidR="005146FA" w:rsidRDefault="005146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II </w:t>
      </w:r>
      <w:r>
        <w:rPr>
          <w:b/>
          <w:bCs/>
          <w:sz w:val="32"/>
          <w:szCs w:val="32"/>
        </w:rPr>
        <w:t>Квази параллельное выполнение</w:t>
      </w:r>
    </w:p>
    <w:p w14:paraId="6199EEE3" w14:textId="18AFE672" w:rsidR="005146FA" w:rsidRDefault="005146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p1      p2      p1     </w:t>
      </w:r>
      <w:r w:rsidR="005D125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p2      p1      p2      p1      p2       p1</w:t>
      </w:r>
    </w:p>
    <w:p w14:paraId="65A93711" w14:textId="018C8109" w:rsidR="005146FA" w:rsidRDefault="005146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____          ____               ____             ____              ____</w:t>
      </w:r>
    </w:p>
    <w:p w14:paraId="063EEB19" w14:textId="46EB6DCB" w:rsidR="005D125F" w:rsidRDefault="005D12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____           ____               ____             ____</w:t>
      </w:r>
    </w:p>
    <w:p w14:paraId="50DFDE49" w14:textId="674510E2" w:rsidR="005D125F" w:rsidRDefault="005D1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III </w:t>
      </w:r>
      <w:r>
        <w:rPr>
          <w:b/>
          <w:bCs/>
          <w:sz w:val="32"/>
          <w:szCs w:val="32"/>
        </w:rPr>
        <w:t>Реальная параллельность</w:t>
      </w:r>
    </w:p>
    <w:p w14:paraId="3316B81B" w14:textId="545063C8" w:rsidR="005D125F" w:rsidRDefault="005D12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P1                                       </w:t>
      </w:r>
      <w:r>
        <w:rPr>
          <w:b/>
          <w:bCs/>
          <w:sz w:val="32"/>
          <w:szCs w:val="32"/>
          <w:lang w:val="en-US"/>
        </w:rPr>
        <w:t>P2</w:t>
      </w:r>
    </w:p>
    <w:p w14:paraId="5BED6AB3" w14:textId="45E0093F" w:rsidR="005D125F" w:rsidRDefault="005D12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_____________________                </w:t>
      </w:r>
    </w:p>
    <w:p w14:paraId="5DDBD76D" w14:textId="64A0D849" w:rsidR="005D125F" w:rsidRPr="005D125F" w:rsidRDefault="005D12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_________________________</w:t>
      </w:r>
    </w:p>
    <w:sectPr w:rsidR="005D125F" w:rsidRPr="005D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FA"/>
    <w:rsid w:val="005146FA"/>
    <w:rsid w:val="005D125F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23CF"/>
  <w15:chartTrackingRefBased/>
  <w15:docId w15:val="{D67C3072-74E9-43EC-A534-6B2D4AA0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2021-11-16T13:39:00Z</dcterms:created>
  <dcterms:modified xsi:type="dcterms:W3CDTF">2021-11-16T13:47:00Z</dcterms:modified>
</cp:coreProperties>
</file>