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43DD" w14:textId="29ED5FB0" w:rsidR="00074AE2" w:rsidRPr="0029321C" w:rsidRDefault="0029321C">
      <w:pPr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 Link-     </w:t>
      </w:r>
      <w:hyperlink r:id="rId4" w:history="1">
        <w:r w:rsidRPr="009661B6">
          <w:rPr>
            <w:rStyle w:val="Hyperlink"/>
            <w:lang w:val="en-US"/>
          </w:rPr>
          <w:t>https://www.kaggle.com/datasets/devarajv88/target-dataset?select=products.csv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074AE2" w:rsidRPr="0029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1C"/>
    <w:rsid w:val="00006AFF"/>
    <w:rsid w:val="00074AE2"/>
    <w:rsid w:val="0029321C"/>
    <w:rsid w:val="006124B4"/>
    <w:rsid w:val="00671CED"/>
    <w:rsid w:val="008A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45EC"/>
  <w15:chartTrackingRefBased/>
  <w15:docId w15:val="{3DFDE55E-7C14-417E-B194-0871492A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evarajv88/target-dataset?select=produc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1</cp:revision>
  <dcterms:created xsi:type="dcterms:W3CDTF">2025-02-10T11:14:00Z</dcterms:created>
  <dcterms:modified xsi:type="dcterms:W3CDTF">2025-02-10T11:18:00Z</dcterms:modified>
</cp:coreProperties>
</file>