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558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F006F93" w14:textId="5C50ED9C" w:rsidR="00840687" w:rsidRDefault="00840687">
          <w:pPr>
            <w:pStyle w:val="TOCHeading"/>
          </w:pPr>
          <w:r>
            <w:t>Contents</w:t>
          </w:r>
        </w:p>
        <w:p w14:paraId="3CF3DA1B" w14:textId="391DEEF4" w:rsidR="00D97BD9" w:rsidRDefault="008406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66825" w:history="1">
            <w:r w:rsidR="00D97BD9" w:rsidRPr="002E4E6F">
              <w:rPr>
                <w:rStyle w:val="Hyperlink"/>
                <w:noProof/>
              </w:rPr>
              <w:t>Templates/Macros</w:t>
            </w:r>
            <w:r w:rsidR="00D97BD9">
              <w:rPr>
                <w:noProof/>
                <w:webHidden/>
              </w:rPr>
              <w:tab/>
            </w:r>
            <w:r w:rsidR="00D97BD9">
              <w:rPr>
                <w:noProof/>
                <w:webHidden/>
              </w:rPr>
              <w:fldChar w:fldCharType="begin"/>
            </w:r>
            <w:r w:rsidR="00D97BD9">
              <w:rPr>
                <w:noProof/>
                <w:webHidden/>
              </w:rPr>
              <w:instrText xml:space="preserve"> PAGEREF _Toc98866825 \h </w:instrText>
            </w:r>
            <w:r w:rsidR="00D97BD9">
              <w:rPr>
                <w:noProof/>
                <w:webHidden/>
              </w:rPr>
            </w:r>
            <w:r w:rsidR="00D97BD9">
              <w:rPr>
                <w:noProof/>
                <w:webHidden/>
              </w:rPr>
              <w:fldChar w:fldCharType="separate"/>
            </w:r>
            <w:r w:rsidR="00D97BD9">
              <w:rPr>
                <w:noProof/>
                <w:webHidden/>
              </w:rPr>
              <w:t>2</w:t>
            </w:r>
            <w:r w:rsidR="00D97BD9">
              <w:rPr>
                <w:noProof/>
                <w:webHidden/>
              </w:rPr>
              <w:fldChar w:fldCharType="end"/>
            </w:r>
          </w:hyperlink>
        </w:p>
        <w:p w14:paraId="7203079C" w14:textId="37372FB0" w:rsidR="00D97BD9" w:rsidRDefault="00D97B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866826" w:history="1">
            <w:r w:rsidRPr="002E4E6F">
              <w:rPr>
                <w:rStyle w:val="Hyperlink"/>
                <w:noProof/>
              </w:rPr>
              <w:t>E-mails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E8A6" w14:textId="654E7262" w:rsidR="00D97BD9" w:rsidRDefault="00D97B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866827" w:history="1">
            <w:r w:rsidRPr="002E4E6F">
              <w:rPr>
                <w:rStyle w:val="Hyperlink"/>
                <w:noProof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279B" w14:textId="66FA37EC" w:rsidR="00D97BD9" w:rsidRDefault="00D97B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866828" w:history="1">
            <w:r w:rsidRPr="002E4E6F">
              <w:rPr>
                <w:rStyle w:val="Hyperlink"/>
                <w:noProof/>
              </w:rPr>
              <w:t>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D5686" w14:textId="0EA808B9" w:rsidR="00D97BD9" w:rsidRDefault="00D97B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866829" w:history="1">
            <w:r w:rsidRPr="002E4E6F">
              <w:rPr>
                <w:rStyle w:val="Hyperlink"/>
                <w:noProof/>
              </w:rPr>
              <w:t>Zoo</w:t>
            </w:r>
            <w:r w:rsidRPr="002E4E6F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3E21" w14:textId="199B643B" w:rsidR="00D97BD9" w:rsidRDefault="00D97B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866830" w:history="1">
            <w:r w:rsidRPr="002E4E6F">
              <w:rPr>
                <w:rStyle w:val="Hyperlink"/>
                <w:noProof/>
              </w:rPr>
              <w:t>Adobe connects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3DBF" w14:textId="0CA0BCE6" w:rsidR="00D97BD9" w:rsidRDefault="00D97B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866831" w:history="1">
            <w:r w:rsidRPr="002E4E6F">
              <w:rPr>
                <w:rStyle w:val="Hyperlink"/>
                <w:noProof/>
              </w:rPr>
              <w:t>Web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A65A" w14:textId="0C074265" w:rsidR="00D97BD9" w:rsidRDefault="00D97B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866832" w:history="1">
            <w:r w:rsidRPr="002E4E6F">
              <w:rPr>
                <w:rStyle w:val="Hyperlink"/>
                <w:noProof/>
              </w:rPr>
              <w:t>Social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5CA0" w14:textId="359075A1" w:rsidR="00840687" w:rsidRDefault="00840687">
          <w:r>
            <w:rPr>
              <w:b/>
              <w:bCs/>
              <w:noProof/>
            </w:rPr>
            <w:fldChar w:fldCharType="end"/>
          </w:r>
        </w:p>
      </w:sdtContent>
    </w:sdt>
    <w:p w14:paraId="7832B408" w14:textId="77777777" w:rsidR="00840687" w:rsidRDefault="00840687" w:rsidP="00A42A48">
      <w:pPr>
        <w:jc w:val="center"/>
        <w:rPr>
          <w:b/>
          <w:sz w:val="28"/>
          <w:szCs w:val="28"/>
        </w:rPr>
      </w:pPr>
    </w:p>
    <w:p w14:paraId="22852144" w14:textId="77777777" w:rsidR="00840687" w:rsidRDefault="0084068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9CAA3C" w14:textId="4C318341" w:rsidR="00EE7D09" w:rsidRDefault="00A42A48" w:rsidP="00A42A48">
      <w:pPr>
        <w:jc w:val="center"/>
        <w:rPr>
          <w:b/>
          <w:sz w:val="28"/>
          <w:szCs w:val="28"/>
        </w:rPr>
      </w:pPr>
      <w:r w:rsidRPr="00A42A48">
        <w:rPr>
          <w:b/>
          <w:sz w:val="28"/>
          <w:szCs w:val="28"/>
        </w:rPr>
        <w:lastRenderedPageBreak/>
        <w:t>3.1</w:t>
      </w:r>
    </w:p>
    <w:p w14:paraId="6B895E27" w14:textId="10377ED0" w:rsidR="00A42A48" w:rsidRDefault="00812F2D" w:rsidP="007553A6">
      <w:pPr>
        <w:pStyle w:val="Heading1"/>
      </w:pPr>
      <w:bookmarkStart w:id="0" w:name="_Toc98866825"/>
      <w:r>
        <w:t>Templates</w:t>
      </w:r>
      <w:r w:rsidR="0024768C">
        <w:t>/Macros</w:t>
      </w:r>
      <w:bookmarkEnd w:id="0"/>
    </w:p>
    <w:p w14:paraId="382EA6CD" w14:textId="502EC9FE" w:rsidR="00840687" w:rsidRPr="00840687" w:rsidRDefault="00676CAC" w:rsidP="00840687">
      <w:r>
        <w:t>A good practice is to save a successful file or document</w:t>
      </w:r>
      <w:r w:rsidR="00A46557">
        <w:t xml:space="preserve"> as </w:t>
      </w:r>
      <w:r w:rsidR="00DA7800">
        <w:t xml:space="preserve">‘Word </w:t>
      </w:r>
      <w:r w:rsidR="00A46557">
        <w:t>template</w:t>
      </w:r>
      <w:r w:rsidR="00DA7800">
        <w:t xml:space="preserve">’, </w:t>
      </w:r>
      <w:r w:rsidR="00E539FA">
        <w:t>you can then reuse that successful document with some alteration to establish new docum</w:t>
      </w:r>
      <w:r w:rsidR="00833383">
        <w:t xml:space="preserve">ents to new readers, </w:t>
      </w:r>
      <w:r w:rsidR="00D661CA">
        <w:t>repeatedly</w:t>
      </w:r>
      <w:r w:rsidR="00833383">
        <w:t xml:space="preserve"> saving a lot of </w:t>
      </w:r>
      <w:r w:rsidR="00D661CA">
        <w:t xml:space="preserve">time. </w:t>
      </w:r>
      <w:r w:rsidR="00795E04">
        <w:t>Also,</w:t>
      </w:r>
      <w:r w:rsidR="00C43084">
        <w:t xml:space="preserve"> macros can record </w:t>
      </w:r>
      <w:r w:rsidR="00D661CA">
        <w:t>your</w:t>
      </w:r>
      <w:r w:rsidR="00C43084">
        <w:t xml:space="preserve"> formatting and text to use </w:t>
      </w:r>
      <w:r w:rsidR="00D661CA">
        <w:t>similarly to a template.</w:t>
      </w:r>
    </w:p>
    <w:p w14:paraId="75CC3E50" w14:textId="77777777" w:rsidR="007553A6" w:rsidRDefault="007553A6" w:rsidP="00A42A48"/>
    <w:p w14:paraId="363119F5" w14:textId="426D10A3" w:rsidR="0024768C" w:rsidRDefault="0024768C" w:rsidP="007553A6">
      <w:pPr>
        <w:pStyle w:val="Heading1"/>
      </w:pPr>
      <w:bookmarkStart w:id="1" w:name="_Toc98866826"/>
      <w:r>
        <w:t>E-mails</w:t>
      </w:r>
      <w:bookmarkEnd w:id="1"/>
    </w:p>
    <w:p w14:paraId="00E3036B" w14:textId="509270BA" w:rsidR="00795E04" w:rsidRPr="00795E04" w:rsidRDefault="00FA1F90" w:rsidP="00795E04">
      <w:r>
        <w:t xml:space="preserve">When communicating with team members, you may need to be in the </w:t>
      </w:r>
      <w:r w:rsidR="00430559">
        <w:t>same</w:t>
      </w:r>
      <w:r>
        <w:t xml:space="preserve"> place a</w:t>
      </w:r>
      <w:r w:rsidR="004B670A">
        <w:t xml:space="preserve">t the same time to </w:t>
      </w:r>
      <w:r w:rsidR="00430559">
        <w:t>converse</w:t>
      </w:r>
      <w:r w:rsidR="004B670A">
        <w:t xml:space="preserve"> ideas and experiences, an alternative </w:t>
      </w:r>
      <w:r w:rsidR="00184661">
        <w:t xml:space="preserve">is to write emails remotely, they are delivered quite quickly </w:t>
      </w:r>
      <w:proofErr w:type="gramStart"/>
      <w:r w:rsidR="00184661">
        <w:t>and also</w:t>
      </w:r>
      <w:proofErr w:type="gramEnd"/>
      <w:r w:rsidR="00184661">
        <w:t xml:space="preserve"> form a </w:t>
      </w:r>
      <w:r w:rsidR="007C6C2C">
        <w:t>record of the communication if stored carefully for future reference.</w:t>
      </w:r>
    </w:p>
    <w:p w14:paraId="7798C893" w14:textId="32D88C3E" w:rsidR="00BC7FBD" w:rsidRDefault="00BC7FBD" w:rsidP="007553A6">
      <w:pPr>
        <w:pStyle w:val="Heading1"/>
      </w:pPr>
      <w:bookmarkStart w:id="2" w:name="_Toc98866827"/>
      <w:r>
        <w:t>Teams</w:t>
      </w:r>
      <w:bookmarkEnd w:id="2"/>
    </w:p>
    <w:p w14:paraId="202D7CB4" w14:textId="00ABB99E" w:rsidR="00933C36" w:rsidRDefault="00933C36" w:rsidP="00A42A48">
      <w:r>
        <w:t>By individuals joining a team</w:t>
      </w:r>
      <w:r w:rsidR="00503430">
        <w:t xml:space="preserve">, a group </w:t>
      </w:r>
      <w:r w:rsidR="005522C8">
        <w:t>of [</w:t>
      </w:r>
      <w:r w:rsidR="00503430">
        <w:t xml:space="preserve"> web pages builders],</w:t>
      </w:r>
      <w:r w:rsidR="00512098">
        <w:t xml:space="preserve"> the individual can exchange ideas and experience with</w:t>
      </w:r>
      <w:r w:rsidR="005F56AA">
        <w:t xml:space="preserve"> similar coders with the same</w:t>
      </w:r>
      <w:r w:rsidR="0009193D">
        <w:t xml:space="preserve"> targets and goals. This could mean working together within an organisation </w:t>
      </w:r>
      <w:r w:rsidR="00F71528">
        <w:t xml:space="preserve">to </w:t>
      </w:r>
      <w:r w:rsidR="005522C8">
        <w:t>build</w:t>
      </w:r>
      <w:r w:rsidR="00F71528">
        <w:t xml:space="preserve"> web page information about their company</w:t>
      </w:r>
      <w:r w:rsidR="00354AD0">
        <w:t xml:space="preserve">, relaying </w:t>
      </w:r>
      <w:r w:rsidR="005522C8">
        <w:t>that</w:t>
      </w:r>
      <w:r w:rsidR="00354AD0">
        <w:t xml:space="preserve"> information to its potential customers via the internet</w:t>
      </w:r>
      <w:r w:rsidR="005522C8">
        <w:t>, with a possible large audience.</w:t>
      </w:r>
      <w:r w:rsidR="00B307B2">
        <w:t xml:space="preserve"> It also could mean individuals who are not in any way related other that the wish to learn and share information to improve their knowledge of </w:t>
      </w:r>
      <w:r w:rsidR="00362D5C">
        <w:t>coding and its required languages.</w:t>
      </w:r>
    </w:p>
    <w:p w14:paraId="70AA251A" w14:textId="108187F4" w:rsidR="004F00D8" w:rsidRDefault="004F00D8" w:rsidP="00A42A48">
      <w:r>
        <w:t>A simple method of</w:t>
      </w:r>
      <w:r w:rsidR="00356FAE">
        <w:t xml:space="preserve"> </w:t>
      </w:r>
      <w:r w:rsidR="000E207D">
        <w:t>initiating</w:t>
      </w:r>
      <w:r w:rsidR="00356FAE">
        <w:t xml:space="preserve"> a group of people, who are of the same interest, is to join an online</w:t>
      </w:r>
      <w:r w:rsidR="00202DC0">
        <w:t xml:space="preserve"> video confer</w:t>
      </w:r>
      <w:r w:rsidR="006F1FE2">
        <w:t xml:space="preserve">encing solution </w:t>
      </w:r>
      <w:r w:rsidR="000E207D">
        <w:t>application</w:t>
      </w:r>
      <w:r w:rsidR="006F1FE2">
        <w:t xml:space="preserve"> such as;</w:t>
      </w:r>
    </w:p>
    <w:p w14:paraId="51F96871" w14:textId="73089645" w:rsidR="00A66AF2" w:rsidRDefault="00A66AF2" w:rsidP="007553A6">
      <w:pPr>
        <w:pStyle w:val="Heading2"/>
      </w:pPr>
      <w:bookmarkStart w:id="3" w:name="_Toc98866828"/>
      <w:r>
        <w:t>Microsoft teams</w:t>
      </w:r>
      <w:bookmarkEnd w:id="3"/>
    </w:p>
    <w:p w14:paraId="2B2717DF" w14:textId="2BFE3F17" w:rsidR="00AB1C38" w:rsidRDefault="0058258D" w:rsidP="00BC7FBD">
      <w:pPr>
        <w:ind w:firstLine="720"/>
      </w:pPr>
      <w:r>
        <w:t xml:space="preserve">Good for conferencing, </w:t>
      </w:r>
      <w:r w:rsidR="004E34A4">
        <w:t>and my</w:t>
      </w:r>
      <w:r>
        <w:t xml:space="preserve"> preferred system to use, easy exchange of files</w:t>
      </w:r>
      <w:r w:rsidR="00B11562">
        <w:t xml:space="preserve">, folders etc, can use calls, </w:t>
      </w:r>
      <w:r w:rsidR="004E34A4">
        <w:t>calendar</w:t>
      </w:r>
      <w:r w:rsidR="00B11562">
        <w:t>, other built-in applications</w:t>
      </w:r>
      <w:r w:rsidR="004E34A4">
        <w:t xml:space="preserve">, a good tool is the mural for </w:t>
      </w:r>
      <w:r w:rsidR="00B00E23">
        <w:t>the lecturer</w:t>
      </w:r>
      <w:r w:rsidR="003159C8">
        <w:t xml:space="preserve"> to show lots of different exercises within a criteria</w:t>
      </w:r>
      <w:r w:rsidR="00B00E23">
        <w:t>.</w:t>
      </w:r>
    </w:p>
    <w:p w14:paraId="09113531" w14:textId="77777777" w:rsidR="00387AF4" w:rsidRDefault="00BC7FBD" w:rsidP="00840687">
      <w:pPr>
        <w:pStyle w:val="Heading2"/>
      </w:pPr>
      <w:bookmarkStart w:id="4" w:name="_Toc98866829"/>
      <w:r>
        <w:t>Zoom</w:t>
      </w:r>
      <w:bookmarkEnd w:id="4"/>
    </w:p>
    <w:p w14:paraId="4515E76C" w14:textId="548F72F3" w:rsidR="00D56222" w:rsidRDefault="00FE45B7" w:rsidP="00BC7FBD">
      <w:pPr>
        <w:ind w:firstLine="720"/>
      </w:pPr>
      <w:r>
        <w:t xml:space="preserve">A bigger platform then teams, it has </w:t>
      </w:r>
      <w:r w:rsidR="00CA0EDC">
        <w:t>around</w:t>
      </w:r>
      <w:r>
        <w:t xml:space="preserve"> 300 million users comped to </w:t>
      </w:r>
      <w:r w:rsidR="00CA0EDC">
        <w:t>team’s</w:t>
      </w:r>
      <w:r>
        <w:t xml:space="preserve"> 75 million</w:t>
      </w:r>
      <w:r w:rsidR="0051445B">
        <w:t>, basica</w:t>
      </w:r>
      <w:r w:rsidR="00CA0EDC">
        <w:t>ll</w:t>
      </w:r>
      <w:r w:rsidR="0051445B">
        <w:t xml:space="preserve">y the same application benefits, </w:t>
      </w:r>
      <w:r w:rsidR="00A2112F">
        <w:t>usually decided by the lecturer and their company which platform they use.</w:t>
      </w:r>
    </w:p>
    <w:p w14:paraId="7B24BE5A" w14:textId="68FD8592" w:rsidR="00BC7FBD" w:rsidRDefault="00387AF4" w:rsidP="00840687">
      <w:pPr>
        <w:pStyle w:val="Heading2"/>
      </w:pPr>
      <w:bookmarkStart w:id="5" w:name="_Toc98866830"/>
      <w:r>
        <w:t>A</w:t>
      </w:r>
      <w:r w:rsidR="008436B7">
        <w:t xml:space="preserve">dobe </w:t>
      </w:r>
      <w:r w:rsidR="00840687">
        <w:t>connects</w:t>
      </w:r>
      <w:bookmarkEnd w:id="5"/>
    </w:p>
    <w:p w14:paraId="26C25C19" w14:textId="7D84D424" w:rsidR="00CA0EDC" w:rsidRDefault="00CA0EDC" w:rsidP="00BC7FBD">
      <w:pPr>
        <w:ind w:firstLine="720"/>
      </w:pPr>
      <w:r>
        <w:t>Similar to teams and zoom, down to preference, personally I prefer the other two has you can speak to the lecture</w:t>
      </w:r>
      <w:r w:rsidR="007553A6">
        <w:t xml:space="preserve"> during the lesson.</w:t>
      </w:r>
    </w:p>
    <w:p w14:paraId="5DAF6397" w14:textId="52928EDC" w:rsidR="008436B7" w:rsidRDefault="00E02F6D" w:rsidP="00840687">
      <w:pPr>
        <w:pStyle w:val="Heading1"/>
      </w:pPr>
      <w:bookmarkStart w:id="6" w:name="_Toc98866831"/>
      <w:r>
        <w:t>Web pages</w:t>
      </w:r>
      <w:bookmarkEnd w:id="6"/>
    </w:p>
    <w:p w14:paraId="771E3AB6" w14:textId="32D336D6" w:rsidR="00430559" w:rsidRPr="00430559" w:rsidRDefault="00430559" w:rsidP="00430559">
      <w:r>
        <w:t>Web pages can contain the same text as a document</w:t>
      </w:r>
      <w:r w:rsidR="00E20050">
        <w:t>, but it can also let the author to use pictures and images in</w:t>
      </w:r>
      <w:r w:rsidR="000D597C">
        <w:t xml:space="preserve"> a clear and concise manner that can support your message.</w:t>
      </w:r>
      <w:r w:rsidR="00093905">
        <w:t xml:space="preserve"> The message can be accessed by </w:t>
      </w:r>
      <w:proofErr w:type="gramStart"/>
      <w:r w:rsidR="00093905">
        <w:t>the your</w:t>
      </w:r>
      <w:proofErr w:type="gramEnd"/>
      <w:r w:rsidR="00093905">
        <w:t xml:space="preserve"> intended recipient, as long as they have the correct URL and have access to the internet, meaning they </w:t>
      </w:r>
      <w:r w:rsidR="0006601F">
        <w:t>can</w:t>
      </w:r>
      <w:r w:rsidR="00093905">
        <w:t xml:space="preserve"> access the information remotely and can respond using e</w:t>
      </w:r>
      <w:r w:rsidR="0006601F">
        <w:t>mails.</w:t>
      </w:r>
    </w:p>
    <w:p w14:paraId="409A2293" w14:textId="6243DAFB" w:rsidR="00E02F6D" w:rsidRDefault="00E02F6D" w:rsidP="00840687">
      <w:pPr>
        <w:pStyle w:val="Heading1"/>
      </w:pPr>
      <w:bookmarkStart w:id="7" w:name="_Toc98866832"/>
      <w:r>
        <w:lastRenderedPageBreak/>
        <w:t>Social Networks</w:t>
      </w:r>
      <w:bookmarkEnd w:id="7"/>
    </w:p>
    <w:p w14:paraId="45E48C7B" w14:textId="4C19C4CE" w:rsidR="0006601F" w:rsidRPr="0006601F" w:rsidRDefault="00356DD3" w:rsidP="0006601F">
      <w:r>
        <w:t xml:space="preserve">Another quick and efficient form of communication, where the author can post copies of </w:t>
      </w:r>
      <w:r w:rsidR="00200740">
        <w:t>documents, however without the software application</w:t>
      </w:r>
      <w:r w:rsidR="00C10DBB">
        <w:t>, the documents might not load proper</w:t>
      </w:r>
      <w:r w:rsidR="003C15AE">
        <w:t>ly</w:t>
      </w:r>
      <w:r w:rsidR="00200740">
        <w:t xml:space="preserve"> </w:t>
      </w:r>
      <w:r w:rsidR="0033398C">
        <w:t xml:space="preserve">unless the sender and the recipient have the same software on </w:t>
      </w:r>
      <w:r w:rsidR="003C15AE">
        <w:t>their</w:t>
      </w:r>
      <w:r w:rsidR="0033398C">
        <w:t xml:space="preserve"> </w:t>
      </w:r>
      <w:r w:rsidR="00944B65">
        <w:t>devices.</w:t>
      </w:r>
    </w:p>
    <w:p w14:paraId="6F926420" w14:textId="77777777" w:rsidR="008436B7" w:rsidRDefault="008436B7" w:rsidP="00BC7FBD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36524B" w14:paraId="6C5658C9" w14:textId="77777777" w:rsidTr="00B835FC">
        <w:tc>
          <w:tcPr>
            <w:tcW w:w="1502" w:type="dxa"/>
          </w:tcPr>
          <w:p w14:paraId="61BB51A2" w14:textId="0788E181" w:rsidR="0036524B" w:rsidRPr="0036524B" w:rsidRDefault="0036524B" w:rsidP="0036524B">
            <w:pPr>
              <w:jc w:val="center"/>
              <w:rPr>
                <w:b/>
              </w:rPr>
            </w:pPr>
            <w:r w:rsidRPr="0036524B">
              <w:rPr>
                <w:b/>
              </w:rPr>
              <w:t>Tools</w:t>
            </w:r>
          </w:p>
        </w:tc>
        <w:tc>
          <w:tcPr>
            <w:tcW w:w="1502" w:type="dxa"/>
          </w:tcPr>
          <w:p w14:paraId="6A3799AD" w14:textId="23E8381D" w:rsidR="0036524B" w:rsidRPr="0036524B" w:rsidRDefault="0036524B" w:rsidP="0036524B">
            <w:pPr>
              <w:jc w:val="center"/>
              <w:rPr>
                <w:b/>
              </w:rPr>
            </w:pPr>
            <w:r w:rsidRPr="0036524B">
              <w:rPr>
                <w:b/>
              </w:rPr>
              <w:t>Production</w:t>
            </w:r>
          </w:p>
        </w:tc>
        <w:tc>
          <w:tcPr>
            <w:tcW w:w="1503" w:type="dxa"/>
          </w:tcPr>
          <w:p w14:paraId="720F7C47" w14:textId="40F63E90" w:rsidR="0036524B" w:rsidRPr="0036524B" w:rsidRDefault="0036524B" w:rsidP="0036524B">
            <w:pPr>
              <w:jc w:val="center"/>
              <w:rPr>
                <w:b/>
              </w:rPr>
            </w:pPr>
            <w:r w:rsidRPr="0036524B">
              <w:rPr>
                <w:b/>
              </w:rPr>
              <w:t>Efficiency</w:t>
            </w:r>
          </w:p>
        </w:tc>
        <w:tc>
          <w:tcPr>
            <w:tcW w:w="1503" w:type="dxa"/>
          </w:tcPr>
          <w:p w14:paraId="571FA85A" w14:textId="32F54A5C" w:rsidR="0036524B" w:rsidRPr="0036524B" w:rsidRDefault="0036524B" w:rsidP="0036524B">
            <w:pPr>
              <w:jc w:val="center"/>
              <w:rPr>
                <w:b/>
              </w:rPr>
            </w:pPr>
            <w:r w:rsidRPr="0036524B">
              <w:rPr>
                <w:b/>
              </w:rPr>
              <w:t>Pros</w:t>
            </w:r>
          </w:p>
        </w:tc>
        <w:tc>
          <w:tcPr>
            <w:tcW w:w="1503" w:type="dxa"/>
          </w:tcPr>
          <w:p w14:paraId="748A6892" w14:textId="63DAAD1D" w:rsidR="0036524B" w:rsidRPr="0036524B" w:rsidRDefault="0036524B" w:rsidP="0036524B">
            <w:pPr>
              <w:jc w:val="center"/>
              <w:rPr>
                <w:b/>
              </w:rPr>
            </w:pPr>
            <w:r w:rsidRPr="0036524B">
              <w:rPr>
                <w:b/>
              </w:rPr>
              <w:t>Cons</w:t>
            </w:r>
          </w:p>
        </w:tc>
      </w:tr>
      <w:tr w:rsidR="0036524B" w14:paraId="3DFAE056" w14:textId="77777777" w:rsidTr="00B835FC">
        <w:tc>
          <w:tcPr>
            <w:tcW w:w="1502" w:type="dxa"/>
          </w:tcPr>
          <w:p w14:paraId="47991785" w14:textId="460E6C9E" w:rsidR="0036524B" w:rsidRDefault="00833E8F" w:rsidP="00387AF4">
            <w:r>
              <w:t>Templates</w:t>
            </w:r>
          </w:p>
        </w:tc>
        <w:tc>
          <w:tcPr>
            <w:tcW w:w="1502" w:type="dxa"/>
          </w:tcPr>
          <w:p w14:paraId="572836EF" w14:textId="53367ACE" w:rsidR="0036524B" w:rsidRPr="0036620D" w:rsidRDefault="00984C55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 reuse successful documents </w:t>
            </w:r>
            <w:r w:rsidR="0038099B">
              <w:rPr>
                <w:sz w:val="16"/>
                <w:szCs w:val="16"/>
              </w:rPr>
              <w:t>repetitively</w:t>
            </w:r>
          </w:p>
        </w:tc>
        <w:tc>
          <w:tcPr>
            <w:tcW w:w="1503" w:type="dxa"/>
          </w:tcPr>
          <w:p w14:paraId="3CD06510" w14:textId="3A3F8E62" w:rsidR="0036524B" w:rsidRPr="0036620D" w:rsidRDefault="0038099B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</w:t>
            </w:r>
            <w:r w:rsidR="003B38E9">
              <w:rPr>
                <w:sz w:val="16"/>
                <w:szCs w:val="16"/>
              </w:rPr>
              <w:t xml:space="preserve"> altering some text, recipient </w:t>
            </w:r>
            <w:r>
              <w:rPr>
                <w:sz w:val="16"/>
                <w:szCs w:val="16"/>
              </w:rPr>
              <w:t>address, dates</w:t>
            </w:r>
          </w:p>
        </w:tc>
        <w:tc>
          <w:tcPr>
            <w:tcW w:w="1503" w:type="dxa"/>
          </w:tcPr>
          <w:p w14:paraId="21C1E26B" w14:textId="677C9B42" w:rsidR="0036524B" w:rsidRPr="0036620D" w:rsidRDefault="0038099B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Saves time, allows users to use good work repeatedly, less mistakes</w:t>
            </w:r>
          </w:p>
        </w:tc>
        <w:tc>
          <w:tcPr>
            <w:tcW w:w="1503" w:type="dxa"/>
          </w:tcPr>
          <w:p w14:paraId="2617E0EA" w14:textId="288B7108" w:rsidR="0036524B" w:rsidRPr="0036620D" w:rsidRDefault="00FD0115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suit all required documentations</w:t>
            </w:r>
          </w:p>
        </w:tc>
      </w:tr>
      <w:tr w:rsidR="0036524B" w14:paraId="6ED2F579" w14:textId="77777777" w:rsidTr="00B835FC">
        <w:tc>
          <w:tcPr>
            <w:tcW w:w="1502" w:type="dxa"/>
          </w:tcPr>
          <w:p w14:paraId="5C7D2014" w14:textId="6F3D1576" w:rsidR="0036524B" w:rsidRDefault="00833E8F" w:rsidP="00387AF4">
            <w:r>
              <w:t>Macros</w:t>
            </w:r>
          </w:p>
        </w:tc>
        <w:tc>
          <w:tcPr>
            <w:tcW w:w="1502" w:type="dxa"/>
          </w:tcPr>
          <w:p w14:paraId="47447B21" w14:textId="4BF0AF70" w:rsidR="0036524B" w:rsidRPr="0036620D" w:rsidRDefault="00210677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Reuse good practices when composing documents</w:t>
            </w:r>
          </w:p>
        </w:tc>
        <w:tc>
          <w:tcPr>
            <w:tcW w:w="1503" w:type="dxa"/>
          </w:tcPr>
          <w:p w14:paraId="29346EFE" w14:textId="1602DB21" w:rsidR="0036524B" w:rsidRPr="0036620D" w:rsidRDefault="00065DC4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Fast easy progress, less mistakes</w:t>
            </w:r>
          </w:p>
        </w:tc>
        <w:tc>
          <w:tcPr>
            <w:tcW w:w="1503" w:type="dxa"/>
          </w:tcPr>
          <w:p w14:paraId="5B92BD1F" w14:textId="1CE04873" w:rsidR="0036524B" w:rsidRPr="0036620D" w:rsidRDefault="006711AC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Saves time, increases production</w:t>
            </w:r>
          </w:p>
        </w:tc>
        <w:tc>
          <w:tcPr>
            <w:tcW w:w="1503" w:type="dxa"/>
          </w:tcPr>
          <w:p w14:paraId="276E269B" w14:textId="3F668F23" w:rsidR="0036524B" w:rsidRPr="0036620D" w:rsidRDefault="00707B64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Macros</w:t>
            </w:r>
            <w:r w:rsidR="006711AC">
              <w:rPr>
                <w:sz w:val="16"/>
                <w:szCs w:val="16"/>
              </w:rPr>
              <w:t xml:space="preserve"> need to </w:t>
            </w:r>
            <w:r w:rsidR="00044894">
              <w:rPr>
                <w:sz w:val="16"/>
                <w:szCs w:val="16"/>
              </w:rPr>
              <w:t xml:space="preserve">be </w:t>
            </w:r>
            <w:r w:rsidR="00B73CF3">
              <w:rPr>
                <w:sz w:val="16"/>
                <w:szCs w:val="16"/>
              </w:rPr>
              <w:t>saved</w:t>
            </w:r>
            <w:r w:rsidR="006711AC">
              <w:rPr>
                <w:sz w:val="16"/>
                <w:szCs w:val="16"/>
              </w:rPr>
              <w:t xml:space="preserve"> as </w:t>
            </w:r>
            <w:r w:rsidR="00B73CF3">
              <w:rPr>
                <w:sz w:val="16"/>
                <w:szCs w:val="16"/>
              </w:rPr>
              <w:t>‘</w:t>
            </w:r>
            <w:r w:rsidR="006711AC">
              <w:rPr>
                <w:sz w:val="16"/>
                <w:szCs w:val="16"/>
              </w:rPr>
              <w:t>macro enabled documents</w:t>
            </w:r>
            <w:r w:rsidR="00B73CF3">
              <w:rPr>
                <w:sz w:val="16"/>
                <w:szCs w:val="16"/>
              </w:rPr>
              <w:t>’</w:t>
            </w:r>
            <w:r w:rsidR="006711AC">
              <w:rPr>
                <w:sz w:val="16"/>
                <w:szCs w:val="16"/>
              </w:rPr>
              <w:t>, that sometimes do allow certain tool</w:t>
            </w:r>
            <w:r>
              <w:rPr>
                <w:sz w:val="16"/>
                <w:szCs w:val="16"/>
              </w:rPr>
              <w:t>s</w:t>
            </w:r>
            <w:r w:rsidR="006711AC">
              <w:rPr>
                <w:sz w:val="16"/>
                <w:szCs w:val="16"/>
              </w:rPr>
              <w:t xml:space="preserve"> to work</w:t>
            </w:r>
          </w:p>
        </w:tc>
      </w:tr>
      <w:tr w:rsidR="0036524B" w14:paraId="0E72A9B4" w14:textId="77777777" w:rsidTr="00B835FC">
        <w:tc>
          <w:tcPr>
            <w:tcW w:w="1502" w:type="dxa"/>
          </w:tcPr>
          <w:p w14:paraId="2E20100E" w14:textId="15178C3A" w:rsidR="0036524B" w:rsidRDefault="00984C55" w:rsidP="00387AF4">
            <w:r>
              <w:t>E</w:t>
            </w:r>
            <w:r w:rsidR="00833E8F">
              <w:t>-mails</w:t>
            </w:r>
          </w:p>
        </w:tc>
        <w:tc>
          <w:tcPr>
            <w:tcW w:w="1502" w:type="dxa"/>
          </w:tcPr>
          <w:p w14:paraId="1F14AE8C" w14:textId="66BF6B78" w:rsidR="0036524B" w:rsidRPr="0036620D" w:rsidRDefault="00707B64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Superb method of communication, quick and can include a lot of added information</w:t>
            </w:r>
          </w:p>
        </w:tc>
        <w:tc>
          <w:tcPr>
            <w:tcW w:w="1503" w:type="dxa"/>
          </w:tcPr>
          <w:p w14:paraId="7778F2F1" w14:textId="60E1EB2F" w:rsidR="0036524B" w:rsidRPr="0036620D" w:rsidRDefault="00F1630F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form ongoing communications on a particular subject</w:t>
            </w:r>
            <w:r w:rsidR="00F523F2">
              <w:rPr>
                <w:sz w:val="16"/>
                <w:szCs w:val="16"/>
              </w:rPr>
              <w:t xml:space="preserve">, and can </w:t>
            </w:r>
            <w:r w:rsidR="0054135C">
              <w:rPr>
                <w:sz w:val="16"/>
                <w:szCs w:val="16"/>
              </w:rPr>
              <w:t>conclude</w:t>
            </w:r>
            <w:r w:rsidR="00F523F2">
              <w:rPr>
                <w:sz w:val="16"/>
                <w:szCs w:val="16"/>
              </w:rPr>
              <w:t xml:space="preserve"> opinions and</w:t>
            </w:r>
            <w:r w:rsidR="00240326">
              <w:rPr>
                <w:sz w:val="16"/>
                <w:szCs w:val="16"/>
              </w:rPr>
              <w:t xml:space="preserve"> </w:t>
            </w:r>
            <w:r w:rsidR="0054135C">
              <w:rPr>
                <w:sz w:val="16"/>
                <w:szCs w:val="16"/>
              </w:rPr>
              <w:t>agreements</w:t>
            </w:r>
            <w:r w:rsidR="00240326">
              <w:rPr>
                <w:sz w:val="16"/>
                <w:szCs w:val="16"/>
              </w:rPr>
              <w:t xml:space="preserve"> in </w:t>
            </w:r>
            <w:r w:rsidR="0054135C">
              <w:rPr>
                <w:sz w:val="16"/>
                <w:szCs w:val="16"/>
              </w:rPr>
              <w:t>minutes, hours</w:t>
            </w:r>
            <w:r w:rsidR="00240326">
              <w:rPr>
                <w:sz w:val="16"/>
                <w:szCs w:val="16"/>
              </w:rPr>
              <w:t xml:space="preserve"> rather than by </w:t>
            </w:r>
            <w:r w:rsidR="0054135C">
              <w:rPr>
                <w:sz w:val="16"/>
                <w:szCs w:val="16"/>
              </w:rPr>
              <w:t>post</w:t>
            </w:r>
          </w:p>
        </w:tc>
        <w:tc>
          <w:tcPr>
            <w:tcW w:w="1503" w:type="dxa"/>
          </w:tcPr>
          <w:p w14:paraId="760D0FB1" w14:textId="08A8DCEE" w:rsidR="0036524B" w:rsidRPr="0036620D" w:rsidRDefault="0054135C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234889">
              <w:rPr>
                <w:sz w:val="16"/>
                <w:szCs w:val="16"/>
              </w:rPr>
              <w:t>an</w:t>
            </w:r>
            <w:r>
              <w:rPr>
                <w:sz w:val="16"/>
                <w:szCs w:val="16"/>
              </w:rPr>
              <w:t xml:space="preserve"> share a lot of information</w:t>
            </w:r>
            <w:r w:rsidR="00234889">
              <w:rPr>
                <w:sz w:val="16"/>
                <w:szCs w:val="16"/>
              </w:rPr>
              <w:t xml:space="preserve"> quickly, ren=motely and </w:t>
            </w:r>
            <w:r w:rsidR="00367AB4">
              <w:rPr>
                <w:sz w:val="16"/>
                <w:szCs w:val="16"/>
              </w:rPr>
              <w:t>record</w:t>
            </w:r>
            <w:r w:rsidR="00F57A2B">
              <w:rPr>
                <w:sz w:val="16"/>
                <w:szCs w:val="16"/>
              </w:rPr>
              <w:t xml:space="preserve"> as official </w:t>
            </w:r>
            <w:r w:rsidR="00367AB4">
              <w:rPr>
                <w:sz w:val="16"/>
                <w:szCs w:val="16"/>
              </w:rPr>
              <w:t>documentation</w:t>
            </w:r>
            <w:r w:rsidR="00F57A2B">
              <w:rPr>
                <w:sz w:val="16"/>
                <w:szCs w:val="16"/>
              </w:rPr>
              <w:t xml:space="preserve"> </w:t>
            </w:r>
            <w:r w:rsidR="00367AB4">
              <w:rPr>
                <w:sz w:val="16"/>
                <w:szCs w:val="16"/>
              </w:rPr>
              <w:t>where agreements are required.</w:t>
            </w:r>
          </w:p>
        </w:tc>
        <w:tc>
          <w:tcPr>
            <w:tcW w:w="1503" w:type="dxa"/>
          </w:tcPr>
          <w:p w14:paraId="6E1FFB26" w14:textId="4F1C0761" w:rsidR="0036524B" w:rsidRPr="0036620D" w:rsidRDefault="00367AB4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Users need a certain amount of training</w:t>
            </w:r>
          </w:p>
        </w:tc>
      </w:tr>
      <w:tr w:rsidR="0036524B" w14:paraId="01138641" w14:textId="77777777" w:rsidTr="00B835FC">
        <w:tc>
          <w:tcPr>
            <w:tcW w:w="1502" w:type="dxa"/>
          </w:tcPr>
          <w:p w14:paraId="5FE51157" w14:textId="3D673D44" w:rsidR="0036524B" w:rsidRDefault="00984C55" w:rsidP="00387AF4">
            <w:r>
              <w:t>Teams</w:t>
            </w:r>
          </w:p>
        </w:tc>
        <w:tc>
          <w:tcPr>
            <w:tcW w:w="1502" w:type="dxa"/>
          </w:tcPr>
          <w:p w14:paraId="71D72439" w14:textId="3C2B2B5D" w:rsidR="0036524B" w:rsidRPr="0036620D" w:rsidRDefault="00044894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conferencing platform</w:t>
            </w:r>
            <w:r w:rsidR="00097059">
              <w:rPr>
                <w:sz w:val="16"/>
                <w:szCs w:val="16"/>
              </w:rPr>
              <w:t xml:space="preserve">, allows uses to communicate </w:t>
            </w:r>
            <w:r w:rsidR="00E0363C">
              <w:rPr>
                <w:sz w:val="16"/>
                <w:szCs w:val="16"/>
              </w:rPr>
              <w:t>remotely</w:t>
            </w:r>
          </w:p>
        </w:tc>
        <w:tc>
          <w:tcPr>
            <w:tcW w:w="1503" w:type="dxa"/>
          </w:tcPr>
          <w:p w14:paraId="659594F1" w14:textId="22B30AD2" w:rsidR="0036524B" w:rsidRPr="0036620D" w:rsidRDefault="00E0363C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</w:t>
            </w:r>
            <w:r w:rsidR="00097059">
              <w:rPr>
                <w:sz w:val="16"/>
                <w:szCs w:val="16"/>
              </w:rPr>
              <w:t xml:space="preserve"> preferred platform, </w:t>
            </w:r>
            <w:r w:rsidR="00604D7D">
              <w:rPr>
                <w:sz w:val="16"/>
                <w:szCs w:val="16"/>
              </w:rPr>
              <w:t>good access to files and other applications, allows 121 meets</w:t>
            </w:r>
          </w:p>
        </w:tc>
        <w:tc>
          <w:tcPr>
            <w:tcW w:w="1503" w:type="dxa"/>
          </w:tcPr>
          <w:p w14:paraId="367FD3AB" w14:textId="4D8D4910" w:rsidR="0036524B" w:rsidRPr="0036620D" w:rsidRDefault="00E0363C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Users can get a lot of work done form their own home,</w:t>
            </w:r>
          </w:p>
        </w:tc>
        <w:tc>
          <w:tcPr>
            <w:tcW w:w="1503" w:type="dxa"/>
          </w:tcPr>
          <w:p w14:paraId="60E81319" w14:textId="4F46B64F" w:rsidR="0036524B" w:rsidRPr="0036620D" w:rsidRDefault="00005C9B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Needs to be downloaded and some </w:t>
            </w:r>
            <w:r w:rsidR="00421477">
              <w:rPr>
                <w:sz w:val="16"/>
                <w:szCs w:val="16"/>
              </w:rPr>
              <w:t>tuition required</w:t>
            </w:r>
          </w:p>
        </w:tc>
      </w:tr>
      <w:tr w:rsidR="0036524B" w14:paraId="06D84CAE" w14:textId="77777777" w:rsidTr="00B835FC">
        <w:tc>
          <w:tcPr>
            <w:tcW w:w="1502" w:type="dxa"/>
          </w:tcPr>
          <w:p w14:paraId="65121AE4" w14:textId="2324A17C" w:rsidR="0036524B" w:rsidRDefault="00984C55" w:rsidP="00387AF4">
            <w:r>
              <w:t>Zoom</w:t>
            </w:r>
          </w:p>
        </w:tc>
        <w:tc>
          <w:tcPr>
            <w:tcW w:w="1502" w:type="dxa"/>
          </w:tcPr>
          <w:p w14:paraId="029E8E46" w14:textId="1E007ED3" w:rsidR="0036524B" w:rsidRPr="0036620D" w:rsidRDefault="00421477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ditto</w:t>
            </w:r>
          </w:p>
        </w:tc>
        <w:tc>
          <w:tcPr>
            <w:tcW w:w="1503" w:type="dxa"/>
          </w:tcPr>
          <w:p w14:paraId="17C4D286" w14:textId="6E21D62D" w:rsidR="0036524B" w:rsidRPr="0036620D" w:rsidRDefault="00A57377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more complicate to use</w:t>
            </w:r>
          </w:p>
        </w:tc>
        <w:tc>
          <w:tcPr>
            <w:tcW w:w="1503" w:type="dxa"/>
          </w:tcPr>
          <w:p w14:paraId="74CD0FE8" w14:textId="7ADCAC82" w:rsidR="0036524B" w:rsidRPr="0036620D" w:rsidRDefault="00AB78CB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Good system</w:t>
            </w:r>
          </w:p>
        </w:tc>
        <w:tc>
          <w:tcPr>
            <w:tcW w:w="1503" w:type="dxa"/>
          </w:tcPr>
          <w:p w14:paraId="79E83515" w14:textId="77B4AE79" w:rsidR="0036524B" w:rsidRPr="0036620D" w:rsidRDefault="00AB78CB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More learning curve required</w:t>
            </w:r>
          </w:p>
        </w:tc>
      </w:tr>
      <w:tr w:rsidR="0036524B" w14:paraId="3BCFE4C7" w14:textId="77777777" w:rsidTr="00B835FC">
        <w:tc>
          <w:tcPr>
            <w:tcW w:w="1502" w:type="dxa"/>
          </w:tcPr>
          <w:p w14:paraId="3302744C" w14:textId="2B52FDE8" w:rsidR="0036524B" w:rsidRDefault="00984C55" w:rsidP="00387AF4">
            <w:r>
              <w:t>Adobe connect</w:t>
            </w:r>
          </w:p>
        </w:tc>
        <w:tc>
          <w:tcPr>
            <w:tcW w:w="1502" w:type="dxa"/>
          </w:tcPr>
          <w:p w14:paraId="00344D39" w14:textId="614EF039" w:rsidR="0036524B" w:rsidRPr="0036620D" w:rsidRDefault="00512A44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ditto</w:t>
            </w:r>
          </w:p>
        </w:tc>
        <w:tc>
          <w:tcPr>
            <w:tcW w:w="1503" w:type="dxa"/>
          </w:tcPr>
          <w:p w14:paraId="71832D5D" w14:textId="01B6471D" w:rsidR="0036524B" w:rsidRPr="0036620D" w:rsidRDefault="00512A44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as popular has </w:t>
            </w:r>
            <w:r w:rsidR="009913F3">
              <w:rPr>
                <w:sz w:val="16"/>
                <w:szCs w:val="16"/>
              </w:rPr>
              <w:t>teams</w:t>
            </w:r>
            <w:r>
              <w:rPr>
                <w:sz w:val="16"/>
                <w:szCs w:val="16"/>
              </w:rPr>
              <w:t xml:space="preserve"> </w:t>
            </w:r>
            <w:r w:rsidR="009913F3">
              <w:rPr>
                <w:sz w:val="16"/>
                <w:szCs w:val="16"/>
              </w:rPr>
              <w:t>and</w:t>
            </w:r>
            <w:r>
              <w:rPr>
                <w:sz w:val="16"/>
                <w:szCs w:val="16"/>
              </w:rPr>
              <w:t xml:space="preserve"> </w:t>
            </w:r>
            <w:r w:rsidR="009913F3">
              <w:rPr>
                <w:sz w:val="16"/>
                <w:szCs w:val="16"/>
              </w:rPr>
              <w:t>zoom</w:t>
            </w:r>
            <w:r>
              <w:rPr>
                <w:sz w:val="16"/>
                <w:szCs w:val="16"/>
              </w:rPr>
              <w:t xml:space="preserve">, therefore less users for future </w:t>
            </w:r>
            <w:r w:rsidR="009913F3">
              <w:rPr>
                <w:sz w:val="16"/>
                <w:szCs w:val="16"/>
              </w:rPr>
              <w:t>team building</w:t>
            </w:r>
          </w:p>
        </w:tc>
        <w:tc>
          <w:tcPr>
            <w:tcW w:w="1503" w:type="dxa"/>
          </w:tcPr>
          <w:p w14:paraId="507048B0" w14:textId="31509E88" w:rsidR="0036524B" w:rsidRPr="0036620D" w:rsidRDefault="00D97BD9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Users’</w:t>
            </w:r>
            <w:r w:rsidR="004E2195">
              <w:rPr>
                <w:sz w:val="16"/>
                <w:szCs w:val="16"/>
              </w:rPr>
              <w:t xml:space="preserve"> n</w:t>
            </w:r>
            <w:r w:rsidR="00FC5182">
              <w:rPr>
                <w:sz w:val="16"/>
                <w:szCs w:val="16"/>
              </w:rPr>
              <w:t xml:space="preserve">eeds to </w:t>
            </w:r>
            <w:r w:rsidR="004E2195">
              <w:rPr>
                <w:sz w:val="16"/>
                <w:szCs w:val="16"/>
              </w:rPr>
              <w:t xml:space="preserve">tutor to show how system </w:t>
            </w:r>
            <w:r>
              <w:rPr>
                <w:sz w:val="16"/>
                <w:szCs w:val="16"/>
              </w:rPr>
              <w:t>works.</w:t>
            </w:r>
          </w:p>
        </w:tc>
        <w:tc>
          <w:tcPr>
            <w:tcW w:w="1503" w:type="dxa"/>
          </w:tcPr>
          <w:p w14:paraId="7EA1728F" w14:textId="654D8710" w:rsidR="0036524B" w:rsidRPr="0036620D" w:rsidRDefault="00FC5182" w:rsidP="00387A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Less </w:t>
            </w:r>
            <w:r w:rsidR="004E2195">
              <w:rPr>
                <w:sz w:val="16"/>
                <w:szCs w:val="16"/>
              </w:rPr>
              <w:t>popular</w:t>
            </w:r>
            <w:r w:rsidR="004650E5">
              <w:rPr>
                <w:sz w:val="16"/>
                <w:szCs w:val="16"/>
              </w:rPr>
              <w:t xml:space="preserve">, fewer people use it, meaning not as easy to find team members </w:t>
            </w:r>
            <w:r w:rsidR="004E2195">
              <w:rPr>
                <w:sz w:val="16"/>
                <w:szCs w:val="16"/>
              </w:rPr>
              <w:t>capable of using the application</w:t>
            </w:r>
          </w:p>
        </w:tc>
      </w:tr>
    </w:tbl>
    <w:p w14:paraId="152D7037" w14:textId="77777777" w:rsidR="00387AF4" w:rsidRPr="00A42A48" w:rsidRDefault="00387AF4" w:rsidP="00387AF4"/>
    <w:sectPr w:rsidR="00387AF4" w:rsidRPr="00A42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47"/>
    <w:rsid w:val="00005C9B"/>
    <w:rsid w:val="00044894"/>
    <w:rsid w:val="00065DC4"/>
    <w:rsid w:val="0006601F"/>
    <w:rsid w:val="0009193D"/>
    <w:rsid w:val="00093905"/>
    <w:rsid w:val="00097059"/>
    <w:rsid w:val="000D597C"/>
    <w:rsid w:val="000E207D"/>
    <w:rsid w:val="00184661"/>
    <w:rsid w:val="00200740"/>
    <w:rsid w:val="00202DC0"/>
    <w:rsid w:val="00210677"/>
    <w:rsid w:val="00234889"/>
    <w:rsid w:val="00240326"/>
    <w:rsid w:val="0024768C"/>
    <w:rsid w:val="003159C8"/>
    <w:rsid w:val="0033398C"/>
    <w:rsid w:val="00354AD0"/>
    <w:rsid w:val="00356DD3"/>
    <w:rsid w:val="00356FAE"/>
    <w:rsid w:val="00362D5C"/>
    <w:rsid w:val="0036524B"/>
    <w:rsid w:val="0036620D"/>
    <w:rsid w:val="00367AB4"/>
    <w:rsid w:val="0038099B"/>
    <w:rsid w:val="00387AF4"/>
    <w:rsid w:val="003A5447"/>
    <w:rsid w:val="003B38E9"/>
    <w:rsid w:val="003C15AE"/>
    <w:rsid w:val="00421477"/>
    <w:rsid w:val="00430559"/>
    <w:rsid w:val="004650E5"/>
    <w:rsid w:val="00482FA4"/>
    <w:rsid w:val="004B670A"/>
    <w:rsid w:val="004E2195"/>
    <w:rsid w:val="004E34A4"/>
    <w:rsid w:val="004F00D8"/>
    <w:rsid w:val="00503430"/>
    <w:rsid w:val="00512098"/>
    <w:rsid w:val="00512A44"/>
    <w:rsid w:val="0051445B"/>
    <w:rsid w:val="0054135C"/>
    <w:rsid w:val="005522C8"/>
    <w:rsid w:val="0058258D"/>
    <w:rsid w:val="005F56AA"/>
    <w:rsid w:val="00604D7D"/>
    <w:rsid w:val="006711AC"/>
    <w:rsid w:val="00676CAC"/>
    <w:rsid w:val="006F1FE2"/>
    <w:rsid w:val="00707B64"/>
    <w:rsid w:val="007553A6"/>
    <w:rsid w:val="00795E04"/>
    <w:rsid w:val="007C6C2C"/>
    <w:rsid w:val="00812F2D"/>
    <w:rsid w:val="00833383"/>
    <w:rsid w:val="00833E8F"/>
    <w:rsid w:val="00840687"/>
    <w:rsid w:val="008436B7"/>
    <w:rsid w:val="00933C36"/>
    <w:rsid w:val="00944B65"/>
    <w:rsid w:val="00984C55"/>
    <w:rsid w:val="009913F3"/>
    <w:rsid w:val="00A2112F"/>
    <w:rsid w:val="00A42A48"/>
    <w:rsid w:val="00A46557"/>
    <w:rsid w:val="00A57377"/>
    <w:rsid w:val="00A66AF2"/>
    <w:rsid w:val="00AB1C38"/>
    <w:rsid w:val="00AB78CB"/>
    <w:rsid w:val="00B00E23"/>
    <w:rsid w:val="00B11562"/>
    <w:rsid w:val="00B307B2"/>
    <w:rsid w:val="00B73CF3"/>
    <w:rsid w:val="00B835FC"/>
    <w:rsid w:val="00BC7FBD"/>
    <w:rsid w:val="00C10DBB"/>
    <w:rsid w:val="00C43084"/>
    <w:rsid w:val="00CA0EDC"/>
    <w:rsid w:val="00D56222"/>
    <w:rsid w:val="00D661CA"/>
    <w:rsid w:val="00D97BD9"/>
    <w:rsid w:val="00DA7800"/>
    <w:rsid w:val="00E02F6D"/>
    <w:rsid w:val="00E0363C"/>
    <w:rsid w:val="00E20050"/>
    <w:rsid w:val="00E539FA"/>
    <w:rsid w:val="00E548D3"/>
    <w:rsid w:val="00EE7D09"/>
    <w:rsid w:val="00F1630F"/>
    <w:rsid w:val="00F523F2"/>
    <w:rsid w:val="00F57A2B"/>
    <w:rsid w:val="00F71528"/>
    <w:rsid w:val="00FA1F90"/>
    <w:rsid w:val="00FC5182"/>
    <w:rsid w:val="00FD0115"/>
    <w:rsid w:val="00F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5E4F"/>
  <w15:chartTrackingRefBased/>
  <w15:docId w15:val="{F4C736B8-AA96-49E5-9B9C-DE0ECDAA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3A6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406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06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6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68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6B01A-1354-4329-A78A-122C6456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95</cp:revision>
  <dcterms:created xsi:type="dcterms:W3CDTF">2022-03-22T17:33:00Z</dcterms:created>
  <dcterms:modified xsi:type="dcterms:W3CDTF">2022-03-22T18:40:00Z</dcterms:modified>
</cp:coreProperties>
</file>