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0147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7AA80FA" w14:textId="22AC9CED" w:rsidR="009F29A2" w:rsidRDefault="009F29A2">
          <w:pPr>
            <w:pStyle w:val="TOCHeading"/>
          </w:pPr>
          <w:r>
            <w:t>Contents</w:t>
          </w:r>
        </w:p>
        <w:p w14:paraId="5D6E19CA" w14:textId="21AAC552" w:rsidR="009F29A2" w:rsidRDefault="009F29A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57752" w:history="1">
            <w:r w:rsidRPr="00A855CF">
              <w:rPr>
                <w:rStyle w:val="Hyperlink"/>
                <w:noProof/>
              </w:rPr>
              <w:t>Precautions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33EC" w14:textId="4065707A" w:rsidR="009F29A2" w:rsidRDefault="009F29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9457753" w:history="1">
            <w:r w:rsidRPr="00A855CF">
              <w:rPr>
                <w:rStyle w:val="Hyperlink"/>
                <w:i/>
                <w:noProof/>
              </w:rPr>
              <w:t>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4C0E6" w14:textId="782C64AA" w:rsidR="009F29A2" w:rsidRDefault="009F29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9457754" w:history="1">
            <w:r w:rsidRPr="00A855CF">
              <w:rPr>
                <w:rStyle w:val="Hyperlink"/>
                <w:noProof/>
              </w:rPr>
              <w:t>Netiquette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FB11" w14:textId="06D5C9F8" w:rsidR="009F29A2" w:rsidRDefault="009F29A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9457755" w:history="1">
            <w:r w:rsidRPr="00A855CF">
              <w:rPr>
                <w:rStyle w:val="Hyperlink"/>
                <w:noProof/>
              </w:rPr>
              <w:t>Health &amp;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87E8" w14:textId="34AB5ECA" w:rsidR="009F29A2" w:rsidRDefault="009F29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9457756" w:history="1">
            <w:r w:rsidRPr="00A855CF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82C2" w14:textId="298C94DC" w:rsidR="009F29A2" w:rsidRDefault="009F29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9457757" w:history="1">
            <w:r w:rsidRPr="00A855CF">
              <w:rPr>
                <w:rStyle w:val="Hyperlink"/>
                <w:noProof/>
              </w:rPr>
              <w:t>Malware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1E26" w14:textId="34B044F8" w:rsidR="009F29A2" w:rsidRDefault="009F29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9457758" w:history="1">
            <w:r w:rsidRPr="00A855CF">
              <w:rPr>
                <w:rStyle w:val="Hyperlink"/>
                <w:noProof/>
              </w:rPr>
              <w:t>viruses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D8D4" w14:textId="6952A5B9" w:rsidR="009F29A2" w:rsidRDefault="009F29A2">
          <w:r>
            <w:rPr>
              <w:b/>
              <w:bCs/>
              <w:noProof/>
            </w:rPr>
            <w:fldChar w:fldCharType="end"/>
          </w:r>
        </w:p>
      </w:sdtContent>
    </w:sdt>
    <w:p w14:paraId="10E75A70" w14:textId="77777777" w:rsidR="009F29A2" w:rsidRDefault="009F29A2" w:rsidP="0008141B">
      <w:pPr>
        <w:jc w:val="center"/>
        <w:rPr>
          <w:b/>
          <w:sz w:val="28"/>
          <w:szCs w:val="28"/>
        </w:rPr>
      </w:pPr>
    </w:p>
    <w:p w14:paraId="11035382" w14:textId="77777777" w:rsidR="009F29A2" w:rsidRDefault="009F29A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CBFC44E" w14:textId="16854060" w:rsidR="00EE7D09" w:rsidRDefault="0008141B" w:rsidP="0008141B">
      <w:pPr>
        <w:jc w:val="center"/>
        <w:rPr>
          <w:b/>
          <w:sz w:val="28"/>
          <w:szCs w:val="28"/>
        </w:rPr>
      </w:pPr>
      <w:r w:rsidRPr="0008141B">
        <w:rPr>
          <w:b/>
          <w:sz w:val="28"/>
          <w:szCs w:val="28"/>
        </w:rPr>
        <w:lastRenderedPageBreak/>
        <w:t>3-1.1</w:t>
      </w:r>
    </w:p>
    <w:p w14:paraId="5DC1B93F" w14:textId="70BB64AE" w:rsidR="0008141B" w:rsidRDefault="0008141B" w:rsidP="004E7AF8">
      <w:pPr>
        <w:pStyle w:val="Heading1"/>
      </w:pPr>
      <w:bookmarkStart w:id="0" w:name="_Toc99457752"/>
      <w:r>
        <w:t>Precautions</w:t>
      </w:r>
      <w:bookmarkEnd w:id="0"/>
    </w:p>
    <w:p w14:paraId="7E9E039F" w14:textId="35AEEA69" w:rsidR="00383A22" w:rsidRPr="00383A22" w:rsidRDefault="00383A22" w:rsidP="00383A22">
      <w:r>
        <w:t xml:space="preserve">When </w:t>
      </w:r>
      <w:r w:rsidR="00CE2C33">
        <w:t xml:space="preserve">I access the internet, I try to be </w:t>
      </w:r>
      <w:r w:rsidR="00AB57A3">
        <w:t xml:space="preserve">diligent with my </w:t>
      </w:r>
      <w:r w:rsidR="00BF2761">
        <w:t>an</w:t>
      </w:r>
      <w:r w:rsidR="007576C8">
        <w:t>onymity</w:t>
      </w:r>
      <w:r w:rsidR="00247F69">
        <w:t xml:space="preserve">, and try not to </w:t>
      </w:r>
      <w:r w:rsidR="008871C2">
        <w:t xml:space="preserve">portray </w:t>
      </w:r>
      <w:r w:rsidR="009F29A2">
        <w:t>personal</w:t>
      </w:r>
      <w:r w:rsidR="008871C2">
        <w:t xml:space="preserve"> information about myself</w:t>
      </w:r>
      <w:r w:rsidR="009F29A2">
        <w:t>.</w:t>
      </w:r>
    </w:p>
    <w:p w14:paraId="4D1A907A" w14:textId="012B8E50" w:rsidR="00B72A46" w:rsidRPr="00C477F0" w:rsidRDefault="00B72A46" w:rsidP="00AD0A26">
      <w:pPr>
        <w:pStyle w:val="Heading2"/>
        <w:ind w:firstLine="720"/>
        <w:rPr>
          <w:i/>
        </w:rPr>
      </w:pPr>
      <w:bookmarkStart w:id="1" w:name="_Toc99457753"/>
      <w:r w:rsidRPr="00C477F0">
        <w:rPr>
          <w:i/>
        </w:rPr>
        <w:t>Guidelines</w:t>
      </w:r>
      <w:bookmarkEnd w:id="1"/>
    </w:p>
    <w:p w14:paraId="3E0BF01B" w14:textId="5EF5F482" w:rsidR="00AF3609" w:rsidRPr="00CC74D5" w:rsidRDefault="00AF3609" w:rsidP="0008141B">
      <w:r w:rsidRPr="00CC74D5">
        <w:t>Communications between myself and other contacts</w:t>
      </w:r>
      <w:r w:rsidR="00023CD2" w:rsidRPr="00CC74D5">
        <w:t xml:space="preserve"> when using </w:t>
      </w:r>
      <w:r w:rsidR="005C7A7E" w:rsidRPr="00CC74D5">
        <w:t>collaborative</w:t>
      </w:r>
      <w:r w:rsidR="00CF6DB6" w:rsidRPr="00CC74D5">
        <w:t xml:space="preserve"> </w:t>
      </w:r>
      <w:r w:rsidR="005C7A7E" w:rsidRPr="00CC74D5">
        <w:t>technologies</w:t>
      </w:r>
      <w:r w:rsidR="00AF2376" w:rsidRPr="00CC74D5">
        <w:t>, such as;</w:t>
      </w:r>
    </w:p>
    <w:p w14:paraId="386AE589" w14:textId="7352B5A4" w:rsidR="00AF2376" w:rsidRPr="00CC74D5" w:rsidRDefault="00AF2376" w:rsidP="00AF2376">
      <w:pPr>
        <w:pStyle w:val="ListParagraph"/>
        <w:numPr>
          <w:ilvl w:val="0"/>
          <w:numId w:val="1"/>
        </w:numPr>
      </w:pPr>
      <w:r w:rsidRPr="00CC74D5">
        <w:t>Microsoft Teams</w:t>
      </w:r>
    </w:p>
    <w:p w14:paraId="44968884" w14:textId="77777777" w:rsidR="00535B25" w:rsidRPr="00CC74D5" w:rsidRDefault="00535B25" w:rsidP="00AF2376">
      <w:pPr>
        <w:pStyle w:val="ListParagraph"/>
        <w:numPr>
          <w:ilvl w:val="0"/>
          <w:numId w:val="1"/>
        </w:numPr>
      </w:pPr>
      <w:r w:rsidRPr="00CC74D5">
        <w:t>Zoom</w:t>
      </w:r>
    </w:p>
    <w:p w14:paraId="59ED8D2A" w14:textId="2F1DE4AC" w:rsidR="00535B25" w:rsidRPr="00CC74D5" w:rsidRDefault="00535B25" w:rsidP="00AF2376">
      <w:pPr>
        <w:pStyle w:val="ListParagraph"/>
        <w:numPr>
          <w:ilvl w:val="0"/>
          <w:numId w:val="1"/>
        </w:numPr>
      </w:pPr>
      <w:r w:rsidRPr="00CC74D5">
        <w:t xml:space="preserve">Adobe </w:t>
      </w:r>
      <w:r w:rsidR="005C7A7E" w:rsidRPr="00CC74D5">
        <w:t>Connect</w:t>
      </w:r>
    </w:p>
    <w:p w14:paraId="3FBBA27E" w14:textId="63ACC3AE" w:rsidR="00535B25" w:rsidRPr="00CC74D5" w:rsidRDefault="005C7A7E" w:rsidP="00AF2376">
      <w:pPr>
        <w:pStyle w:val="ListParagraph"/>
        <w:numPr>
          <w:ilvl w:val="0"/>
          <w:numId w:val="1"/>
        </w:numPr>
      </w:pPr>
      <w:r w:rsidRPr="00CC74D5">
        <w:t>Outlook</w:t>
      </w:r>
    </w:p>
    <w:p w14:paraId="0D85E5A6" w14:textId="2EBB5212" w:rsidR="005C7A7E" w:rsidRPr="00CC74D5" w:rsidRDefault="005C7A7E" w:rsidP="00AF2376">
      <w:pPr>
        <w:pStyle w:val="ListParagraph"/>
        <w:numPr>
          <w:ilvl w:val="0"/>
          <w:numId w:val="1"/>
        </w:numPr>
      </w:pPr>
      <w:r w:rsidRPr="00CC74D5">
        <w:t>Messenger</w:t>
      </w:r>
    </w:p>
    <w:p w14:paraId="4B048E38" w14:textId="4F771497" w:rsidR="005C7A7E" w:rsidRPr="00CC74D5" w:rsidRDefault="005C7A7E" w:rsidP="00AF2376">
      <w:pPr>
        <w:pStyle w:val="ListParagraph"/>
        <w:numPr>
          <w:ilvl w:val="0"/>
          <w:numId w:val="1"/>
        </w:numPr>
      </w:pPr>
      <w:r w:rsidRPr="00CC74D5">
        <w:t>Facebook</w:t>
      </w:r>
    </w:p>
    <w:p w14:paraId="74C88B93" w14:textId="1F0179CD" w:rsidR="005C7A7E" w:rsidRPr="00CC74D5" w:rsidRDefault="005C7A7E" w:rsidP="00AF2376">
      <w:pPr>
        <w:pStyle w:val="ListParagraph"/>
        <w:numPr>
          <w:ilvl w:val="0"/>
          <w:numId w:val="1"/>
        </w:numPr>
      </w:pPr>
      <w:r w:rsidRPr="00CC74D5">
        <w:t>Twitter</w:t>
      </w:r>
    </w:p>
    <w:p w14:paraId="695A5694" w14:textId="39ADF2ED" w:rsidR="005C7A7E" w:rsidRPr="00CC74D5" w:rsidRDefault="005C7A7E" w:rsidP="00AF2376">
      <w:pPr>
        <w:pStyle w:val="ListParagraph"/>
        <w:numPr>
          <w:ilvl w:val="0"/>
          <w:numId w:val="1"/>
        </w:numPr>
      </w:pPr>
      <w:r w:rsidRPr="00CC74D5">
        <w:t>WhatsApp</w:t>
      </w:r>
    </w:p>
    <w:p w14:paraId="6F0226FE" w14:textId="2EA43DD6" w:rsidR="00B8608F" w:rsidRPr="00CC74D5" w:rsidRDefault="008A2ED6" w:rsidP="00B8608F">
      <w:r w:rsidRPr="00CC74D5">
        <w:t xml:space="preserve">There are guidelines for </w:t>
      </w:r>
      <w:r w:rsidR="00847C06" w:rsidRPr="00CC74D5">
        <w:t>online</w:t>
      </w:r>
      <w:r w:rsidRPr="00CC74D5">
        <w:t xml:space="preserve"> safety, </w:t>
      </w:r>
      <w:r w:rsidR="00557E9A" w:rsidRPr="00CC74D5">
        <w:t>keeping</w:t>
      </w:r>
      <w:r w:rsidRPr="00CC74D5">
        <w:t xml:space="preserve"> yourself </w:t>
      </w:r>
      <w:r w:rsidR="00557E9A" w:rsidRPr="00CC74D5">
        <w:t xml:space="preserve">anonymous by using </w:t>
      </w:r>
      <w:r w:rsidR="003005F1" w:rsidRPr="00CC74D5">
        <w:t>a</w:t>
      </w:r>
      <w:r w:rsidR="00557E9A" w:rsidRPr="00CC74D5">
        <w:t xml:space="preserve"> username,</w:t>
      </w:r>
      <w:r w:rsidR="00942CA2" w:rsidRPr="00CC74D5">
        <w:t xml:space="preserve"> </w:t>
      </w:r>
      <w:r w:rsidR="003005F1" w:rsidRPr="00CC74D5">
        <w:t xml:space="preserve">and </w:t>
      </w:r>
      <w:r w:rsidR="003005F1" w:rsidRPr="00847C06">
        <w:rPr>
          <w:b/>
          <w:color w:val="FF0000"/>
        </w:rPr>
        <w:t>not your full name</w:t>
      </w:r>
      <w:r w:rsidR="00CC74D5" w:rsidRPr="00847C06">
        <w:rPr>
          <w:b/>
          <w:color w:val="FF0000"/>
        </w:rPr>
        <w:t>, age, date of birth, passwords</w:t>
      </w:r>
      <w:r w:rsidR="00CC74D5" w:rsidRPr="00847C06">
        <w:rPr>
          <w:b/>
        </w:rPr>
        <w:t>,</w:t>
      </w:r>
      <w:r w:rsidR="00CC74D5" w:rsidRPr="00CC74D5">
        <w:t xml:space="preserve"> reminding</w:t>
      </w:r>
      <w:r w:rsidR="00942CA2" w:rsidRPr="00CC74D5">
        <w:t xml:space="preserve"> you not to share sensitive information regarding yourself</w:t>
      </w:r>
      <w:r w:rsidR="003005F1" w:rsidRPr="00CC74D5">
        <w:t xml:space="preserve"> whilst using these applications.</w:t>
      </w:r>
      <w:r w:rsidR="00557E9A" w:rsidRPr="00CC74D5">
        <w:t xml:space="preserve"> </w:t>
      </w:r>
      <w:r w:rsidR="00847C06">
        <w:t xml:space="preserve">Even be aware of </w:t>
      </w:r>
      <w:r w:rsidR="00890BF1">
        <w:t xml:space="preserve">your web browsing, hackers can trace your </w:t>
      </w:r>
      <w:r w:rsidR="00683AAD">
        <w:t xml:space="preserve">online </w:t>
      </w:r>
      <w:r w:rsidR="00F12C7F">
        <w:t>activity[history],</w:t>
      </w:r>
      <w:r w:rsidR="00247103">
        <w:t xml:space="preserve"> and establish your </w:t>
      </w:r>
      <w:r w:rsidR="009D1DD8">
        <w:t>interest</w:t>
      </w:r>
      <w:r w:rsidR="00247103">
        <w:t xml:space="preserve"> and build a profile of information about you, that they can use to intimidate you</w:t>
      </w:r>
      <w:r w:rsidR="009D1DD8">
        <w:t xml:space="preserve"> and gain </w:t>
      </w:r>
      <w:r w:rsidR="0058017B">
        <w:t xml:space="preserve">your confidence with the intention in subtracting </w:t>
      </w:r>
      <w:r w:rsidR="002F5F94">
        <w:t>personal</w:t>
      </w:r>
      <w:r w:rsidR="0058017B">
        <w:t xml:space="preserve"> dat</w:t>
      </w:r>
      <w:r w:rsidR="00E5297D">
        <w:t xml:space="preserve">a about you, that they can use to access your privacy and even </w:t>
      </w:r>
      <w:r w:rsidR="002F5F94">
        <w:t>financial accounts.</w:t>
      </w:r>
    </w:p>
    <w:p w14:paraId="50A41476" w14:textId="5DFE42D5" w:rsidR="007663A4" w:rsidRDefault="007663A4" w:rsidP="00AD0A26">
      <w:pPr>
        <w:pStyle w:val="Heading2"/>
      </w:pPr>
      <w:r>
        <w:tab/>
      </w:r>
      <w:bookmarkStart w:id="2" w:name="_Toc99457754"/>
      <w:r>
        <w:t>Netiquette</w:t>
      </w:r>
      <w:bookmarkEnd w:id="2"/>
      <w:sdt>
        <w:sdtPr>
          <w:id w:val="1387149879"/>
          <w:citation/>
        </w:sdtPr>
        <w:sdtContent>
          <w:r w:rsidR="00E33B4A">
            <w:fldChar w:fldCharType="begin"/>
          </w:r>
          <w:r w:rsidR="00E33B4A">
            <w:instrText xml:space="preserve"> CITATION kj228 \l 2057 </w:instrText>
          </w:r>
          <w:r w:rsidR="00E33B4A">
            <w:fldChar w:fldCharType="separate"/>
          </w:r>
          <w:r w:rsidR="005911A6">
            <w:rPr>
              <w:noProof/>
            </w:rPr>
            <w:t xml:space="preserve"> (kj, 2022)</w:t>
          </w:r>
          <w:r w:rsidR="00E33B4A">
            <w:fldChar w:fldCharType="end"/>
          </w:r>
        </w:sdtContent>
      </w:sdt>
    </w:p>
    <w:p w14:paraId="220C754F" w14:textId="4724CCDA" w:rsidR="00565507" w:rsidRDefault="00565507" w:rsidP="00565507">
      <w:r>
        <w:t xml:space="preserve">The </w:t>
      </w:r>
      <w:r w:rsidR="008A42ED">
        <w:t>correct</w:t>
      </w:r>
      <w:r>
        <w:t xml:space="preserve"> </w:t>
      </w:r>
      <w:r w:rsidR="008A42ED">
        <w:t xml:space="preserve">way to use the internet, </w:t>
      </w:r>
    </w:p>
    <w:p w14:paraId="536F4DCD" w14:textId="5D4D5BAF" w:rsidR="003B5FC7" w:rsidRDefault="00000CC6" w:rsidP="003B5FC7">
      <w:pPr>
        <w:pStyle w:val="ListParagraph"/>
        <w:numPr>
          <w:ilvl w:val="0"/>
          <w:numId w:val="2"/>
        </w:numPr>
      </w:pPr>
      <w:r>
        <w:t xml:space="preserve">Ensure you use your </w:t>
      </w:r>
      <w:r w:rsidRPr="0090394D">
        <w:rPr>
          <w:b/>
          <w:color w:val="FF0000"/>
        </w:rPr>
        <w:t xml:space="preserve">username </w:t>
      </w:r>
      <w:r>
        <w:t>to identify yourself</w:t>
      </w:r>
    </w:p>
    <w:p w14:paraId="1BF53616" w14:textId="2235ACEF" w:rsidR="0090394D" w:rsidRDefault="0090394D" w:rsidP="003B5FC7">
      <w:pPr>
        <w:pStyle w:val="ListParagraph"/>
        <w:numPr>
          <w:ilvl w:val="0"/>
          <w:numId w:val="2"/>
        </w:numPr>
      </w:pPr>
      <w:r>
        <w:t xml:space="preserve">Imagine you are face to face, and your content you write or speak should reflect </w:t>
      </w:r>
      <w:r w:rsidR="00A9158E">
        <w:t>that</w:t>
      </w:r>
    </w:p>
    <w:p w14:paraId="547CF84A" w14:textId="55BE598C" w:rsidR="00A9158E" w:rsidRDefault="00A9158E" w:rsidP="003B5FC7">
      <w:pPr>
        <w:pStyle w:val="ListParagraph"/>
        <w:numPr>
          <w:ilvl w:val="0"/>
          <w:numId w:val="2"/>
        </w:numPr>
      </w:pPr>
      <w:r>
        <w:t xml:space="preserve">Review your work, </w:t>
      </w:r>
      <w:r w:rsidR="00C04B6F">
        <w:t>interpret it objectively</w:t>
      </w:r>
    </w:p>
    <w:p w14:paraId="3D070A38" w14:textId="3E744C08" w:rsidR="00C04B6F" w:rsidRDefault="00EA3A49" w:rsidP="003B5FC7">
      <w:pPr>
        <w:pStyle w:val="ListParagraph"/>
        <w:numPr>
          <w:ilvl w:val="0"/>
          <w:numId w:val="2"/>
        </w:numPr>
      </w:pPr>
      <w:r>
        <w:t>Use emoticons to ensure your vocabulary is understood without giving personal content</w:t>
      </w:r>
    </w:p>
    <w:p w14:paraId="1D18C8D7" w14:textId="72555DBF" w:rsidR="00EA3A49" w:rsidRDefault="002075EA" w:rsidP="003B5FC7">
      <w:pPr>
        <w:pStyle w:val="ListParagraph"/>
        <w:numPr>
          <w:ilvl w:val="0"/>
          <w:numId w:val="2"/>
        </w:numPr>
      </w:pPr>
      <w:r>
        <w:t xml:space="preserve">Respect </w:t>
      </w:r>
      <w:r w:rsidR="00C3787B">
        <w:t>another person’s</w:t>
      </w:r>
      <w:r>
        <w:t xml:space="preserve"> privacy</w:t>
      </w:r>
    </w:p>
    <w:p w14:paraId="77734099" w14:textId="39C83A5D" w:rsidR="002075EA" w:rsidRDefault="009E5A50" w:rsidP="003B5FC7">
      <w:pPr>
        <w:pStyle w:val="ListParagraph"/>
        <w:numPr>
          <w:ilvl w:val="0"/>
          <w:numId w:val="2"/>
        </w:numPr>
      </w:pPr>
      <w:r>
        <w:t>Do not forward sp</w:t>
      </w:r>
      <w:r w:rsidR="00D21D3D">
        <w:t>a</w:t>
      </w:r>
      <w:r>
        <w:t xml:space="preserve">m, containing </w:t>
      </w:r>
      <w:r w:rsidR="00166060">
        <w:t>your political</w:t>
      </w:r>
      <w:r w:rsidR="00236EB2">
        <w:t xml:space="preserve">/spiritual </w:t>
      </w:r>
      <w:r w:rsidR="00166060">
        <w:t>beliefs</w:t>
      </w:r>
      <w:r w:rsidR="00D21D3D">
        <w:t xml:space="preserve"> or try selling your services</w:t>
      </w:r>
    </w:p>
    <w:p w14:paraId="65F3CCD4" w14:textId="28CC329E" w:rsidR="00166060" w:rsidRDefault="000726B1" w:rsidP="003B5FC7">
      <w:pPr>
        <w:pStyle w:val="ListParagraph"/>
        <w:numPr>
          <w:ilvl w:val="0"/>
          <w:numId w:val="2"/>
        </w:numPr>
      </w:pPr>
      <w:r>
        <w:t>Remember if it’s on the internet its everywhere</w:t>
      </w:r>
    </w:p>
    <w:p w14:paraId="23A4409A" w14:textId="46B7DFC7" w:rsidR="00B54F69" w:rsidRPr="00B54F69" w:rsidRDefault="00B54F69" w:rsidP="003B5FC7">
      <w:pPr>
        <w:pStyle w:val="ListParagraph"/>
        <w:numPr>
          <w:ilvl w:val="0"/>
          <w:numId w:val="2"/>
        </w:numPr>
        <w:rPr>
          <w:i/>
        </w:rPr>
      </w:pPr>
      <w:r>
        <w:t>Follow the rules of conduct -</w:t>
      </w:r>
      <w:r w:rsidRPr="00B54F69">
        <w:rPr>
          <w:i/>
        </w:rPr>
        <w:t>being on-line</w:t>
      </w:r>
    </w:p>
    <w:p w14:paraId="537ABC34" w14:textId="26930ABB" w:rsidR="007663A4" w:rsidRDefault="007663A4" w:rsidP="0008141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2560CE7" w14:textId="65D4E113" w:rsidR="00B72A46" w:rsidRDefault="00B72A46" w:rsidP="00AD0A26">
      <w:pPr>
        <w:pStyle w:val="Heading1"/>
      </w:pPr>
      <w:bookmarkStart w:id="3" w:name="_Toc99457755"/>
      <w:r>
        <w:t>Health &amp; Safety</w:t>
      </w:r>
      <w:bookmarkEnd w:id="3"/>
    </w:p>
    <w:p w14:paraId="68A58080" w14:textId="2858A17E" w:rsidR="009A6935" w:rsidRDefault="009A6935" w:rsidP="00AD0A26">
      <w:pPr>
        <w:pStyle w:val="Heading2"/>
      </w:pPr>
      <w:r>
        <w:tab/>
      </w:r>
      <w:bookmarkStart w:id="4" w:name="_Toc99457756"/>
      <w:r>
        <w:t>Security</w:t>
      </w:r>
      <w:bookmarkEnd w:id="4"/>
    </w:p>
    <w:p w14:paraId="1CFFD893" w14:textId="692B6D27" w:rsidR="00703635" w:rsidRPr="00703635" w:rsidRDefault="00703635" w:rsidP="00703635">
      <w:r>
        <w:t>It is wise to purchase a security application, t</w:t>
      </w:r>
      <w:r w:rsidR="002D4F37">
        <w:t xml:space="preserve">o protect your computer and files from </w:t>
      </w:r>
      <w:r w:rsidR="001E26F9">
        <w:t>hackers</w:t>
      </w:r>
      <w:r w:rsidR="002D4F37">
        <w:t xml:space="preserve"> and viruses, that will damage your machine and read and c</w:t>
      </w:r>
      <w:r w:rsidR="003C6D2D">
        <w:t xml:space="preserve">orrupt your files. I use </w:t>
      </w:r>
      <w:r w:rsidR="001E26F9">
        <w:t>McAfee</w:t>
      </w:r>
      <w:r w:rsidR="003C6D2D">
        <w:t xml:space="preserve"> security to safeguard myself from online attack</w:t>
      </w:r>
      <w:r w:rsidR="00C853CA">
        <w:t xml:space="preserve">, the system runs regular </w:t>
      </w:r>
      <w:r w:rsidR="007C01FC">
        <w:t xml:space="preserve">security scans to check if my computer has been </w:t>
      </w:r>
      <w:r w:rsidR="001E26F9">
        <w:t>affected</w:t>
      </w:r>
      <w:r w:rsidR="007C01FC">
        <w:t xml:space="preserve"> by</w:t>
      </w:r>
      <w:r w:rsidR="001E26F9">
        <w:t xml:space="preserve"> cookies and </w:t>
      </w:r>
      <w:r w:rsidR="00193D21">
        <w:t>trackers and</w:t>
      </w:r>
      <w:r w:rsidR="001E26F9">
        <w:t xml:space="preserve"> uses a firewall to protect my system.</w:t>
      </w:r>
    </w:p>
    <w:p w14:paraId="4509EEA5" w14:textId="38E1E5A4" w:rsidR="009A6935" w:rsidRDefault="00AA09B5" w:rsidP="00AD0A26">
      <w:pPr>
        <w:pStyle w:val="Heading2"/>
      </w:pPr>
      <w:r>
        <w:lastRenderedPageBreak/>
        <w:tab/>
      </w:r>
      <w:bookmarkStart w:id="5" w:name="_Toc99457757"/>
      <w:r>
        <w:t>Malware</w:t>
      </w:r>
      <w:bookmarkEnd w:id="5"/>
    </w:p>
    <w:p w14:paraId="24AD5F82" w14:textId="5C36EDD9" w:rsidR="00253C38" w:rsidRPr="00253C38" w:rsidRDefault="00253C38" w:rsidP="00253C38">
      <w:r>
        <w:t xml:space="preserve">I run a regular anti malware application, to ensure my system is kept clean of </w:t>
      </w:r>
      <w:r w:rsidR="007F2146">
        <w:t>intrusive viruses, able to steal information from my files and disrupt the machine running effectively.</w:t>
      </w:r>
    </w:p>
    <w:p w14:paraId="348C26AA" w14:textId="2BAE9934" w:rsidR="00AA09B5" w:rsidRDefault="00AA09B5" w:rsidP="00AD0A26">
      <w:pPr>
        <w:pStyle w:val="Heading2"/>
      </w:pPr>
      <w:r>
        <w:tab/>
      </w:r>
      <w:bookmarkStart w:id="6" w:name="_Toc99457758"/>
      <w:r w:rsidR="004430F4">
        <w:t>V</w:t>
      </w:r>
      <w:r>
        <w:t>iruses</w:t>
      </w:r>
      <w:bookmarkEnd w:id="6"/>
    </w:p>
    <w:p w14:paraId="11CA8DA2" w14:textId="577D6B89" w:rsidR="004430F4" w:rsidRDefault="004430F4" w:rsidP="004430F4">
      <w:r>
        <w:t xml:space="preserve">My </w:t>
      </w:r>
      <w:r w:rsidR="00A108F2">
        <w:t>security, application</w:t>
      </w:r>
      <w:r>
        <w:t xml:space="preserve"> </w:t>
      </w:r>
      <w:r w:rsidR="003F2EB7">
        <w:t>runs</w:t>
      </w:r>
      <w:r w:rsidR="00A108F2">
        <w:t xml:space="preserve"> a</w:t>
      </w:r>
      <w:r w:rsidR="003F2EB7">
        <w:t xml:space="preserve"> virus check on all my </w:t>
      </w:r>
      <w:r w:rsidR="00A108F2">
        <w:t>downloads</w:t>
      </w:r>
      <w:r w:rsidR="003F2EB7">
        <w:t xml:space="preserve"> before the data has been written to the </w:t>
      </w:r>
      <w:r w:rsidR="00A108F2">
        <w:t>hard drive.</w:t>
      </w:r>
    </w:p>
    <w:p w14:paraId="14C019C3" w14:textId="77777777" w:rsidR="005911A6" w:rsidRDefault="005911A6" w:rsidP="004430F4"/>
    <w:p w14:paraId="79113629" w14:textId="77777777" w:rsidR="005911A6" w:rsidRDefault="005911A6" w:rsidP="004430F4"/>
    <w:p w14:paraId="54A8360E" w14:textId="77777777" w:rsidR="005911A6" w:rsidRDefault="005911A6" w:rsidP="004430F4"/>
    <w:sdt>
      <w:sdtPr>
        <w:id w:val="-111945095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D496ABA" w14:textId="7C9E43FF" w:rsidR="005911A6" w:rsidRDefault="005911A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E172DBB" w14:textId="77777777" w:rsidR="005911A6" w:rsidRDefault="005911A6" w:rsidP="005911A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kj. (2022, March 29). </w:t>
              </w:r>
              <w:r>
                <w:rPr>
                  <w:i/>
                  <w:iCs/>
                  <w:noProof/>
                </w:rPr>
                <w:t>Netiquette in online education</w:t>
              </w:r>
              <w:r>
                <w:rPr>
                  <w:noProof/>
                </w:rPr>
                <w:t>. Retrieved from UTEP CONNECT: https://www.utep.edu/extendeduniversity/utepconnect/blog/october-2017/10-rules-of-netiquette-for-students.html</w:t>
              </w:r>
            </w:p>
            <w:p w14:paraId="549006CF" w14:textId="24D43913" w:rsidR="005911A6" w:rsidRDefault="005911A6" w:rsidP="005911A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6686AD" w14:textId="77777777" w:rsidR="005911A6" w:rsidRPr="004430F4" w:rsidRDefault="005911A6" w:rsidP="004430F4"/>
    <w:sectPr w:rsidR="005911A6" w:rsidRPr="004430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7722" w14:textId="77777777" w:rsidR="0067798E" w:rsidRDefault="0067798E" w:rsidP="0067798E">
      <w:pPr>
        <w:spacing w:after="0" w:line="240" w:lineRule="auto"/>
      </w:pPr>
      <w:r>
        <w:separator/>
      </w:r>
    </w:p>
  </w:endnote>
  <w:endnote w:type="continuationSeparator" w:id="0">
    <w:p w14:paraId="6591B9C2" w14:textId="77777777" w:rsidR="0067798E" w:rsidRDefault="0067798E" w:rsidP="0067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CDAE6" w14:textId="77777777" w:rsidR="0067798E" w:rsidRDefault="0067798E" w:rsidP="0067798E">
      <w:pPr>
        <w:spacing w:after="0" w:line="240" w:lineRule="auto"/>
      </w:pPr>
      <w:r>
        <w:separator/>
      </w:r>
    </w:p>
  </w:footnote>
  <w:footnote w:type="continuationSeparator" w:id="0">
    <w:p w14:paraId="0DE21CB9" w14:textId="77777777" w:rsidR="0067798E" w:rsidRDefault="0067798E" w:rsidP="00677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039B3"/>
    <w:multiLevelType w:val="hybridMultilevel"/>
    <w:tmpl w:val="8B2ED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C6D86"/>
    <w:multiLevelType w:val="hybridMultilevel"/>
    <w:tmpl w:val="FCEA304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C2"/>
    <w:rsid w:val="00000CC6"/>
    <w:rsid w:val="00023CD2"/>
    <w:rsid w:val="000726B1"/>
    <w:rsid w:val="0008141B"/>
    <w:rsid w:val="00166060"/>
    <w:rsid w:val="00193D21"/>
    <w:rsid w:val="001E26F9"/>
    <w:rsid w:val="002075EA"/>
    <w:rsid w:val="00236EB2"/>
    <w:rsid w:val="00247103"/>
    <w:rsid w:val="00247F69"/>
    <w:rsid w:val="00253C38"/>
    <w:rsid w:val="002D4F37"/>
    <w:rsid w:val="002F5F94"/>
    <w:rsid w:val="003005F1"/>
    <w:rsid w:val="00383A22"/>
    <w:rsid w:val="003B5FC7"/>
    <w:rsid w:val="003C6D2D"/>
    <w:rsid w:val="003F2EB7"/>
    <w:rsid w:val="004430F4"/>
    <w:rsid w:val="004E7AF8"/>
    <w:rsid w:val="00535B25"/>
    <w:rsid w:val="00557E9A"/>
    <w:rsid w:val="00565507"/>
    <w:rsid w:val="0058017B"/>
    <w:rsid w:val="005911A6"/>
    <w:rsid w:val="005C7A7E"/>
    <w:rsid w:val="0067798E"/>
    <w:rsid w:val="00683AAD"/>
    <w:rsid w:val="00703635"/>
    <w:rsid w:val="007576C8"/>
    <w:rsid w:val="007663A4"/>
    <w:rsid w:val="007C01FC"/>
    <w:rsid w:val="007F2146"/>
    <w:rsid w:val="008329BB"/>
    <w:rsid w:val="00847C06"/>
    <w:rsid w:val="008871C2"/>
    <w:rsid w:val="00890BF1"/>
    <w:rsid w:val="008A2ED6"/>
    <w:rsid w:val="008A42ED"/>
    <w:rsid w:val="0090394D"/>
    <w:rsid w:val="00942CA2"/>
    <w:rsid w:val="009A6935"/>
    <w:rsid w:val="009D1DD8"/>
    <w:rsid w:val="009E5A50"/>
    <w:rsid w:val="009F29A2"/>
    <w:rsid w:val="00A108F2"/>
    <w:rsid w:val="00A14C28"/>
    <w:rsid w:val="00A9158E"/>
    <w:rsid w:val="00AA09B5"/>
    <w:rsid w:val="00AB57A3"/>
    <w:rsid w:val="00AD0A26"/>
    <w:rsid w:val="00AF2376"/>
    <w:rsid w:val="00AF3609"/>
    <w:rsid w:val="00B54F69"/>
    <w:rsid w:val="00B72A46"/>
    <w:rsid w:val="00B8608F"/>
    <w:rsid w:val="00BF2761"/>
    <w:rsid w:val="00C04B6F"/>
    <w:rsid w:val="00C3787B"/>
    <w:rsid w:val="00C477F0"/>
    <w:rsid w:val="00C853CA"/>
    <w:rsid w:val="00CC74D5"/>
    <w:rsid w:val="00CE2C33"/>
    <w:rsid w:val="00CF6DB6"/>
    <w:rsid w:val="00D21D3D"/>
    <w:rsid w:val="00DA5DC2"/>
    <w:rsid w:val="00E33B4A"/>
    <w:rsid w:val="00E5297D"/>
    <w:rsid w:val="00EA3A49"/>
    <w:rsid w:val="00EE7D09"/>
    <w:rsid w:val="00F1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2ABE"/>
  <w15:chartTrackingRefBased/>
  <w15:docId w15:val="{9CFE1DA8-DDFC-40DA-89FB-E60FB791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7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7F0"/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29A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29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9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29A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79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79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798E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93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kj228</b:Tag>
    <b:SourceType>InternetSite</b:SourceType>
    <b:Guid>{629ADD8B-4A92-46A1-A650-E29C1F43A17C}</b:Guid>
    <b:Author>
      <b:Author>
        <b:NameList>
          <b:Person>
            <b:Last>kj</b:Last>
          </b:Person>
        </b:NameList>
      </b:Author>
    </b:Author>
    <b:Title>Netiquette in online education</b:Title>
    <b:InternetSiteTitle>UTEP CONNECT</b:InternetSiteTitle>
    <b:Year>2022</b:Year>
    <b:Month>March</b:Month>
    <b:Day>29</b:Day>
    <b:URL>https://www.utep.edu/extendeduniversity/utepconnect/blog/october-2017/10-rules-of-netiquette-for-students.html</b:URL>
    <b:RefOrder>1</b:RefOrder>
  </b:Source>
</b:Sources>
</file>

<file path=customXml/itemProps1.xml><?xml version="1.0" encoding="utf-8"?>
<ds:datastoreItem xmlns:ds="http://schemas.openxmlformats.org/officeDocument/2006/customXml" ds:itemID="{E208C7F7-B72A-4390-B91E-844C1A0B2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71</cp:revision>
  <dcterms:created xsi:type="dcterms:W3CDTF">2022-03-29T13:24:00Z</dcterms:created>
  <dcterms:modified xsi:type="dcterms:W3CDTF">2022-03-29T17:07:00Z</dcterms:modified>
</cp:coreProperties>
</file>