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20052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E5AF86F" w14:textId="74461A92" w:rsidR="008357B6" w:rsidRDefault="008357B6">
          <w:pPr>
            <w:pStyle w:val="TOCHeading"/>
          </w:pPr>
          <w:r>
            <w:t>Contents</w:t>
          </w:r>
        </w:p>
        <w:p w14:paraId="4F3FADA8" w14:textId="6267910C" w:rsidR="008357B6" w:rsidRDefault="008357B6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47949" w:history="1">
            <w:r w:rsidRPr="00037EDC">
              <w:rPr>
                <w:rStyle w:val="Hyperlink"/>
                <w:i/>
                <w:noProof/>
              </w:rPr>
              <w:t>Netiquette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DA64" w14:textId="1FCDF22E" w:rsidR="008357B6" w:rsidRDefault="008357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0047950" w:history="1">
            <w:r w:rsidRPr="00037EDC">
              <w:rPr>
                <w:rStyle w:val="Hyperlink"/>
                <w:noProof/>
              </w:rPr>
              <w:t>Pop-up’s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80D1C" w14:textId="287AAFDE" w:rsidR="008357B6" w:rsidRDefault="008357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0047951" w:history="1">
            <w:r w:rsidRPr="00037EDC">
              <w:rPr>
                <w:rStyle w:val="Hyperlink"/>
                <w:noProof/>
              </w:rPr>
              <w:t>Unwanted e-mails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E2C3" w14:textId="56FBCD87" w:rsidR="008357B6" w:rsidRDefault="008357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0047952" w:history="1">
            <w:r w:rsidRPr="00037EDC">
              <w:rPr>
                <w:rStyle w:val="Hyperlink"/>
                <w:noProof/>
              </w:rPr>
              <w:t>Potential malware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026C" w14:textId="09B5270B" w:rsidR="008357B6" w:rsidRDefault="008357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0047953" w:history="1">
            <w:r w:rsidRPr="00037EDC">
              <w:rPr>
                <w:rStyle w:val="Hyperlink"/>
                <w:noProof/>
              </w:rPr>
              <w:t>Reporting inappropriate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A9D2" w14:textId="1741669B" w:rsidR="008357B6" w:rsidRDefault="008357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0047954" w:history="1">
            <w:r w:rsidRPr="00037EDC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8C86" w14:textId="430A114A" w:rsidR="008357B6" w:rsidRDefault="008357B6">
          <w:r>
            <w:rPr>
              <w:b/>
              <w:bCs/>
              <w:noProof/>
            </w:rPr>
            <w:fldChar w:fldCharType="end"/>
          </w:r>
        </w:p>
      </w:sdtContent>
    </w:sdt>
    <w:p w14:paraId="61F183CE" w14:textId="77777777" w:rsidR="008357B6" w:rsidRDefault="008357B6" w:rsidP="00BD6FC5">
      <w:pPr>
        <w:jc w:val="center"/>
        <w:rPr>
          <w:b/>
          <w:sz w:val="32"/>
          <w:szCs w:val="32"/>
        </w:rPr>
      </w:pPr>
    </w:p>
    <w:p w14:paraId="6DFF1459" w14:textId="77777777" w:rsidR="008357B6" w:rsidRDefault="008357B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7EE1E20" w14:textId="095A731F" w:rsidR="00EE7D09" w:rsidRDefault="00BD6FC5" w:rsidP="00BD6FC5">
      <w:pPr>
        <w:jc w:val="center"/>
        <w:rPr>
          <w:b/>
          <w:sz w:val="32"/>
          <w:szCs w:val="32"/>
        </w:rPr>
      </w:pPr>
      <w:r w:rsidRPr="00BD6FC5">
        <w:rPr>
          <w:b/>
          <w:sz w:val="32"/>
          <w:szCs w:val="32"/>
        </w:rPr>
        <w:lastRenderedPageBreak/>
        <w:t>1.5</w:t>
      </w:r>
    </w:p>
    <w:p w14:paraId="5EF175EA" w14:textId="1F5E6A00" w:rsidR="0069552D" w:rsidRDefault="0069552D" w:rsidP="00AD3C5F">
      <w:pPr>
        <w:pStyle w:val="Title"/>
      </w:pPr>
      <w:r>
        <w:t>Inappropriate behaviour</w:t>
      </w:r>
    </w:p>
    <w:p w14:paraId="12077C76" w14:textId="77777777" w:rsidR="00C97449" w:rsidRDefault="00C97449" w:rsidP="00C97449"/>
    <w:p w14:paraId="33F86ADC" w14:textId="3F73FACC" w:rsidR="00784A04" w:rsidRPr="00C97449" w:rsidRDefault="00784A04" w:rsidP="00C97449">
      <w:r>
        <w:t>Inappropriate behaviour refers to how a person conducts their</w:t>
      </w:r>
      <w:r w:rsidR="00CD099E">
        <w:t xml:space="preserve"> communication with other’s whilst on-line, </w:t>
      </w:r>
      <w:r w:rsidR="00142CA3">
        <w:t xml:space="preserve">there is a procedure that applies to everyone who uses the </w:t>
      </w:r>
      <w:r w:rsidR="005C64A8">
        <w:t xml:space="preserve">internet, that requires </w:t>
      </w:r>
      <w:r w:rsidR="00D7353F">
        <w:t>users</w:t>
      </w:r>
      <w:r w:rsidR="005C64A8">
        <w:t xml:space="preserve"> to show respect for their fellow internet </w:t>
      </w:r>
      <w:r w:rsidR="00194620">
        <w:t>user’s and</w:t>
      </w:r>
      <w:r w:rsidR="00A92753">
        <w:t xml:space="preserve"> write and speak to people how you would expect that to address you.</w:t>
      </w:r>
    </w:p>
    <w:p w14:paraId="0B300EF4" w14:textId="0D977307" w:rsidR="00FB47EC" w:rsidRDefault="00FB47EC" w:rsidP="00AD3C5F">
      <w:pPr>
        <w:pStyle w:val="Heading2"/>
        <w:rPr>
          <w:i/>
        </w:rPr>
      </w:pPr>
      <w:r>
        <w:rPr>
          <w:sz w:val="24"/>
          <w:szCs w:val="24"/>
        </w:rPr>
        <w:tab/>
      </w:r>
      <w:bookmarkStart w:id="0" w:name="_Toc100047949"/>
      <w:r w:rsidRPr="00AD3C5F">
        <w:rPr>
          <w:i/>
        </w:rPr>
        <w:t>Netiquette</w:t>
      </w:r>
      <w:bookmarkEnd w:id="0"/>
    </w:p>
    <w:p w14:paraId="073363DB" w14:textId="0E1686A7" w:rsidR="00E828BA" w:rsidRDefault="00D7353F" w:rsidP="00E828BA">
      <w:r>
        <w:t>Netiquette</w:t>
      </w:r>
      <w:r w:rsidR="000873FF">
        <w:t xml:space="preserve"> is the relies on the same rules as etiquette</w:t>
      </w:r>
      <w:r>
        <w:t>, meaning to show respect to others,</w:t>
      </w:r>
      <w:r w:rsidR="00405122">
        <w:t xml:space="preserve"> when conversing in the real world</w:t>
      </w:r>
      <w:r w:rsidR="00194620">
        <w:t>, by using bad netiquette</w:t>
      </w:r>
      <w:r w:rsidR="00A5524C">
        <w:t xml:space="preserve">, you can damage your </w:t>
      </w:r>
      <w:r w:rsidR="00C4012E">
        <w:t>reputation</w:t>
      </w:r>
      <w:r w:rsidR="00A5524C">
        <w:t xml:space="preserve"> in your on-line relationships</w:t>
      </w:r>
      <w:r w:rsidR="00C4012E">
        <w:t>.</w:t>
      </w:r>
      <w:r w:rsidR="002644F1">
        <w:t xml:space="preserve"> Examples </w:t>
      </w:r>
      <w:proofErr w:type="gramStart"/>
      <w:r w:rsidR="00492BCF">
        <w:t>are;</w:t>
      </w:r>
      <w:proofErr w:type="gramEnd"/>
      <w:sdt>
        <w:sdtPr>
          <w:id w:val="-159852901"/>
          <w:citation/>
        </w:sdtPr>
        <w:sdtContent>
          <w:r w:rsidR="00E40AEE">
            <w:fldChar w:fldCharType="begin"/>
          </w:r>
          <w:r w:rsidR="00E40AEE">
            <w:instrText xml:space="preserve"> CITATION kj229 \l 2057 </w:instrText>
          </w:r>
          <w:r w:rsidR="00E40AEE">
            <w:fldChar w:fldCharType="separate"/>
          </w:r>
          <w:r w:rsidR="00474951">
            <w:rPr>
              <w:noProof/>
            </w:rPr>
            <w:t xml:space="preserve"> (kj, Basic Netiquette Rules, 2022)</w:t>
          </w:r>
          <w:r w:rsidR="00E40AEE">
            <w:fldChar w:fldCharType="end"/>
          </w:r>
        </w:sdtContent>
      </w:sdt>
    </w:p>
    <w:p w14:paraId="2E1E7A48" w14:textId="75E199CF" w:rsidR="0084699C" w:rsidRPr="00492BCF" w:rsidRDefault="00492BCF" w:rsidP="0084699C">
      <w:pPr>
        <w:pStyle w:val="ListParagraph"/>
        <w:numPr>
          <w:ilvl w:val="0"/>
          <w:numId w:val="1"/>
        </w:numPr>
        <w:rPr>
          <w:i/>
          <w:color w:val="FF0000"/>
          <w:sz w:val="24"/>
          <w:szCs w:val="24"/>
        </w:rPr>
      </w:pPr>
      <w:r w:rsidRPr="00492BCF">
        <w:rPr>
          <w:i/>
          <w:color w:val="FF0000"/>
          <w:sz w:val="24"/>
          <w:szCs w:val="24"/>
        </w:rPr>
        <w:t>Prioritizing</w:t>
      </w:r>
      <w:r w:rsidR="00657519" w:rsidRPr="00492BCF">
        <w:rPr>
          <w:i/>
          <w:color w:val="FF0000"/>
          <w:sz w:val="24"/>
          <w:szCs w:val="24"/>
        </w:rPr>
        <w:t xml:space="preserve"> your audience- be attentive and </w:t>
      </w:r>
      <w:r w:rsidR="00522B0F" w:rsidRPr="00492BCF">
        <w:rPr>
          <w:i/>
          <w:color w:val="FF0000"/>
          <w:sz w:val="24"/>
          <w:szCs w:val="24"/>
        </w:rPr>
        <w:t>be constructive</w:t>
      </w:r>
      <w:r w:rsidR="001D6535" w:rsidRPr="00492BCF">
        <w:rPr>
          <w:i/>
          <w:color w:val="FF0000"/>
          <w:sz w:val="24"/>
          <w:szCs w:val="24"/>
        </w:rPr>
        <w:t xml:space="preserve"> during communications</w:t>
      </w:r>
    </w:p>
    <w:p w14:paraId="4F84D9EB" w14:textId="2B7FC93C" w:rsidR="001D6535" w:rsidRDefault="001D6535" w:rsidP="001D6535">
      <w:pPr>
        <w:pStyle w:val="ListParagraph"/>
        <w:numPr>
          <w:ilvl w:val="1"/>
          <w:numId w:val="1"/>
        </w:numPr>
      </w:pPr>
      <w:r>
        <w:t>Using mobile phones whilst someone is speaking</w:t>
      </w:r>
    </w:p>
    <w:p w14:paraId="41F40453" w14:textId="7F29643A" w:rsidR="007F49D4" w:rsidRDefault="007F49D4" w:rsidP="001D6535">
      <w:pPr>
        <w:pStyle w:val="ListParagraph"/>
        <w:numPr>
          <w:ilvl w:val="1"/>
          <w:numId w:val="1"/>
        </w:numPr>
      </w:pPr>
      <w:r>
        <w:t>Not listening to someone addressing you</w:t>
      </w:r>
    </w:p>
    <w:p w14:paraId="51730300" w14:textId="6BCC7C27" w:rsidR="008A6605" w:rsidRDefault="00492BCF" w:rsidP="00741CE4">
      <w:pPr>
        <w:pStyle w:val="ListParagraph"/>
        <w:numPr>
          <w:ilvl w:val="1"/>
          <w:numId w:val="1"/>
        </w:numPr>
      </w:pPr>
      <w:r>
        <w:t>Ignoring a person’s view</w:t>
      </w:r>
      <w:r w:rsidR="00741CE4">
        <w:tab/>
      </w:r>
    </w:p>
    <w:p w14:paraId="6D9054DB" w14:textId="5644655F" w:rsidR="00900E19" w:rsidRPr="006A5AEA" w:rsidRDefault="00900E19" w:rsidP="00900E19">
      <w:pPr>
        <w:pStyle w:val="ListParagraph"/>
        <w:numPr>
          <w:ilvl w:val="0"/>
          <w:numId w:val="1"/>
        </w:numPr>
      </w:pPr>
      <w:r>
        <w:rPr>
          <w:color w:val="FF0000"/>
        </w:rPr>
        <w:t>Respectful language</w:t>
      </w:r>
    </w:p>
    <w:p w14:paraId="7499AD26" w14:textId="2EA65404" w:rsidR="006A5AEA" w:rsidRDefault="00BC4CE2" w:rsidP="006A5AEA">
      <w:pPr>
        <w:pStyle w:val="ListParagraph"/>
        <w:numPr>
          <w:ilvl w:val="1"/>
          <w:numId w:val="1"/>
        </w:numPr>
      </w:pPr>
      <w:r w:rsidRPr="00BC4CE2">
        <w:t>Name calling,</w:t>
      </w:r>
      <w:r>
        <w:t xml:space="preserve"> cursing, </w:t>
      </w:r>
      <w:r w:rsidR="00263857">
        <w:t xml:space="preserve">offensive opinions, bias, </w:t>
      </w:r>
      <w:r w:rsidR="00E45BBE">
        <w:t>unconscious bias</w:t>
      </w:r>
      <w:r w:rsidR="00061EAF">
        <w:t xml:space="preserve">- are examples of bad netiquette, and should be </w:t>
      </w:r>
      <w:r w:rsidR="00CA1537">
        <w:t xml:space="preserve">monitored before you commit these </w:t>
      </w:r>
      <w:r w:rsidR="00504BC7">
        <w:t>languages</w:t>
      </w:r>
    </w:p>
    <w:p w14:paraId="032DB203" w14:textId="53D1AF3F" w:rsidR="00504BC7" w:rsidRDefault="00795F8F" w:rsidP="006A5AEA">
      <w:pPr>
        <w:pStyle w:val="ListParagraph"/>
        <w:numPr>
          <w:ilvl w:val="1"/>
          <w:numId w:val="1"/>
        </w:numPr>
      </w:pPr>
      <w:r>
        <w:t xml:space="preserve">Using </w:t>
      </w:r>
      <w:r w:rsidR="00417920">
        <w:t xml:space="preserve">social </w:t>
      </w:r>
      <w:r>
        <w:t>media sites, [</w:t>
      </w:r>
      <w:r w:rsidR="00417920">
        <w:t xml:space="preserve">forums, chat rooms, teams, zoom, </w:t>
      </w:r>
      <w:r w:rsidR="00E112CF">
        <w:t>adobe connect, etc]</w:t>
      </w:r>
      <w:r w:rsidR="00FD7139">
        <w:t xml:space="preserve">, </w:t>
      </w:r>
      <w:r w:rsidR="00E112CF">
        <w:t xml:space="preserve">users should be aware that your on-line footprint can be </w:t>
      </w:r>
      <w:r w:rsidR="00FD7139">
        <w:t>traced back to you</w:t>
      </w:r>
    </w:p>
    <w:p w14:paraId="71EA6508" w14:textId="146F6A6E" w:rsidR="00FD7139" w:rsidRDefault="00871CBE" w:rsidP="006A5AEA">
      <w:pPr>
        <w:pStyle w:val="ListParagraph"/>
        <w:numPr>
          <w:ilvl w:val="1"/>
          <w:numId w:val="1"/>
        </w:numPr>
      </w:pPr>
      <w:r>
        <w:t>Verbal abuse- can get you barred from social media sites</w:t>
      </w:r>
    </w:p>
    <w:p w14:paraId="30255C8E" w14:textId="5CDBFFF2" w:rsidR="00871CBE" w:rsidRDefault="00314790" w:rsidP="006A5AEA">
      <w:pPr>
        <w:pStyle w:val="ListParagraph"/>
        <w:numPr>
          <w:ilvl w:val="1"/>
          <w:numId w:val="1"/>
        </w:numPr>
      </w:pPr>
      <w:r>
        <w:t>The vo</w:t>
      </w:r>
      <w:r w:rsidR="00094D69">
        <w:t>c</w:t>
      </w:r>
      <w:r>
        <w:t>ab</w:t>
      </w:r>
      <w:r w:rsidR="00A72944">
        <w:t>ula</w:t>
      </w:r>
      <w:r>
        <w:t xml:space="preserve">ry of your </w:t>
      </w:r>
      <w:r w:rsidR="001F29CB">
        <w:t xml:space="preserve">communication, </w:t>
      </w:r>
      <w:r w:rsidR="00137BFD">
        <w:t xml:space="preserve">- </w:t>
      </w:r>
      <w:r w:rsidR="001F29CB">
        <w:t xml:space="preserve">shouting, swearing, </w:t>
      </w:r>
      <w:r w:rsidR="00FF3760">
        <w:t>is unacceptable</w:t>
      </w:r>
    </w:p>
    <w:p w14:paraId="666F4399" w14:textId="015A0ACA" w:rsidR="00094D69" w:rsidRDefault="00D856A8" w:rsidP="00094D6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</w:t>
      </w:r>
      <w:r w:rsidR="00A72944" w:rsidRPr="00D856A8">
        <w:rPr>
          <w:color w:val="FF0000"/>
        </w:rPr>
        <w:t>iscr</w:t>
      </w:r>
      <w:r w:rsidRPr="00D856A8">
        <w:rPr>
          <w:color w:val="FF0000"/>
        </w:rPr>
        <w:t>etion</w:t>
      </w:r>
    </w:p>
    <w:p w14:paraId="583AEC47" w14:textId="1B2A69AD" w:rsidR="00D856A8" w:rsidRPr="00057BE4" w:rsidRDefault="00EA5056" w:rsidP="00EA5056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Do not send </w:t>
      </w:r>
      <w:r w:rsidR="002C59F9">
        <w:t xml:space="preserve">naked pictures, post pictures of drug use, </w:t>
      </w:r>
      <w:r w:rsidR="00057BE4">
        <w:t>regarding your private life</w:t>
      </w:r>
    </w:p>
    <w:p w14:paraId="2FE3851E" w14:textId="4A3C2C54" w:rsidR="00057BE4" w:rsidRPr="006F3F90" w:rsidRDefault="00360D11" w:rsidP="00EA5056">
      <w:pPr>
        <w:pStyle w:val="ListParagraph"/>
        <w:numPr>
          <w:ilvl w:val="1"/>
          <w:numId w:val="1"/>
        </w:numPr>
        <w:rPr>
          <w:color w:val="FF0000"/>
        </w:rPr>
      </w:pPr>
      <w:r>
        <w:t>Any images you send, be aware that you would be prepared</w:t>
      </w:r>
      <w:r w:rsidR="00D40D1A">
        <w:t xml:space="preserve"> to receive the same content yourself</w:t>
      </w:r>
    </w:p>
    <w:p w14:paraId="72769F08" w14:textId="019AC23D" w:rsidR="006F3F90" w:rsidRPr="007D4359" w:rsidRDefault="006F3F90" w:rsidP="00EA5056">
      <w:pPr>
        <w:pStyle w:val="ListParagraph"/>
        <w:numPr>
          <w:ilvl w:val="1"/>
          <w:numId w:val="1"/>
        </w:numPr>
        <w:rPr>
          <w:color w:val="FF0000"/>
        </w:rPr>
      </w:pPr>
      <w:r>
        <w:t>When speaking in public, do not speak loudly so others can hear you, you may disclose private</w:t>
      </w:r>
      <w:r w:rsidR="00060318">
        <w:t xml:space="preserve"> information about your security</w:t>
      </w:r>
    </w:p>
    <w:p w14:paraId="2FA04F3F" w14:textId="75B6DFBA" w:rsidR="007D4359" w:rsidRPr="003F0E9C" w:rsidRDefault="007D4359" w:rsidP="00EA5056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Be aware of </w:t>
      </w:r>
      <w:r w:rsidR="0056434A">
        <w:t xml:space="preserve">identity </w:t>
      </w:r>
      <w:r w:rsidR="003F0E9C">
        <w:t>theft, -</w:t>
      </w:r>
      <w:r w:rsidR="0056434A">
        <w:t xml:space="preserve"> hackers can build a profile of your persona from </w:t>
      </w:r>
      <w:r w:rsidR="00B05341">
        <w:t>tracking your on-line activities</w:t>
      </w:r>
    </w:p>
    <w:p w14:paraId="57AF3632" w14:textId="263D8411" w:rsidR="003F0E9C" w:rsidRPr="00911C86" w:rsidRDefault="00911C86" w:rsidP="003F0E9C">
      <w:pPr>
        <w:pStyle w:val="ListParagraph"/>
        <w:numPr>
          <w:ilvl w:val="0"/>
          <w:numId w:val="1"/>
        </w:numPr>
        <w:rPr>
          <w:color w:val="FF0000"/>
        </w:rPr>
      </w:pPr>
      <w:r w:rsidRPr="00911C86">
        <w:rPr>
          <w:color w:val="FF0000"/>
        </w:rPr>
        <w:t>On-line video meetings</w:t>
      </w:r>
    </w:p>
    <w:p w14:paraId="2348629F" w14:textId="49B6722B" w:rsidR="00911C86" w:rsidRPr="00E5231B" w:rsidRDefault="00B37D65" w:rsidP="00911C86">
      <w:pPr>
        <w:pStyle w:val="ListParagraph"/>
        <w:numPr>
          <w:ilvl w:val="1"/>
          <w:numId w:val="1"/>
        </w:numPr>
        <w:rPr>
          <w:color w:val="FF0000"/>
        </w:rPr>
      </w:pPr>
      <w:r>
        <w:t>Check audio equipment prior to a meeting</w:t>
      </w:r>
      <w:r w:rsidR="00E5231B">
        <w:t>, to ensure you are fully engaged during the meeting</w:t>
      </w:r>
    </w:p>
    <w:p w14:paraId="714A0367" w14:textId="0B706E27" w:rsidR="00E5231B" w:rsidRPr="00581913" w:rsidRDefault="007D59ED" w:rsidP="00911C86">
      <w:pPr>
        <w:pStyle w:val="ListParagraph"/>
        <w:numPr>
          <w:ilvl w:val="1"/>
          <w:numId w:val="1"/>
        </w:numPr>
        <w:rPr>
          <w:color w:val="FF0000"/>
        </w:rPr>
      </w:pPr>
      <w:r>
        <w:t>Create an acceptable background, on TV</w:t>
      </w:r>
      <w:r w:rsidR="00581913">
        <w:t>, people seem to favour bookcases!</w:t>
      </w:r>
    </w:p>
    <w:p w14:paraId="42BAE930" w14:textId="05D97259" w:rsidR="00581913" w:rsidRPr="002C5EEC" w:rsidRDefault="00581913" w:rsidP="00911C86">
      <w:pPr>
        <w:pStyle w:val="ListParagraph"/>
        <w:numPr>
          <w:ilvl w:val="1"/>
          <w:numId w:val="1"/>
        </w:numPr>
        <w:rPr>
          <w:color w:val="FF0000"/>
        </w:rPr>
      </w:pPr>
      <w:r>
        <w:t>Use a professional screen name</w:t>
      </w:r>
      <w:r w:rsidR="002C5EEC">
        <w:t>, not nicknames or offensive names</w:t>
      </w:r>
    </w:p>
    <w:p w14:paraId="7E20F1C9" w14:textId="22F70F69" w:rsidR="002C5EEC" w:rsidRPr="009F7724" w:rsidRDefault="009F7724" w:rsidP="00911C86">
      <w:pPr>
        <w:pStyle w:val="ListParagraph"/>
        <w:numPr>
          <w:ilvl w:val="1"/>
          <w:numId w:val="1"/>
        </w:numPr>
        <w:rPr>
          <w:color w:val="FF0000"/>
        </w:rPr>
      </w:pPr>
      <w:r>
        <w:t>Mute yourself when not speaking</w:t>
      </w:r>
    </w:p>
    <w:p w14:paraId="38EF54B3" w14:textId="0B33B320" w:rsidR="009F7724" w:rsidRPr="00B525E0" w:rsidRDefault="009F7724" w:rsidP="00911C86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Try not to </w:t>
      </w:r>
      <w:r w:rsidR="00350A04">
        <w:t>interrupt others when they are addressing the meeting</w:t>
      </w:r>
    </w:p>
    <w:p w14:paraId="34D29B46" w14:textId="66CD36F5" w:rsidR="00B525E0" w:rsidRPr="00B525E0" w:rsidRDefault="00B525E0" w:rsidP="00B525E0">
      <w:pPr>
        <w:pStyle w:val="ListParagraph"/>
        <w:numPr>
          <w:ilvl w:val="0"/>
          <w:numId w:val="1"/>
        </w:numPr>
        <w:rPr>
          <w:color w:val="FF0000"/>
        </w:rPr>
      </w:pPr>
      <w:r>
        <w:t>Respect others privacy</w:t>
      </w:r>
    </w:p>
    <w:p w14:paraId="5DEFD393" w14:textId="4688F579" w:rsidR="00B525E0" w:rsidRPr="00A81DEA" w:rsidRDefault="005D2387" w:rsidP="00B525E0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Don’t forward emails </w:t>
      </w:r>
      <w:r w:rsidR="00DF1B0F">
        <w:t>received,</w:t>
      </w:r>
      <w:r>
        <w:t xml:space="preserve"> unless agreed with </w:t>
      </w:r>
      <w:r w:rsidR="00A81DEA">
        <w:t>the writer beforehand</w:t>
      </w:r>
    </w:p>
    <w:p w14:paraId="25F3F107" w14:textId="1E2DF2D6" w:rsidR="00A81DEA" w:rsidRPr="00EB3698" w:rsidRDefault="00A81DEA" w:rsidP="00B525E0">
      <w:pPr>
        <w:pStyle w:val="ListParagraph"/>
        <w:numPr>
          <w:ilvl w:val="1"/>
          <w:numId w:val="1"/>
        </w:numPr>
        <w:rPr>
          <w:color w:val="FF0000"/>
        </w:rPr>
      </w:pPr>
      <w:r>
        <w:t>Some people want their e-mail addresses kept private</w:t>
      </w:r>
      <w:r w:rsidR="00DF1B0F">
        <w:t>, so be aware what is included in your work when forwarding</w:t>
      </w:r>
    </w:p>
    <w:p w14:paraId="0B2804AF" w14:textId="4B2871AA" w:rsidR="00EB3698" w:rsidRPr="00911C86" w:rsidRDefault="00E40AEE" w:rsidP="00B525E0">
      <w:pPr>
        <w:pStyle w:val="ListParagraph"/>
        <w:numPr>
          <w:ilvl w:val="1"/>
          <w:numId w:val="1"/>
        </w:numPr>
        <w:rPr>
          <w:color w:val="FF0000"/>
        </w:rPr>
      </w:pPr>
      <w:r>
        <w:t>Ensure photos and videos sent to you, are not unintentionally forwarded</w:t>
      </w:r>
    </w:p>
    <w:p w14:paraId="5A25D8D0" w14:textId="77777777" w:rsidR="00741CE4" w:rsidRDefault="00741CE4" w:rsidP="00741CE4">
      <w:pPr>
        <w:pStyle w:val="ListParagraph"/>
        <w:ind w:left="2160"/>
      </w:pPr>
    </w:p>
    <w:p w14:paraId="0ADE34D7" w14:textId="77777777" w:rsidR="008A6605" w:rsidRDefault="008A6605" w:rsidP="008A6605">
      <w:pPr>
        <w:ind w:left="360" w:firstLine="360"/>
      </w:pPr>
    </w:p>
    <w:p w14:paraId="3A2FC905" w14:textId="77777777" w:rsidR="00DC55D3" w:rsidRPr="00E828BA" w:rsidRDefault="00DC55D3" w:rsidP="008A6605"/>
    <w:p w14:paraId="423FDDC8" w14:textId="29D570F8" w:rsidR="00FB47EC" w:rsidRDefault="005016BB" w:rsidP="00AD3C5F">
      <w:pPr>
        <w:pStyle w:val="Heading2"/>
      </w:pPr>
      <w:r>
        <w:tab/>
      </w:r>
      <w:bookmarkStart w:id="1" w:name="_Toc100047950"/>
      <w:r>
        <w:t>Pop-up’s</w:t>
      </w:r>
      <w:bookmarkEnd w:id="1"/>
    </w:p>
    <w:p w14:paraId="5CA59F1C" w14:textId="22E1BE31" w:rsidR="008A1F9B" w:rsidRDefault="006B4DF5" w:rsidP="008A1F9B">
      <w:r>
        <w:t xml:space="preserve">Pop-ups are </w:t>
      </w:r>
      <w:r w:rsidR="009A1B6E">
        <w:t>a form of on-line advertising</w:t>
      </w:r>
      <w:r w:rsidR="00872F44">
        <w:t>, usually a small window with a</w:t>
      </w:r>
      <w:r w:rsidR="00F53E36">
        <w:t>n</w:t>
      </w:r>
      <w:r w:rsidR="00872F44">
        <w:t xml:space="preserve"> advertisement</w:t>
      </w:r>
      <w:r w:rsidR="00F53E36">
        <w:t xml:space="preserve"> that reflects your recent searches</w:t>
      </w:r>
      <w:r w:rsidR="002A7864">
        <w:t xml:space="preserve"> you have committed to, these are tracked by servers.</w:t>
      </w:r>
      <w:sdt>
        <w:sdtPr>
          <w:id w:val="780304053"/>
          <w:citation/>
        </w:sdtPr>
        <w:sdtContent>
          <w:r w:rsidR="00A93B42">
            <w:fldChar w:fldCharType="begin"/>
          </w:r>
          <w:r w:rsidR="00A93B42">
            <w:instrText xml:space="preserve"> CITATION kj2210 \l 2057 </w:instrText>
          </w:r>
          <w:r w:rsidR="00A93B42">
            <w:fldChar w:fldCharType="separate"/>
          </w:r>
          <w:r w:rsidR="00474951">
            <w:rPr>
              <w:noProof/>
            </w:rPr>
            <w:t xml:space="preserve"> (kj, Pop-up ad, 2022)</w:t>
          </w:r>
          <w:r w:rsidR="00A93B42">
            <w:fldChar w:fldCharType="end"/>
          </w:r>
        </w:sdtContent>
      </w:sdt>
    </w:p>
    <w:p w14:paraId="36A42088" w14:textId="3E857436" w:rsidR="00796A76" w:rsidRPr="008A1F9B" w:rsidRDefault="00796A76" w:rsidP="008A1F9B">
      <w:r>
        <w:t>To rid yourself of these annoying and unwanted features, you need to turn off</w:t>
      </w:r>
      <w:r w:rsidR="00902CD8">
        <w:t xml:space="preserve"> Pop-ups and redirects in the permissions</w:t>
      </w:r>
      <w:r w:rsidR="007109AB">
        <w:t xml:space="preserve"> settings.</w:t>
      </w:r>
    </w:p>
    <w:p w14:paraId="64B3CDC3" w14:textId="6DDD5E5A" w:rsidR="005016BB" w:rsidRDefault="005016BB" w:rsidP="00AD3C5F">
      <w:pPr>
        <w:pStyle w:val="Heading2"/>
      </w:pPr>
      <w:r>
        <w:tab/>
      </w:r>
      <w:bookmarkStart w:id="2" w:name="_Toc100047951"/>
      <w:r w:rsidR="00AD1406">
        <w:t>Unwanted</w:t>
      </w:r>
      <w:r>
        <w:t xml:space="preserve"> e-mails</w:t>
      </w:r>
      <w:bookmarkEnd w:id="2"/>
    </w:p>
    <w:p w14:paraId="2410688B" w14:textId="4D5FC626" w:rsidR="0032141C" w:rsidRPr="0032141C" w:rsidRDefault="0032141C" w:rsidP="0032141C">
      <w:r>
        <w:t xml:space="preserve">Known as ‘spam’, these normally show up in your </w:t>
      </w:r>
      <w:r w:rsidR="00B4159F">
        <w:t>email junk folder, sent by uninvited</w:t>
      </w:r>
      <w:r w:rsidR="002561DC">
        <w:t xml:space="preserve"> </w:t>
      </w:r>
      <w:r w:rsidR="003B6874">
        <w:t>advertisers</w:t>
      </w:r>
      <w:r w:rsidR="002561DC">
        <w:t xml:space="preserve">, who have </w:t>
      </w:r>
      <w:r w:rsidR="00E06F84">
        <w:t>received your email address from another source</w:t>
      </w:r>
      <w:r w:rsidR="003A2D42">
        <w:t xml:space="preserve">, </w:t>
      </w:r>
      <w:r w:rsidR="003B6874">
        <w:t>i.e.</w:t>
      </w:r>
      <w:r w:rsidR="003A2D42">
        <w:t xml:space="preserve"> a purchase where you have </w:t>
      </w:r>
      <w:r w:rsidR="001A3534">
        <w:t>left your email address and it has been passed on as part of marketing process between companies</w:t>
      </w:r>
      <w:r w:rsidR="00986A3E">
        <w:t xml:space="preserve">, you can opt out of this type of </w:t>
      </w:r>
      <w:r w:rsidR="003B6874">
        <w:t>tracking, by writing to the company via email asking them not to forward your privacy details.</w:t>
      </w:r>
    </w:p>
    <w:p w14:paraId="2A8AEE35" w14:textId="730F294F" w:rsidR="005016BB" w:rsidRDefault="005016BB" w:rsidP="00AD3C5F">
      <w:pPr>
        <w:pStyle w:val="Heading2"/>
      </w:pPr>
      <w:r>
        <w:tab/>
      </w:r>
      <w:bookmarkStart w:id="3" w:name="_Toc100047952"/>
      <w:r w:rsidR="001C107D">
        <w:t>Potential malware</w:t>
      </w:r>
      <w:bookmarkEnd w:id="3"/>
    </w:p>
    <w:p w14:paraId="62E5DB8D" w14:textId="689C53BF" w:rsidR="00251154" w:rsidRDefault="00251154" w:rsidP="00251154">
      <w:r>
        <w:t xml:space="preserve">Do not download sites from someone who has cold called you, or </w:t>
      </w:r>
      <w:r w:rsidR="005A1BE3">
        <w:t xml:space="preserve">from unknown emails, </w:t>
      </w:r>
      <w:r w:rsidR="004758E0">
        <w:t xml:space="preserve">there is a </w:t>
      </w:r>
      <w:r w:rsidR="00C22925">
        <w:t>possibility</w:t>
      </w:r>
      <w:r w:rsidR="004758E0">
        <w:t xml:space="preserve"> that the sites might contain malware and </w:t>
      </w:r>
      <w:r w:rsidR="00C22925">
        <w:t>viruses</w:t>
      </w:r>
      <w:r w:rsidR="004758E0">
        <w:t>, that can harm your computer and read your files</w:t>
      </w:r>
      <w:r w:rsidR="004534CD">
        <w:t xml:space="preserve">, it </w:t>
      </w:r>
      <w:r w:rsidR="00C22925">
        <w:t>advisable</w:t>
      </w:r>
      <w:r w:rsidR="004534CD">
        <w:t xml:space="preserve"> to ensure you are protected with a security application such as </w:t>
      </w:r>
    </w:p>
    <w:p w14:paraId="1040367C" w14:textId="52408A1A" w:rsidR="00C22925" w:rsidRDefault="00C22925" w:rsidP="00C22925">
      <w:pPr>
        <w:pStyle w:val="ListParagraph"/>
        <w:numPr>
          <w:ilvl w:val="0"/>
          <w:numId w:val="2"/>
        </w:numPr>
      </w:pPr>
      <w:r>
        <w:t>Norton</w:t>
      </w:r>
    </w:p>
    <w:p w14:paraId="1F18080B" w14:textId="1C2EAB14" w:rsidR="00C22925" w:rsidRDefault="00C22925" w:rsidP="00C22925">
      <w:pPr>
        <w:pStyle w:val="ListParagraph"/>
        <w:numPr>
          <w:ilvl w:val="0"/>
          <w:numId w:val="2"/>
        </w:numPr>
      </w:pPr>
      <w:r>
        <w:t>MacAfee</w:t>
      </w:r>
    </w:p>
    <w:p w14:paraId="625A089C" w14:textId="121F0A1C" w:rsidR="001D02A4" w:rsidRPr="00251154" w:rsidRDefault="001D02A4" w:rsidP="001D02A4">
      <w:pPr>
        <w:pStyle w:val="ListParagraph"/>
        <w:numPr>
          <w:ilvl w:val="0"/>
          <w:numId w:val="2"/>
        </w:numPr>
      </w:pPr>
      <w:r>
        <w:t>Kaspersky</w:t>
      </w:r>
    </w:p>
    <w:p w14:paraId="3DE10FCF" w14:textId="1AC2B6F2" w:rsidR="001C107D" w:rsidRDefault="001C107D" w:rsidP="00AD3C5F">
      <w:pPr>
        <w:pStyle w:val="Heading2"/>
      </w:pPr>
      <w:r>
        <w:tab/>
      </w:r>
      <w:bookmarkStart w:id="4" w:name="_Toc100047953"/>
      <w:r>
        <w:t xml:space="preserve">Reporting </w:t>
      </w:r>
      <w:r w:rsidR="00974A8F">
        <w:t>inappropriate behaviour</w:t>
      </w:r>
      <w:bookmarkEnd w:id="4"/>
    </w:p>
    <w:p w14:paraId="10CD9187" w14:textId="3E7751B9" w:rsidR="001D02A4" w:rsidRDefault="002E34FF" w:rsidP="001D02A4">
      <w:r>
        <w:t xml:space="preserve">When </w:t>
      </w:r>
      <w:r w:rsidR="0063461B">
        <w:t xml:space="preserve">you </w:t>
      </w:r>
      <w:r w:rsidR="009F1DE6">
        <w:t>discover</w:t>
      </w:r>
      <w:r w:rsidR="0063461B">
        <w:t xml:space="preserve"> items o</w:t>
      </w:r>
      <w:r w:rsidR="009F1DE6">
        <w:t>f</w:t>
      </w:r>
      <w:r w:rsidR="0063461B">
        <w:t xml:space="preserve"> inappropriate behaviour, you can report thi</w:t>
      </w:r>
      <w:r w:rsidR="009F1DE6">
        <w:t>s</w:t>
      </w:r>
      <w:r w:rsidR="0063461B">
        <w:t xml:space="preserve"> abuse to the provider of the </w:t>
      </w:r>
      <w:r w:rsidR="009D541A">
        <w:t>application and</w:t>
      </w:r>
      <w:r w:rsidR="00E14D9E">
        <w:t xml:space="preserve"> ask them to remove hate filled or over sexu</w:t>
      </w:r>
      <w:r w:rsidR="008E0D2A">
        <w:t>alised content. There are on-line sites</w:t>
      </w:r>
      <w:r w:rsidR="00C82AFE">
        <w:t xml:space="preserve">, funded by the police that can help identify and </w:t>
      </w:r>
      <w:r w:rsidR="009D541A">
        <w:t>prosecute</w:t>
      </w:r>
      <w:r w:rsidR="00C82AFE">
        <w:t xml:space="preserve"> </w:t>
      </w:r>
      <w:r w:rsidR="009D541A">
        <w:t>offenders, sites such as;</w:t>
      </w:r>
    </w:p>
    <w:p w14:paraId="0CF7A21E" w14:textId="4AEAC9EF" w:rsidR="009D541A" w:rsidRDefault="009D541A" w:rsidP="009D541A">
      <w:pPr>
        <w:pStyle w:val="ListParagraph"/>
        <w:numPr>
          <w:ilvl w:val="0"/>
          <w:numId w:val="3"/>
        </w:numPr>
      </w:pPr>
      <w:r>
        <w:t>True vision</w:t>
      </w:r>
    </w:p>
    <w:p w14:paraId="396683E3" w14:textId="1BEC5305" w:rsidR="009D541A" w:rsidRDefault="00895CB7" w:rsidP="001D02A4">
      <w:pPr>
        <w:pStyle w:val="ListParagraph"/>
        <w:numPr>
          <w:ilvl w:val="0"/>
          <w:numId w:val="3"/>
        </w:numPr>
      </w:pPr>
      <w:r>
        <w:t>Dashboard-Active fraud</w:t>
      </w:r>
    </w:p>
    <w:p w14:paraId="6EDD99A2" w14:textId="77777777" w:rsidR="008D5E10" w:rsidRDefault="008D5E10" w:rsidP="008D5E10"/>
    <w:p w14:paraId="2FA00AB7" w14:textId="77777777" w:rsidR="008D5E10" w:rsidRDefault="008D5E10" w:rsidP="008D5E10"/>
    <w:p w14:paraId="75BAFCDD" w14:textId="77777777" w:rsidR="008D5E10" w:rsidRPr="001D02A4" w:rsidRDefault="008D5E10" w:rsidP="008D5E10"/>
    <w:sdt>
      <w:sdtPr>
        <w:id w:val="19410188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AD1E770" w14:textId="5F2C1970" w:rsidR="00E40AEE" w:rsidRDefault="00E40AE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2BE9F8D" w14:textId="77777777" w:rsidR="00474951" w:rsidRDefault="00E40AEE" w:rsidP="0047495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74951">
                <w:rPr>
                  <w:noProof/>
                </w:rPr>
                <w:t xml:space="preserve">kj. (2022, April 5). </w:t>
              </w:r>
              <w:r w:rsidR="00474951">
                <w:rPr>
                  <w:i/>
                  <w:iCs/>
                  <w:noProof/>
                </w:rPr>
                <w:t>Basic Netiquette Rules</w:t>
              </w:r>
              <w:r w:rsidR="00474951">
                <w:rPr>
                  <w:noProof/>
                </w:rPr>
                <w:t>. Retrieved from verywell mind: https://www.verywellmind.com/ten-rules-of-netiquette-22285</w:t>
              </w:r>
            </w:p>
            <w:p w14:paraId="65FBA64F" w14:textId="77777777" w:rsidR="00474951" w:rsidRDefault="00474951" w:rsidP="0047495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kj. (2022, April 5). </w:t>
              </w:r>
              <w:r>
                <w:rPr>
                  <w:i/>
                  <w:iCs/>
                  <w:noProof/>
                </w:rPr>
                <w:t>Pop-up ad</w:t>
              </w:r>
              <w:r>
                <w:rPr>
                  <w:noProof/>
                </w:rPr>
                <w:t>. Retrieved from wikipedia: https://en.wikipedia.org/wiki/Pop-up_ad</w:t>
              </w:r>
            </w:p>
            <w:p w14:paraId="31A868BD" w14:textId="70E3687B" w:rsidR="00E40AEE" w:rsidRDefault="00E40AEE" w:rsidP="004749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EE726B" w14:textId="77777777" w:rsidR="00974A8F" w:rsidRPr="00FB47EC" w:rsidRDefault="00974A8F" w:rsidP="0069552D">
      <w:pPr>
        <w:rPr>
          <w:b/>
        </w:rPr>
      </w:pPr>
    </w:p>
    <w:sectPr w:rsidR="00974A8F" w:rsidRPr="00FB47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C91"/>
    <w:multiLevelType w:val="hybridMultilevel"/>
    <w:tmpl w:val="E66C6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F5BDB"/>
    <w:multiLevelType w:val="hybridMultilevel"/>
    <w:tmpl w:val="32AA2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227E4"/>
    <w:multiLevelType w:val="hybridMultilevel"/>
    <w:tmpl w:val="0F021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5265A"/>
    <w:rsid w:val="00057BE4"/>
    <w:rsid w:val="00060318"/>
    <w:rsid w:val="00061EAF"/>
    <w:rsid w:val="000873FF"/>
    <w:rsid w:val="00094D69"/>
    <w:rsid w:val="00137BFD"/>
    <w:rsid w:val="00142CA3"/>
    <w:rsid w:val="00194620"/>
    <w:rsid w:val="001A3534"/>
    <w:rsid w:val="001C107D"/>
    <w:rsid w:val="001D02A4"/>
    <w:rsid w:val="001D6535"/>
    <w:rsid w:val="001F29CB"/>
    <w:rsid w:val="00251154"/>
    <w:rsid w:val="002561DC"/>
    <w:rsid w:val="00263857"/>
    <w:rsid w:val="002644F1"/>
    <w:rsid w:val="002A7864"/>
    <w:rsid w:val="002C59F9"/>
    <w:rsid w:val="002C5EEC"/>
    <w:rsid w:val="002E34FF"/>
    <w:rsid w:val="00314409"/>
    <w:rsid w:val="00314790"/>
    <w:rsid w:val="0032141C"/>
    <w:rsid w:val="00350A04"/>
    <w:rsid w:val="00360D11"/>
    <w:rsid w:val="003A2D42"/>
    <w:rsid w:val="003B6874"/>
    <w:rsid w:val="003F0E9C"/>
    <w:rsid w:val="00405122"/>
    <w:rsid w:val="00417920"/>
    <w:rsid w:val="004534CD"/>
    <w:rsid w:val="00474951"/>
    <w:rsid w:val="004758E0"/>
    <w:rsid w:val="00492BCF"/>
    <w:rsid w:val="005016BB"/>
    <w:rsid w:val="00504BC7"/>
    <w:rsid w:val="00522B0F"/>
    <w:rsid w:val="0056434A"/>
    <w:rsid w:val="00581913"/>
    <w:rsid w:val="005A1BE3"/>
    <w:rsid w:val="005C64A8"/>
    <w:rsid w:val="005D2387"/>
    <w:rsid w:val="0063461B"/>
    <w:rsid w:val="00657519"/>
    <w:rsid w:val="0069552D"/>
    <w:rsid w:val="006A5AEA"/>
    <w:rsid w:val="006B4DF5"/>
    <w:rsid w:val="006F3F90"/>
    <w:rsid w:val="007109AB"/>
    <w:rsid w:val="00741CE4"/>
    <w:rsid w:val="00784A04"/>
    <w:rsid w:val="00795F8F"/>
    <w:rsid w:val="00796A76"/>
    <w:rsid w:val="007D4359"/>
    <w:rsid w:val="007D59ED"/>
    <w:rsid w:val="007F49D4"/>
    <w:rsid w:val="008357B6"/>
    <w:rsid w:val="0084699C"/>
    <w:rsid w:val="00871CBE"/>
    <w:rsid w:val="00872F44"/>
    <w:rsid w:val="00895CB7"/>
    <w:rsid w:val="008A1F9B"/>
    <w:rsid w:val="008A6605"/>
    <w:rsid w:val="008D5E10"/>
    <w:rsid w:val="008E0D2A"/>
    <w:rsid w:val="00900E19"/>
    <w:rsid w:val="00902CD8"/>
    <w:rsid w:val="00911C86"/>
    <w:rsid w:val="00974A8F"/>
    <w:rsid w:val="00986A3E"/>
    <w:rsid w:val="009A1B6E"/>
    <w:rsid w:val="009D541A"/>
    <w:rsid w:val="009F1DE6"/>
    <w:rsid w:val="009F7724"/>
    <w:rsid w:val="00A5524C"/>
    <w:rsid w:val="00A67659"/>
    <w:rsid w:val="00A72944"/>
    <w:rsid w:val="00A81DEA"/>
    <w:rsid w:val="00A92753"/>
    <w:rsid w:val="00A93B42"/>
    <w:rsid w:val="00AD1406"/>
    <w:rsid w:val="00AD3C5F"/>
    <w:rsid w:val="00B05341"/>
    <w:rsid w:val="00B37D65"/>
    <w:rsid w:val="00B4159F"/>
    <w:rsid w:val="00B525E0"/>
    <w:rsid w:val="00BC4CE2"/>
    <w:rsid w:val="00BD6FC5"/>
    <w:rsid w:val="00C22925"/>
    <w:rsid w:val="00C4012E"/>
    <w:rsid w:val="00C82AFE"/>
    <w:rsid w:val="00C97449"/>
    <w:rsid w:val="00CA1537"/>
    <w:rsid w:val="00CB57DB"/>
    <w:rsid w:val="00CD099E"/>
    <w:rsid w:val="00D40D1A"/>
    <w:rsid w:val="00D7353F"/>
    <w:rsid w:val="00D856A8"/>
    <w:rsid w:val="00DC55D3"/>
    <w:rsid w:val="00DF1B0F"/>
    <w:rsid w:val="00E06F84"/>
    <w:rsid w:val="00E112CF"/>
    <w:rsid w:val="00E14D9E"/>
    <w:rsid w:val="00E40AEE"/>
    <w:rsid w:val="00E45BBE"/>
    <w:rsid w:val="00E5231B"/>
    <w:rsid w:val="00E828BA"/>
    <w:rsid w:val="00EA5056"/>
    <w:rsid w:val="00EB3698"/>
    <w:rsid w:val="00EE7D09"/>
    <w:rsid w:val="00F53E36"/>
    <w:rsid w:val="00FB47EC"/>
    <w:rsid w:val="00FD7139"/>
    <w:rsid w:val="00F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FF64"/>
  <w15:chartTrackingRefBased/>
  <w15:docId w15:val="{6EE97910-43B9-4AF2-AA68-CF562654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C5F"/>
    <w:pPr>
      <w:keepNext/>
      <w:keepLines/>
      <w:spacing w:before="40" w:after="0"/>
      <w:outlineLvl w:val="1"/>
    </w:pPr>
    <w:rPr>
      <w:rFonts w:ascii="Amasis MT Pro Black" w:eastAsiaTheme="majorEastAsia" w:hAnsi="Amasis MT Pro Black" w:cstheme="majorBidi"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C5F"/>
    <w:rPr>
      <w:rFonts w:ascii="Amasis MT Pro Black" w:eastAsiaTheme="majorEastAsia" w:hAnsi="Amasis MT Pro Black" w:cstheme="majorBidi"/>
      <w:color w:val="C45911" w:themeColor="accent2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3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357B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57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57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99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40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kj229</b:Tag>
    <b:SourceType>InternetSite</b:SourceType>
    <b:Guid>{52C000C6-FF4E-43F6-A507-3CF448C47B3A}</b:Guid>
    <b:Author>
      <b:Author>
        <b:NameList>
          <b:Person>
            <b:Last>kj</b:Last>
          </b:Person>
        </b:NameList>
      </b:Author>
    </b:Author>
    <b:Title>Basic Netiquette Rules</b:Title>
    <b:InternetSiteTitle>verywell mind</b:InternetSiteTitle>
    <b:Year>2022</b:Year>
    <b:Month>April</b:Month>
    <b:Day>5</b:Day>
    <b:URL>https://www.verywellmind.com/ten-rules-of-netiquette-22285</b:URL>
    <b:RefOrder>1</b:RefOrder>
  </b:Source>
  <b:Source>
    <b:Tag>kj2210</b:Tag>
    <b:SourceType>InternetSite</b:SourceType>
    <b:Guid>{939851E7-F8BD-4BAC-86F7-EF6E479680E7}</b:Guid>
    <b:Author>
      <b:Author>
        <b:NameList>
          <b:Person>
            <b:Last>kj</b:Last>
          </b:Person>
        </b:NameList>
      </b:Author>
    </b:Author>
    <b:Title>Pop-up ad</b:Title>
    <b:InternetSiteTitle>wikipedia</b:InternetSiteTitle>
    <b:Year>2022</b:Year>
    <b:Month>April</b:Month>
    <b:Day>5</b:Day>
    <b:URL>https://en.wikipedia.org/wiki/Pop-up_ad</b:URL>
    <b:RefOrder>2</b:RefOrder>
  </b:Source>
</b:Sources>
</file>

<file path=customXml/itemProps1.xml><?xml version="1.0" encoding="utf-8"?>
<ds:datastoreItem xmlns:ds="http://schemas.openxmlformats.org/officeDocument/2006/customXml" ds:itemID="{8DFAB0D1-D2F5-40B2-9A9D-83303D4D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115</cp:revision>
  <dcterms:created xsi:type="dcterms:W3CDTF">2022-04-05T09:37:00Z</dcterms:created>
  <dcterms:modified xsi:type="dcterms:W3CDTF">2022-04-05T11:00:00Z</dcterms:modified>
</cp:coreProperties>
</file>