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E39F2D" w14:textId="485E5F3C" w:rsidR="001854D7" w:rsidRDefault="00C82B48" w:rsidP="00C82B48">
      <w:pPr>
        <w:jc w:val="center"/>
        <w:rPr>
          <w:b/>
          <w:bCs/>
          <w:sz w:val="32"/>
          <w:szCs w:val="32"/>
        </w:rPr>
      </w:pPr>
      <w:r w:rsidRPr="001854D7">
        <w:rPr>
          <w:b/>
          <w:bCs/>
          <w:sz w:val="32"/>
          <w:szCs w:val="32"/>
        </w:rPr>
        <w:t>Recommendation Engine</w:t>
      </w:r>
      <w:r w:rsidR="001854D7">
        <w:rPr>
          <w:b/>
          <w:bCs/>
          <w:sz w:val="32"/>
          <w:szCs w:val="32"/>
        </w:rPr>
        <w:t xml:space="preserve"> </w:t>
      </w:r>
    </w:p>
    <w:p w14:paraId="1EC593DE" w14:textId="7B069088" w:rsidR="00C82B48" w:rsidRPr="001854D7" w:rsidRDefault="00C82B48" w:rsidP="00C82B48">
      <w:pPr>
        <w:jc w:val="center"/>
        <w:rPr>
          <w:b/>
          <w:bCs/>
          <w:sz w:val="32"/>
          <w:szCs w:val="32"/>
        </w:rPr>
      </w:pPr>
      <w:r w:rsidRPr="001854D7">
        <w:rPr>
          <w:b/>
          <w:bCs/>
          <w:sz w:val="32"/>
          <w:szCs w:val="32"/>
        </w:rPr>
        <w:t>Philadelphia Neighborhoods for NYC Commuters</w:t>
      </w:r>
    </w:p>
    <w:p w14:paraId="44B9619F" w14:textId="7F901698" w:rsidR="00C82B48" w:rsidRDefault="00C82B48" w:rsidP="00C82B48">
      <w:r>
        <w:rPr>
          <w:noProof/>
        </w:rPr>
        <mc:AlternateContent>
          <mc:Choice Requires="wps">
            <w:drawing>
              <wp:anchor distT="0" distB="0" distL="114300" distR="114300" simplePos="0" relativeHeight="251659264" behindDoc="0" locked="0" layoutInCell="1" allowOverlap="1" wp14:anchorId="55BFC558" wp14:editId="752475D1">
                <wp:simplePos x="0" y="0"/>
                <wp:positionH relativeFrom="column">
                  <wp:posOffset>-68155</wp:posOffset>
                </wp:positionH>
                <wp:positionV relativeFrom="paragraph">
                  <wp:posOffset>66805</wp:posOffset>
                </wp:positionV>
                <wp:extent cx="6003235" cy="5680"/>
                <wp:effectExtent l="0" t="0" r="17145" b="20320"/>
                <wp:wrapNone/>
                <wp:docPr id="1" name="Straight Connector 1"/>
                <wp:cNvGraphicFramePr/>
                <a:graphic xmlns:a="http://schemas.openxmlformats.org/drawingml/2006/main">
                  <a:graphicData uri="http://schemas.microsoft.com/office/word/2010/wordprocessingShape">
                    <wps:wsp>
                      <wps:cNvCnPr/>
                      <wps:spPr>
                        <a:xfrm flipV="1">
                          <a:off x="0" y="0"/>
                          <a:ext cx="6003235" cy="5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F44AE"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35pt,5.25pt" to="467.3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" strokecolor="black [3200]" strokeweight=".5pt">
                <v:stroke joinstyle="miter"/>
              </v:line>
            </w:pict>
          </mc:Fallback>
        </mc:AlternateContent>
      </w:r>
    </w:p>
    <w:p w14:paraId="6F656F64" w14:textId="77777777" w:rsidR="00C82B48" w:rsidRDefault="00C82B48" w:rsidP="00C82B48">
      <w:pPr>
        <w:jc w:val="right"/>
      </w:pPr>
      <w:r>
        <w:t>Kelly Justice</w:t>
      </w:r>
    </w:p>
    <w:p w14:paraId="6F864A8E" w14:textId="23EDA87C" w:rsidR="00C82B48" w:rsidRDefault="00C82B48" w:rsidP="00C82B48">
      <w:pPr>
        <w:jc w:val="right"/>
      </w:pPr>
      <w:r>
        <w:t>May 2020</w:t>
      </w:r>
    </w:p>
    <w:p w14:paraId="55CECDCA" w14:textId="77777777" w:rsidR="00C82B48" w:rsidRDefault="00C82B48" w:rsidP="00C82B48"/>
    <w:p w14:paraId="011FDCAE" w14:textId="15FEC49F" w:rsidR="00C82B48" w:rsidRPr="001854D7" w:rsidRDefault="00C82B48" w:rsidP="00C82B48">
      <w:pPr>
        <w:rPr>
          <w:b/>
          <w:bCs/>
          <w:sz w:val="28"/>
          <w:szCs w:val="28"/>
        </w:rPr>
      </w:pPr>
      <w:r w:rsidRPr="001854D7">
        <w:rPr>
          <w:b/>
          <w:bCs/>
          <w:sz w:val="28"/>
          <w:szCs w:val="28"/>
        </w:rPr>
        <w:t>Introduction</w:t>
      </w:r>
    </w:p>
    <w:p w14:paraId="55C19171" w14:textId="77777777" w:rsidR="00C82B48" w:rsidRDefault="00C82B48" w:rsidP="00C82B48">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New York City real estate is one of the most expensive real estate markets in the U.S. and around the globe. Due to the high costs of living, many people that work in NYC would prefer to commute and own a home outside of the city. However, these same people also want the benefits that come along with big city life.</w:t>
      </w:r>
    </w:p>
    <w:p w14:paraId="7DF57B35" w14:textId="0ECFC05D" w:rsidR="00C82B48" w:rsidRDefault="00C82B48" w:rsidP="00C82B48">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Philadelphia has much of the same benefits of NYC with a diverse community, major league sports, large population, similar climate, large cultural events and locations, and a </w:t>
      </w:r>
      <w:r>
        <w:rPr>
          <w:rFonts w:ascii="Helvetica Neue" w:hAnsi="Helvetica Neue"/>
          <w:color w:val="000000"/>
          <w:sz w:val="21"/>
          <w:szCs w:val="21"/>
        </w:rPr>
        <w:t>significant</w:t>
      </w:r>
      <w:r>
        <w:rPr>
          <w:rFonts w:ascii="Helvetica Neue" w:hAnsi="Helvetica Neue"/>
          <w:color w:val="000000"/>
          <w:sz w:val="21"/>
          <w:szCs w:val="21"/>
        </w:rPr>
        <w:t xml:space="preserve"> number of </w:t>
      </w:r>
      <w:proofErr w:type="gramStart"/>
      <w:r>
        <w:rPr>
          <w:rFonts w:ascii="Helvetica Neue" w:hAnsi="Helvetica Neue"/>
          <w:color w:val="000000"/>
          <w:sz w:val="21"/>
          <w:szCs w:val="21"/>
        </w:rPr>
        <w:t>highly-rated</w:t>
      </w:r>
      <w:proofErr w:type="gramEnd"/>
      <w:r>
        <w:rPr>
          <w:rFonts w:ascii="Helvetica Neue" w:hAnsi="Helvetica Neue"/>
          <w:color w:val="000000"/>
          <w:sz w:val="21"/>
          <w:szCs w:val="21"/>
        </w:rPr>
        <w:t xml:space="preserve"> restaurants and other establishments. In addition, commuters can get trains directly from Philadelphia to downtown NYC in about an hour to an hour and half. Yet, property prices in Philadelphia per square foot are significantly lower than those in NYC (by a factor of 4).</w:t>
      </w:r>
    </w:p>
    <w:p w14:paraId="4D849451" w14:textId="77777777" w:rsidR="00C82B48" w:rsidRDefault="00C82B48" w:rsidP="00C82B48">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Therefore, over the past several years, Philadelphia has seen an influx of people from NYC. Especially people with families that are not looking to spend their entire salary on a small place in the city and want some of the amenities that big cities have to offer.</w:t>
      </w:r>
    </w:p>
    <w:p w14:paraId="723ACF33" w14:textId="77777777" w:rsidR="00C82B48" w:rsidRDefault="00C82B48" w:rsidP="00C82B48">
      <w:pPr>
        <w:pStyle w:val="NormalWeb"/>
        <w:shd w:val="clear" w:color="auto" w:fill="FFFFFF"/>
        <w:spacing w:before="240" w:beforeAutospacing="0" w:after="0" w:afterAutospacing="0"/>
        <w:rPr>
          <w:rFonts w:ascii="Helvetica Neue" w:hAnsi="Helvetica Neue"/>
          <w:color w:val="000000"/>
          <w:sz w:val="21"/>
          <w:szCs w:val="21"/>
        </w:rPr>
      </w:pPr>
      <w:r>
        <w:rPr>
          <w:rStyle w:val="Strong"/>
          <w:rFonts w:ascii="Helvetica Neue" w:hAnsi="Helvetica Neue"/>
          <w:color w:val="000000"/>
          <w:sz w:val="21"/>
          <w:szCs w:val="21"/>
        </w:rPr>
        <w:t xml:space="preserve">Problem </w:t>
      </w:r>
      <w:proofErr w:type="gramStart"/>
      <w:r>
        <w:rPr>
          <w:rStyle w:val="Strong"/>
          <w:rFonts w:ascii="Helvetica Neue" w:hAnsi="Helvetica Neue"/>
          <w:color w:val="000000"/>
          <w:sz w:val="21"/>
          <w:szCs w:val="21"/>
        </w:rPr>
        <w:t>Statement :</w:t>
      </w:r>
      <w:proofErr w:type="gramEnd"/>
      <w:r>
        <w:rPr>
          <w:rFonts w:ascii="Helvetica Neue" w:hAnsi="Helvetica Neue"/>
          <w:color w:val="000000"/>
          <w:sz w:val="21"/>
          <w:szCs w:val="21"/>
        </w:rPr>
        <w:t> How does someone from NYC know which neighborhoods are similar to the ones they like in NYC? By creating a clustering model of both NYC and Philly neighborhoods, we should be able to provide them with like neighborhoods. This should help to narrow or simplify their search for a place in Philadelphia that is similar to those they know in NYC in terms of demographics and the variety and quantify of establishments within major categories like restaurants, bars, religious, financials, and others.</w:t>
      </w:r>
    </w:p>
    <w:p w14:paraId="4CE015DA" w14:textId="77777777" w:rsidR="00C82B48" w:rsidRDefault="00C82B48" w:rsidP="00C82B48"/>
    <w:p w14:paraId="63867CF3" w14:textId="5313565F" w:rsidR="00C82B48" w:rsidRDefault="00C82B48" w:rsidP="00C82B48"/>
    <w:p w14:paraId="72A31D9E" w14:textId="6D1B80ED" w:rsidR="00674CDE" w:rsidRPr="001854D7" w:rsidRDefault="00674CDE" w:rsidP="00674CDE">
      <w:pPr>
        <w:rPr>
          <w:b/>
          <w:bCs/>
          <w:sz w:val="28"/>
          <w:szCs w:val="28"/>
        </w:rPr>
      </w:pPr>
      <w:r w:rsidRPr="001854D7">
        <w:rPr>
          <w:b/>
          <w:bCs/>
          <w:sz w:val="28"/>
          <w:szCs w:val="28"/>
        </w:rPr>
        <w:t xml:space="preserve">Data </w:t>
      </w:r>
    </w:p>
    <w:p w14:paraId="532DF4CA" w14:textId="77777777" w:rsidR="00674CDE" w:rsidRPr="00674CDE" w:rsidRDefault="00674CDE" w:rsidP="00674CDE">
      <w:pPr>
        <w:rPr>
          <w:b/>
          <w:bCs/>
        </w:rPr>
      </w:pPr>
    </w:p>
    <w:p w14:paraId="76B424C4" w14:textId="2514CA6B" w:rsidR="00674CDE" w:rsidRDefault="00674CDE" w:rsidP="00674CDE">
      <w:r>
        <w:t>The data required to create this analysis is drawn from the following sources:</w:t>
      </w:r>
    </w:p>
    <w:p w14:paraId="29A626F7" w14:textId="77777777" w:rsidR="00674CDE" w:rsidRDefault="00674CDE" w:rsidP="00674CDE"/>
    <w:p w14:paraId="3AEF1E12" w14:textId="77777777" w:rsidR="00674CDE" w:rsidRDefault="00674CDE" w:rsidP="001854D7">
      <w:pPr>
        <w:pStyle w:val="ListParagraph"/>
        <w:numPr>
          <w:ilvl w:val="0"/>
          <w:numId w:val="2"/>
        </w:numPr>
        <w:spacing w:after="120"/>
        <w:contextualSpacing w:val="0"/>
      </w:pPr>
      <w:proofErr w:type="spellStart"/>
      <w:r>
        <w:t>Opendatasoft</w:t>
      </w:r>
      <w:proofErr w:type="spellEnd"/>
      <w:r>
        <w:t xml:space="preserve"> </w:t>
      </w:r>
      <w:proofErr w:type="gramStart"/>
      <w:r>
        <w:t>API :</w:t>
      </w:r>
      <w:proofErr w:type="gramEnd"/>
      <w:r>
        <w:t xml:space="preserve"> provides the list of neighborhoods, geographic coordinates, and demographic data from Zillow</w:t>
      </w:r>
    </w:p>
    <w:p w14:paraId="728A44B4" w14:textId="77777777" w:rsidR="00674CDE" w:rsidRDefault="00674CDE" w:rsidP="001854D7">
      <w:pPr>
        <w:pStyle w:val="ListParagraph"/>
        <w:numPr>
          <w:ilvl w:val="0"/>
          <w:numId w:val="2"/>
        </w:numPr>
        <w:spacing w:after="120"/>
        <w:contextualSpacing w:val="0"/>
      </w:pPr>
      <w:r>
        <w:t xml:space="preserve">Google Maps </w:t>
      </w:r>
      <w:proofErr w:type="gramStart"/>
      <w:r>
        <w:t>API :</w:t>
      </w:r>
      <w:proofErr w:type="gramEnd"/>
      <w:r>
        <w:t xml:space="preserve"> provides postal codes for the neighborhoods based on the latitude and longitude</w:t>
      </w:r>
    </w:p>
    <w:p w14:paraId="2D6B3955" w14:textId="0F784612" w:rsidR="001854D7" w:rsidRDefault="00674CDE" w:rsidP="001854D7">
      <w:pPr>
        <w:pStyle w:val="ListParagraph"/>
        <w:numPr>
          <w:ilvl w:val="0"/>
          <w:numId w:val="2"/>
        </w:numPr>
        <w:spacing w:after="120"/>
        <w:contextualSpacing w:val="0"/>
      </w:pPr>
      <w:r>
        <w:t xml:space="preserve">Foursquare </w:t>
      </w:r>
      <w:proofErr w:type="gramStart"/>
      <w:r>
        <w:t>API :</w:t>
      </w:r>
      <w:proofErr w:type="gramEnd"/>
      <w:r>
        <w:t xml:space="preserve"> provides the venue data based on latitudes and longitudes of each neighborhood</w:t>
      </w:r>
    </w:p>
    <w:p w14:paraId="1424D345" w14:textId="16F37B18" w:rsidR="001854D7" w:rsidRDefault="001854D7" w:rsidP="001854D7"/>
    <w:p w14:paraId="15C60C81" w14:textId="69DA80F6" w:rsidR="001854D7" w:rsidRDefault="001854D7" w:rsidP="001854D7"/>
    <w:p w14:paraId="7E923DDF" w14:textId="4B5C926A" w:rsidR="001854D7" w:rsidRDefault="001854D7" w:rsidP="001854D7"/>
    <w:p w14:paraId="3969D6D5" w14:textId="2C63798E" w:rsidR="001854D7" w:rsidRDefault="001854D7" w:rsidP="001854D7"/>
    <w:p w14:paraId="7F3AFDB2" w14:textId="15238FF3" w:rsidR="001854D7" w:rsidRDefault="001854D7" w:rsidP="001854D7"/>
    <w:p w14:paraId="1056218A" w14:textId="77777777" w:rsidR="001854D7" w:rsidRDefault="001854D7" w:rsidP="001854D7"/>
    <w:p w14:paraId="63BA3891" w14:textId="39D4A282" w:rsidR="00674CDE" w:rsidRDefault="00674CDE" w:rsidP="001854D7">
      <w:r>
        <w:t xml:space="preserve">The data is brought into 3 separate </w:t>
      </w:r>
      <w:proofErr w:type="spellStart"/>
      <w:r>
        <w:t>DataFrames</w:t>
      </w:r>
      <w:proofErr w:type="spellEnd"/>
      <w:r>
        <w:t xml:space="preserve">, transformed, and linked and then combined at various steps in the analysis by neighborhood. The </w:t>
      </w:r>
      <w:proofErr w:type="spellStart"/>
      <w:r>
        <w:t>DataFrames</w:t>
      </w:r>
      <w:proofErr w:type="spellEnd"/>
      <w:r>
        <w:t xml:space="preserve"> are listed below:</w:t>
      </w:r>
    </w:p>
    <w:p w14:paraId="7A18F74D" w14:textId="77777777" w:rsidR="00674CDE" w:rsidRDefault="00674CDE" w:rsidP="00674CDE"/>
    <w:p w14:paraId="2AD44301" w14:textId="75075601" w:rsidR="00674CDE" w:rsidRDefault="00674CDE" w:rsidP="001854D7">
      <w:pPr>
        <w:pStyle w:val="ListParagraph"/>
        <w:numPr>
          <w:ilvl w:val="0"/>
          <w:numId w:val="3"/>
        </w:numPr>
        <w:spacing w:after="120"/>
        <w:contextualSpacing w:val="0"/>
      </w:pPr>
      <w:proofErr w:type="gramStart"/>
      <w:r>
        <w:t>Neighborhoods :</w:t>
      </w:r>
      <w:proofErr w:type="gramEnd"/>
      <w:r>
        <w:t xml:space="preserve"> Contains a list of the neighborhoods for both cities with latitude, longitude, and postal code</w:t>
      </w:r>
    </w:p>
    <w:p w14:paraId="2C1B44EC" w14:textId="77777777" w:rsidR="00674CDE" w:rsidRDefault="00674CDE" w:rsidP="001854D7">
      <w:pPr>
        <w:pStyle w:val="ListParagraph"/>
        <w:numPr>
          <w:ilvl w:val="0"/>
          <w:numId w:val="3"/>
        </w:numPr>
        <w:spacing w:after="120"/>
        <w:contextualSpacing w:val="0"/>
      </w:pPr>
      <w:proofErr w:type="gramStart"/>
      <w:r>
        <w:t>Demographics :</w:t>
      </w:r>
      <w:proofErr w:type="gramEnd"/>
      <w:r>
        <w:t xml:space="preserve"> Contains the list of neighborhoods with Median Age, Income per Household, and racial diversity data</w:t>
      </w:r>
    </w:p>
    <w:p w14:paraId="2D2FD71F" w14:textId="77777777" w:rsidR="00674CDE" w:rsidRDefault="00674CDE" w:rsidP="001854D7">
      <w:pPr>
        <w:pStyle w:val="ListParagraph"/>
        <w:numPr>
          <w:ilvl w:val="0"/>
          <w:numId w:val="3"/>
        </w:numPr>
        <w:spacing w:after="120"/>
        <w:contextualSpacing w:val="0"/>
      </w:pPr>
      <w:proofErr w:type="gramStart"/>
      <w:r>
        <w:t>Places :</w:t>
      </w:r>
      <w:proofErr w:type="gramEnd"/>
      <w:r>
        <w:t xml:space="preserve"> Contains a list the neighborhoods and the places, categories, major categories, and quantity</w:t>
      </w:r>
    </w:p>
    <w:p w14:paraId="1F5C7B62" w14:textId="77777777" w:rsidR="00674CDE" w:rsidRDefault="00674CDE" w:rsidP="00674CDE">
      <w:r>
        <w:t>The common key to all of the tables is the name of the neighborhood which links the tables together</w:t>
      </w:r>
    </w:p>
    <w:p w14:paraId="27E56942" w14:textId="7232DADD" w:rsidR="00C82B48" w:rsidRDefault="00C82B48" w:rsidP="00C82B48"/>
    <w:p w14:paraId="17268E8A" w14:textId="7331855E" w:rsidR="001854D7" w:rsidRPr="001854D7" w:rsidRDefault="001854D7" w:rsidP="001854D7">
      <w:pPr>
        <w:rPr>
          <w:b/>
          <w:bCs/>
          <w:sz w:val="28"/>
          <w:szCs w:val="28"/>
        </w:rPr>
      </w:pPr>
      <w:r w:rsidRPr="001854D7">
        <w:rPr>
          <w:b/>
          <w:bCs/>
          <w:sz w:val="28"/>
          <w:szCs w:val="28"/>
        </w:rPr>
        <w:t xml:space="preserve">Methodology &amp; Analysis Section </w:t>
      </w:r>
    </w:p>
    <w:p w14:paraId="4DD66DF2" w14:textId="77777777" w:rsidR="001854D7" w:rsidRPr="001854D7" w:rsidRDefault="001854D7" w:rsidP="001854D7">
      <w:pPr>
        <w:rPr>
          <w:b/>
          <w:bCs/>
        </w:rPr>
      </w:pPr>
    </w:p>
    <w:p w14:paraId="3D36F450" w14:textId="77777777" w:rsidR="001854D7" w:rsidRDefault="001854D7" w:rsidP="001854D7">
      <w:r>
        <w:t>The neighborhoods recommendation engine uses a k means clustering model to find similar neighborhoods based upon various demographic and venue data.</w:t>
      </w:r>
    </w:p>
    <w:p w14:paraId="0047730A" w14:textId="77777777" w:rsidR="001854D7" w:rsidRDefault="001854D7" w:rsidP="001854D7"/>
    <w:p w14:paraId="5014EF2B" w14:textId="03D66ACA" w:rsidR="001854D7" w:rsidRDefault="001854D7" w:rsidP="001854D7">
      <w:r>
        <w:t xml:space="preserve">The first step was to connect to external APIs to get a list of </w:t>
      </w:r>
      <w:r>
        <w:t>neighborhoods</w:t>
      </w:r>
      <w:r>
        <w:t xml:space="preserve"> in the 2 cities under review (New York and Philadelphia) including a list of latitudes and longitudes so that we could map the neighborhoods and determine a list of places/venues within a walking distance of the neighborhood center. The venue data was summarized by neighborhood to get counts (totals) for each major category of venue.</w:t>
      </w:r>
    </w:p>
    <w:p w14:paraId="4E2828BA" w14:textId="77777777" w:rsidR="001854D7" w:rsidRDefault="001854D7" w:rsidP="001854D7"/>
    <w:p w14:paraId="75AF4334" w14:textId="77777777" w:rsidR="001854D7" w:rsidRDefault="001854D7" w:rsidP="001854D7">
      <w:r>
        <w:t>The second step was to connect the postal codes tied to the neighborhoods so that we could create a link to demographic data as this data was only available at the postal code level. Demographic data include income, household, and racial diversity data.</w:t>
      </w:r>
    </w:p>
    <w:p w14:paraId="5FB227B6" w14:textId="77777777" w:rsidR="001854D7" w:rsidRDefault="001854D7" w:rsidP="001854D7"/>
    <w:p w14:paraId="50AA5AD7" w14:textId="77777777" w:rsidR="001854D7" w:rsidRDefault="001854D7" w:rsidP="001854D7">
      <w:r>
        <w:t>The data was collected through various APIs (listed in the Data section) and loaded into 3 separate data frames for review.</w:t>
      </w:r>
    </w:p>
    <w:p w14:paraId="326BCF43" w14:textId="77777777" w:rsidR="001854D7" w:rsidRDefault="001854D7" w:rsidP="001854D7"/>
    <w:p w14:paraId="6CFAF90E" w14:textId="77777777" w:rsidR="001854D7" w:rsidRDefault="001854D7" w:rsidP="001854D7">
      <w:r>
        <w:t xml:space="preserve">Finally, the data was consolidated into a final table and transformed to normalize the values for processing by the </w:t>
      </w:r>
      <w:proofErr w:type="spellStart"/>
      <w:r>
        <w:t>kmeans</w:t>
      </w:r>
      <w:proofErr w:type="spellEnd"/>
      <w:r>
        <w:t xml:space="preserve"> clustering model.</w:t>
      </w:r>
    </w:p>
    <w:p w14:paraId="24033EE2" w14:textId="5722D3CA" w:rsidR="001854D7" w:rsidRDefault="001854D7" w:rsidP="00C82B48"/>
    <w:p w14:paraId="6E23C71E" w14:textId="3A53C9AC" w:rsidR="001854D7" w:rsidRPr="001854D7" w:rsidRDefault="001854D7" w:rsidP="00C82B48">
      <w:pPr>
        <w:rPr>
          <w:b/>
          <w:bCs/>
          <w:sz w:val="28"/>
          <w:szCs w:val="28"/>
        </w:rPr>
      </w:pPr>
      <w:r w:rsidRPr="001854D7">
        <w:rPr>
          <w:b/>
          <w:bCs/>
          <w:sz w:val="28"/>
          <w:szCs w:val="28"/>
        </w:rPr>
        <w:t>Analysis</w:t>
      </w:r>
    </w:p>
    <w:p w14:paraId="3B6CA387" w14:textId="51CA35ED" w:rsidR="001854D7" w:rsidRDefault="001854D7" w:rsidP="00C82B48"/>
    <w:p w14:paraId="5583B4AA" w14:textId="7B4B0DDC" w:rsidR="001854D7" w:rsidRDefault="001854D7" w:rsidP="00C82B48">
      <w:r>
        <w:t xml:space="preserve">In order to simplify the analysis, the categories supplied by Foursquare were transformed from over 400 to subset of 15 major categories. A review of the instances of those categories can be seen in the chart below. </w:t>
      </w:r>
    </w:p>
    <w:p w14:paraId="0E879A95" w14:textId="03420FB6" w:rsidR="001854D7" w:rsidRDefault="001854D7" w:rsidP="00C82B48"/>
    <w:p w14:paraId="18617AD5" w14:textId="6EB1FC52" w:rsidR="001854D7" w:rsidRDefault="001854D7" w:rsidP="00C82B48"/>
    <w:p w14:paraId="5E901A20" w14:textId="2D39C1E0" w:rsidR="001854D7" w:rsidRDefault="001854D7" w:rsidP="001854D7">
      <w:pPr>
        <w:jc w:val="center"/>
        <w:rPr>
          <w:rFonts w:ascii="Times New Roman" w:eastAsia="Times New Roman" w:hAnsi="Times New Roman" w:cs="Times New Roman"/>
        </w:rPr>
      </w:pPr>
      <w:r w:rsidRPr="001854D7">
        <w:rPr>
          <w:noProof/>
        </w:rPr>
        <w:lastRenderedPageBreak/>
        <w:drawing>
          <wp:inline distT="0" distB="0" distL="0" distR="0" wp14:anchorId="79CA3CEC" wp14:editId="52EEC649">
            <wp:extent cx="4126159" cy="3567629"/>
            <wp:effectExtent l="0" t="0" r="1905" b="127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4191" cy="3600513"/>
                    </a:xfrm>
                    <a:prstGeom prst="rect">
                      <a:avLst/>
                    </a:prstGeom>
                    <a:noFill/>
                    <a:ln>
                      <a:noFill/>
                    </a:ln>
                  </pic:spPr>
                </pic:pic>
              </a:graphicData>
            </a:graphic>
          </wp:inline>
        </w:drawing>
      </w:r>
    </w:p>
    <w:p w14:paraId="1BCF82AC" w14:textId="34727A4C" w:rsidR="001854D7" w:rsidRDefault="001854D7" w:rsidP="001854D7">
      <w:pPr>
        <w:jc w:val="center"/>
        <w:rPr>
          <w:rFonts w:ascii="Times New Roman" w:eastAsia="Times New Roman" w:hAnsi="Times New Roman" w:cs="Times New Roman"/>
        </w:rPr>
      </w:pPr>
    </w:p>
    <w:p w14:paraId="26CA9525" w14:textId="44C8769F" w:rsidR="001854D7" w:rsidRDefault="001854D7" w:rsidP="001854D7">
      <w:pPr>
        <w:jc w:val="center"/>
        <w:rPr>
          <w:rFonts w:ascii="Times New Roman" w:eastAsia="Times New Roman" w:hAnsi="Times New Roman" w:cs="Times New Roman"/>
        </w:rPr>
      </w:pPr>
    </w:p>
    <w:p w14:paraId="597B84DB" w14:textId="0FBDF8E2" w:rsidR="001854D7" w:rsidRDefault="001854D7" w:rsidP="001854D7">
      <w:pPr>
        <w:rPr>
          <w:rFonts w:eastAsia="Times New Roman" w:cstheme="minorHAnsi"/>
          <w:sz w:val="21"/>
          <w:szCs w:val="21"/>
        </w:rPr>
      </w:pPr>
      <w:r>
        <w:rPr>
          <w:rFonts w:eastAsia="Times New Roman" w:cstheme="minorHAnsi"/>
          <w:sz w:val="21"/>
          <w:szCs w:val="21"/>
        </w:rPr>
        <w:t xml:space="preserve">The overwhelming majority of the locations data provided by Foursquare are for restaurants followed by shopping places. Noticeably not as present are locations for education (schools), financial (banks, check cashing, </w:t>
      </w:r>
      <w:proofErr w:type="spellStart"/>
      <w:r>
        <w:rPr>
          <w:rFonts w:eastAsia="Times New Roman" w:cstheme="minorHAnsi"/>
          <w:sz w:val="21"/>
          <w:szCs w:val="21"/>
        </w:rPr>
        <w:t>etc</w:t>
      </w:r>
      <w:proofErr w:type="spellEnd"/>
      <w:r>
        <w:rPr>
          <w:rFonts w:eastAsia="Times New Roman" w:cstheme="minorHAnsi"/>
          <w:sz w:val="21"/>
          <w:szCs w:val="21"/>
        </w:rPr>
        <w:t xml:space="preserve">), </w:t>
      </w:r>
      <w:r w:rsidR="00595C39">
        <w:rPr>
          <w:rFonts w:eastAsia="Times New Roman" w:cstheme="minorHAnsi"/>
          <w:sz w:val="21"/>
          <w:szCs w:val="21"/>
        </w:rPr>
        <w:t xml:space="preserve">lodging (hotels, motels, etc.) and religious organizations. Knowing that these are large metropolitan areas, it is somewhat surprising to see so few of these. This could be a result of the source of the Foursquare data. </w:t>
      </w:r>
    </w:p>
    <w:p w14:paraId="0601B01A" w14:textId="09CD7931" w:rsidR="00595C39" w:rsidRDefault="00595C39" w:rsidP="001854D7">
      <w:pPr>
        <w:rPr>
          <w:rFonts w:eastAsia="Times New Roman" w:cstheme="minorHAnsi"/>
          <w:sz w:val="21"/>
          <w:szCs w:val="21"/>
        </w:rPr>
      </w:pPr>
    </w:p>
    <w:p w14:paraId="2AAEF291" w14:textId="2030A5D8" w:rsidR="00595C39" w:rsidRDefault="00C779B5" w:rsidP="001854D7">
      <w:pPr>
        <w:rPr>
          <w:rFonts w:eastAsia="Times New Roman" w:cstheme="minorHAnsi"/>
          <w:sz w:val="21"/>
          <w:szCs w:val="21"/>
        </w:rPr>
      </w:pPr>
      <w:r>
        <w:rPr>
          <w:rFonts w:eastAsia="Times New Roman" w:cstheme="minorHAnsi"/>
          <w:sz w:val="21"/>
          <w:szCs w:val="21"/>
        </w:rPr>
        <w:t xml:space="preserve">In reviewing the demographics data, there were few surprises in that the quantities and ranges of the data appear to be in line with expectations for those areas. Histograms on this data can be seen below. </w:t>
      </w:r>
    </w:p>
    <w:p w14:paraId="6FE8639B" w14:textId="77777777" w:rsidR="00C779B5" w:rsidRPr="001854D7" w:rsidRDefault="00C779B5" w:rsidP="001854D7">
      <w:pPr>
        <w:rPr>
          <w:rFonts w:eastAsia="Times New Roman" w:cstheme="minorHAnsi"/>
          <w:sz w:val="21"/>
          <w:szCs w:val="21"/>
        </w:rPr>
      </w:pPr>
    </w:p>
    <w:p w14:paraId="4D583C4F" w14:textId="567207FA" w:rsidR="00C779B5" w:rsidRDefault="00C779B5" w:rsidP="00C779B5">
      <w:pPr>
        <w:rPr>
          <w:rFonts w:ascii="Times New Roman" w:eastAsia="Times New Roman" w:hAnsi="Times New Roman" w:cs="Times New Roman"/>
        </w:rPr>
      </w:pPr>
      <w:r>
        <w:rPr>
          <w:noProof/>
        </w:rPr>
        <mc:AlternateContent>
          <mc:Choice Requires="wps">
            <w:drawing>
              <wp:anchor distT="0" distB="0" distL="114300" distR="114300" simplePos="0" relativeHeight="251660288" behindDoc="0" locked="0" layoutInCell="1" allowOverlap="1" wp14:anchorId="2730A17E" wp14:editId="13704E21">
                <wp:simplePos x="0" y="0"/>
                <wp:positionH relativeFrom="column">
                  <wp:posOffset>4907091</wp:posOffset>
                </wp:positionH>
                <wp:positionV relativeFrom="paragraph">
                  <wp:posOffset>1289251</wp:posOffset>
                </wp:positionV>
                <wp:extent cx="1056387" cy="1181337"/>
                <wp:effectExtent l="0" t="0" r="0" b="0"/>
                <wp:wrapNone/>
                <wp:docPr id="4" name="Rectangle 4"/>
                <wp:cNvGraphicFramePr/>
                <a:graphic xmlns:a="http://schemas.openxmlformats.org/drawingml/2006/main">
                  <a:graphicData uri="http://schemas.microsoft.com/office/word/2010/wordprocessingShape">
                    <wps:wsp>
                      <wps:cNvSpPr/>
                      <wps:spPr>
                        <a:xfrm>
                          <a:off x="0" y="0"/>
                          <a:ext cx="1056387" cy="118133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F6FED" id="Rectangle 4" o:spid="_x0000_s1026" style="position:absolute;margin-left:386.4pt;margin-top:101.5pt;width:83.2pt;height:9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" fillcolor="white [3212]" stroked="f" strokeweight="1pt"/>
            </w:pict>
          </mc:Fallback>
        </mc:AlternateContent>
      </w:r>
      <w:r w:rsidRPr="00C779B5">
        <w:rPr>
          <w:noProof/>
        </w:rPr>
        <w:drawing>
          <wp:inline distT="0" distB="0" distL="0" distR="0" wp14:anchorId="1E696BC6" wp14:editId="4DE38B46">
            <wp:extent cx="5943600" cy="2508250"/>
            <wp:effectExtent l="0" t="0" r="0" b="6350"/>
            <wp:docPr id="3" name="Picture 3" descr="A picture containing screenshot,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08250"/>
                    </a:xfrm>
                    <a:prstGeom prst="rect">
                      <a:avLst/>
                    </a:prstGeom>
                    <a:noFill/>
                    <a:ln>
                      <a:noFill/>
                    </a:ln>
                  </pic:spPr>
                </pic:pic>
              </a:graphicData>
            </a:graphic>
          </wp:inline>
        </w:drawing>
      </w:r>
    </w:p>
    <w:p w14:paraId="6FA8E04D" w14:textId="7624CB8C" w:rsidR="00C779B5" w:rsidRDefault="00C779B5" w:rsidP="00C779B5">
      <w:pPr>
        <w:rPr>
          <w:rFonts w:ascii="Times New Roman" w:eastAsia="Times New Roman" w:hAnsi="Times New Roman" w:cs="Times New Roman"/>
        </w:rPr>
      </w:pPr>
    </w:p>
    <w:p w14:paraId="31DF3A94" w14:textId="5032A59F" w:rsidR="00C779B5" w:rsidRDefault="00C779B5" w:rsidP="00C779B5">
      <w:pPr>
        <w:rPr>
          <w:b/>
          <w:bCs/>
          <w:sz w:val="28"/>
          <w:szCs w:val="28"/>
        </w:rPr>
      </w:pPr>
      <w:r>
        <w:rPr>
          <w:b/>
          <w:bCs/>
          <w:sz w:val="28"/>
          <w:szCs w:val="28"/>
        </w:rPr>
        <w:lastRenderedPageBreak/>
        <w:t>Results</w:t>
      </w:r>
    </w:p>
    <w:p w14:paraId="4208A4D2" w14:textId="60A7E0E2" w:rsidR="00C779B5" w:rsidRDefault="00C779B5" w:rsidP="00C779B5">
      <w:pPr>
        <w:rPr>
          <w:b/>
          <w:bCs/>
          <w:sz w:val="28"/>
          <w:szCs w:val="28"/>
        </w:rPr>
      </w:pPr>
    </w:p>
    <w:p w14:paraId="236B1AB7" w14:textId="2DD63E09" w:rsidR="00C779B5" w:rsidRDefault="00C779B5" w:rsidP="00C779B5">
      <w:pPr>
        <w:rPr>
          <w:sz w:val="21"/>
          <w:szCs w:val="21"/>
        </w:rPr>
      </w:pPr>
      <w:r>
        <w:rPr>
          <w:sz w:val="21"/>
          <w:szCs w:val="21"/>
        </w:rPr>
        <w:t xml:space="preserve">The results of running the </w:t>
      </w:r>
      <w:proofErr w:type="spellStart"/>
      <w:r>
        <w:rPr>
          <w:sz w:val="21"/>
          <w:szCs w:val="21"/>
        </w:rPr>
        <w:t>kMeans</w:t>
      </w:r>
      <w:proofErr w:type="spellEnd"/>
      <w:r>
        <w:rPr>
          <w:sz w:val="21"/>
          <w:szCs w:val="21"/>
        </w:rPr>
        <w:t xml:space="preserve"> clustering model were a group of 6 neighborhood clusters aligned across the demographics + places data. The model performed with an accuracy score (inertia score) of 24.6. </w:t>
      </w:r>
    </w:p>
    <w:p w14:paraId="0F16B271" w14:textId="74C8645A" w:rsidR="00C779B5" w:rsidRDefault="00C779B5" w:rsidP="00C779B5">
      <w:pPr>
        <w:rPr>
          <w:sz w:val="21"/>
          <w:szCs w:val="21"/>
        </w:rPr>
      </w:pPr>
    </w:p>
    <w:p w14:paraId="46BEBF97" w14:textId="546E9EF9" w:rsidR="00C779B5" w:rsidRDefault="00C779B5" w:rsidP="00C779B5">
      <w:pPr>
        <w:rPr>
          <w:sz w:val="21"/>
          <w:szCs w:val="21"/>
        </w:rPr>
      </w:pPr>
      <w:r>
        <w:rPr>
          <w:sz w:val="21"/>
          <w:szCs w:val="21"/>
        </w:rPr>
        <w:t>A summary table of the results by clusters is below</w:t>
      </w:r>
      <w:r w:rsidR="00954F1F">
        <w:rPr>
          <w:sz w:val="21"/>
          <w:szCs w:val="21"/>
        </w:rPr>
        <w:t xml:space="preserve">. The clusters clearly show grouping along the various features especially around Median Household Income, racial diversity, and locations within walking distance. </w:t>
      </w:r>
    </w:p>
    <w:p w14:paraId="01AD8361" w14:textId="5986FA36" w:rsidR="00C779B5" w:rsidRDefault="00C779B5" w:rsidP="00C779B5">
      <w:pPr>
        <w:rPr>
          <w:sz w:val="21"/>
          <w:szCs w:val="21"/>
        </w:rPr>
      </w:pPr>
    </w:p>
    <w:p w14:paraId="2A39C136" w14:textId="77777777" w:rsidR="00C779B5" w:rsidRPr="00C779B5" w:rsidRDefault="00C779B5" w:rsidP="00C779B5">
      <w:pPr>
        <w:rPr>
          <w:sz w:val="21"/>
          <w:szCs w:val="21"/>
        </w:rPr>
      </w:pPr>
    </w:p>
    <w:p w14:paraId="7CA1A0A8" w14:textId="3167B726" w:rsidR="00C779B5" w:rsidRPr="00C779B5" w:rsidRDefault="00C779B5" w:rsidP="00C779B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2E9FD33" wp14:editId="005FCB47">
            <wp:extent cx="5943600" cy="155384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9 at 3.14.33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3D29B672" w14:textId="2A477AAD" w:rsidR="001854D7" w:rsidRDefault="001854D7" w:rsidP="00C82B48"/>
    <w:p w14:paraId="31E17543" w14:textId="77777777" w:rsidR="00954F1F" w:rsidRDefault="00954F1F" w:rsidP="00954F1F">
      <w:r>
        <w:t>The neighborhood clusters were also mapped to show geo location for both cities</w:t>
      </w:r>
    </w:p>
    <w:p w14:paraId="03CCA405" w14:textId="7C4B9A2C" w:rsidR="00954F1F" w:rsidRPr="00954F1F" w:rsidRDefault="00954F1F" w:rsidP="00954F1F">
      <w:pPr>
        <w:rPr>
          <w:rFonts w:eastAsia="Times New Roman" w:cstheme="minorHAnsi"/>
          <w:b/>
          <w:bCs/>
          <w:color w:val="000000"/>
          <w:sz w:val="21"/>
          <w:szCs w:val="21"/>
        </w:rPr>
      </w:pPr>
      <w:r w:rsidRPr="00954F1F">
        <w:rPr>
          <w:rFonts w:eastAsia="Times New Roman" w:cstheme="minorHAnsi"/>
          <w:b/>
          <w:bCs/>
          <w:color w:val="000000"/>
          <w:sz w:val="21"/>
          <w:szCs w:val="21"/>
        </w:rPr>
        <w:t>Cluster</w:t>
      </w:r>
      <w:r>
        <w:rPr>
          <w:rFonts w:eastAsia="Times New Roman" w:cstheme="minorHAnsi"/>
          <w:b/>
          <w:bCs/>
          <w:color w:val="000000"/>
          <w:sz w:val="21"/>
          <w:szCs w:val="21"/>
        </w:rPr>
        <w:t xml:space="preserve"> </w:t>
      </w:r>
      <w:proofErr w:type="gramStart"/>
      <w:r>
        <w:rPr>
          <w:rFonts w:eastAsia="Times New Roman" w:cstheme="minorHAnsi"/>
          <w:b/>
          <w:bCs/>
          <w:color w:val="000000"/>
          <w:sz w:val="21"/>
          <w:szCs w:val="21"/>
        </w:rPr>
        <w:t xml:space="preserve">Legend </w:t>
      </w:r>
      <w:r w:rsidRPr="00954F1F">
        <w:rPr>
          <w:rFonts w:eastAsia="Times New Roman" w:cstheme="minorHAnsi"/>
          <w:b/>
          <w:bCs/>
          <w:color w:val="000000"/>
          <w:sz w:val="21"/>
          <w:szCs w:val="21"/>
        </w:rPr>
        <w:t>:</w:t>
      </w:r>
      <w:proofErr w:type="gramEnd"/>
      <w:r w:rsidRPr="00954F1F">
        <w:rPr>
          <w:rFonts w:eastAsia="Times New Roman" w:cstheme="minorHAnsi"/>
          <w:b/>
          <w:bCs/>
          <w:color w:val="000000"/>
          <w:sz w:val="21"/>
          <w:szCs w:val="21"/>
        </w:rPr>
        <w:t xml:space="preserve"> </w:t>
      </w:r>
      <w:r w:rsidRPr="00954F1F">
        <w:rPr>
          <w:rFonts w:eastAsia="Times New Roman" w:cstheme="minorHAnsi"/>
          <w:b/>
          <w:bCs/>
          <w:color w:val="FF0000"/>
          <w:sz w:val="21"/>
          <w:szCs w:val="21"/>
        </w:rPr>
        <w:t xml:space="preserve">0 </w:t>
      </w:r>
      <w:r w:rsidRPr="00954F1F">
        <w:rPr>
          <w:rFonts w:eastAsia="Times New Roman" w:cstheme="minorHAnsi"/>
          <w:b/>
          <w:bCs/>
          <w:color w:val="8700FF"/>
          <w:sz w:val="21"/>
          <w:szCs w:val="21"/>
        </w:rPr>
        <w:t xml:space="preserve">1 </w:t>
      </w:r>
      <w:r w:rsidRPr="00954F1F">
        <w:rPr>
          <w:rFonts w:eastAsia="Times New Roman" w:cstheme="minorHAnsi"/>
          <w:b/>
          <w:bCs/>
          <w:color w:val="0087FF"/>
          <w:sz w:val="21"/>
          <w:szCs w:val="21"/>
        </w:rPr>
        <w:t>2</w:t>
      </w:r>
      <w:r>
        <w:rPr>
          <w:rFonts w:eastAsia="Times New Roman" w:cstheme="minorHAnsi"/>
          <w:b/>
          <w:bCs/>
          <w:color w:val="0087FF"/>
          <w:sz w:val="21"/>
          <w:szCs w:val="21"/>
        </w:rPr>
        <w:t xml:space="preserve"> </w:t>
      </w:r>
      <w:r w:rsidRPr="00954F1F">
        <w:rPr>
          <w:rFonts w:eastAsia="Times New Roman" w:cstheme="minorHAnsi"/>
          <w:b/>
          <w:bCs/>
          <w:color w:val="5FFFD7"/>
          <w:sz w:val="21"/>
          <w:szCs w:val="21"/>
        </w:rPr>
        <w:t>3</w:t>
      </w:r>
      <w:r w:rsidRPr="00954F1F">
        <w:rPr>
          <w:rFonts w:eastAsia="Times New Roman" w:cstheme="minorHAnsi"/>
          <w:b/>
          <w:bCs/>
          <w:color w:val="FF875F"/>
          <w:sz w:val="21"/>
          <w:szCs w:val="21"/>
        </w:rPr>
        <w:t xml:space="preserve"> </w:t>
      </w:r>
      <w:r w:rsidRPr="00954F1F">
        <w:rPr>
          <w:rFonts w:eastAsia="Times New Roman" w:cstheme="minorHAnsi"/>
          <w:b/>
          <w:bCs/>
          <w:color w:val="AFFF87"/>
          <w:sz w:val="21"/>
          <w:szCs w:val="21"/>
        </w:rPr>
        <w:t xml:space="preserve">4 </w:t>
      </w:r>
      <w:r w:rsidRPr="00954F1F">
        <w:rPr>
          <w:rFonts w:eastAsia="Times New Roman" w:cstheme="minorHAnsi"/>
          <w:b/>
          <w:bCs/>
          <w:color w:val="FF875F"/>
          <w:sz w:val="21"/>
          <w:szCs w:val="21"/>
        </w:rPr>
        <w:t>5</w:t>
      </w:r>
    </w:p>
    <w:p w14:paraId="27F35625" w14:textId="3D3C92F2" w:rsidR="00954F1F" w:rsidRDefault="00954F1F" w:rsidP="00C82B48"/>
    <w:p w14:paraId="57DE2F05" w14:textId="3C3D70EC" w:rsidR="00954F1F" w:rsidRDefault="00954F1F" w:rsidP="00C82B48">
      <w:r>
        <w:rPr>
          <w:noProof/>
        </w:rPr>
        <w:drawing>
          <wp:inline distT="0" distB="0" distL="0" distR="0" wp14:anchorId="5397F4ED" wp14:editId="65CC29EB">
            <wp:extent cx="5943600" cy="4008120"/>
            <wp:effectExtent l="0" t="0" r="0" b="508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9 at 3.16.03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14:paraId="1C21CEED" w14:textId="580C0E9F" w:rsidR="005C1657" w:rsidRDefault="005C1657" w:rsidP="00C82B48"/>
    <w:p w14:paraId="42D9443F" w14:textId="77777777" w:rsidR="005C1657" w:rsidRPr="005C1657" w:rsidRDefault="005C1657" w:rsidP="005C1657">
      <w:pPr>
        <w:shd w:val="clear" w:color="auto" w:fill="FFFFFF"/>
        <w:spacing w:before="129"/>
        <w:outlineLvl w:val="0"/>
        <w:rPr>
          <w:rFonts w:eastAsia="Times New Roman" w:cstheme="minorHAnsi"/>
          <w:b/>
          <w:bCs/>
          <w:color w:val="000000"/>
          <w:kern w:val="36"/>
          <w:sz w:val="28"/>
          <w:szCs w:val="28"/>
        </w:rPr>
      </w:pPr>
      <w:r w:rsidRPr="005C1657">
        <w:rPr>
          <w:rFonts w:eastAsia="Times New Roman" w:cstheme="minorHAnsi"/>
          <w:b/>
          <w:bCs/>
          <w:color w:val="000000"/>
          <w:kern w:val="36"/>
          <w:sz w:val="28"/>
          <w:szCs w:val="28"/>
        </w:rPr>
        <w:lastRenderedPageBreak/>
        <w:t>Discussion Section </w:t>
      </w:r>
      <w:bookmarkStart w:id="0" w:name="discussion"/>
      <w:bookmarkEnd w:id="0"/>
    </w:p>
    <w:p w14:paraId="5ED1B0B8" w14:textId="6AE36726" w:rsidR="005C1657" w:rsidRPr="005C1657" w:rsidRDefault="005C1657" w:rsidP="005C1657">
      <w:pPr>
        <w:shd w:val="clear" w:color="auto" w:fill="FFFFFF"/>
        <w:spacing w:before="240"/>
        <w:rPr>
          <w:rFonts w:eastAsia="Times New Roman" w:cstheme="minorHAnsi"/>
          <w:color w:val="000000"/>
          <w:sz w:val="21"/>
          <w:szCs w:val="21"/>
        </w:rPr>
      </w:pPr>
      <w:r w:rsidRPr="005C1657">
        <w:rPr>
          <w:rFonts w:eastAsia="Times New Roman" w:cstheme="minorHAnsi"/>
          <w:color w:val="000000"/>
          <w:sz w:val="21"/>
          <w:szCs w:val="21"/>
        </w:rPr>
        <w:t xml:space="preserve">The results of the analysis </w:t>
      </w:r>
      <w:r w:rsidRPr="005C1657">
        <w:rPr>
          <w:rFonts w:eastAsia="Times New Roman" w:cstheme="minorHAnsi"/>
          <w:color w:val="000000"/>
          <w:sz w:val="21"/>
          <w:szCs w:val="21"/>
        </w:rPr>
        <w:t>show</w:t>
      </w:r>
      <w:r w:rsidRPr="005C1657">
        <w:rPr>
          <w:rFonts w:eastAsia="Times New Roman" w:cstheme="minorHAnsi"/>
          <w:color w:val="000000"/>
          <w:sz w:val="21"/>
          <w:szCs w:val="21"/>
        </w:rPr>
        <w:t xml:space="preserve"> a </w:t>
      </w:r>
      <w:proofErr w:type="gramStart"/>
      <w:r>
        <w:rPr>
          <w:rFonts w:eastAsia="Times New Roman" w:cstheme="minorHAnsi"/>
          <w:color w:val="000000"/>
          <w:sz w:val="21"/>
          <w:szCs w:val="21"/>
        </w:rPr>
        <w:t>similarities</w:t>
      </w:r>
      <w:proofErr w:type="gramEnd"/>
      <w:r w:rsidRPr="005C1657">
        <w:rPr>
          <w:rFonts w:eastAsia="Times New Roman" w:cstheme="minorHAnsi"/>
          <w:color w:val="000000"/>
          <w:sz w:val="21"/>
          <w:szCs w:val="21"/>
        </w:rPr>
        <w:t xml:space="preserve"> in the types of most neighborhoods </w:t>
      </w:r>
      <w:r>
        <w:rPr>
          <w:rFonts w:eastAsia="Times New Roman" w:cstheme="minorHAnsi"/>
          <w:color w:val="000000"/>
          <w:sz w:val="21"/>
          <w:szCs w:val="21"/>
        </w:rPr>
        <w:t>of</w:t>
      </w:r>
      <w:r w:rsidRPr="005C1657">
        <w:rPr>
          <w:rFonts w:eastAsia="Times New Roman" w:cstheme="minorHAnsi"/>
          <w:color w:val="000000"/>
          <w:sz w:val="21"/>
          <w:szCs w:val="21"/>
        </w:rPr>
        <w:t xml:space="preserve"> Philadelphia and New York that should allow the user to leverage the model to narrow down the selection process when looking to relocate between the two cities.</w:t>
      </w:r>
    </w:p>
    <w:p w14:paraId="2D756274" w14:textId="77777777" w:rsidR="005C1657" w:rsidRPr="005C1657" w:rsidRDefault="005C1657" w:rsidP="005C1657">
      <w:pPr>
        <w:shd w:val="clear" w:color="auto" w:fill="FFFFFF"/>
        <w:spacing w:before="240"/>
        <w:rPr>
          <w:rFonts w:eastAsia="Times New Roman" w:cstheme="minorHAnsi"/>
          <w:color w:val="000000"/>
          <w:sz w:val="21"/>
          <w:szCs w:val="21"/>
        </w:rPr>
      </w:pPr>
      <w:r w:rsidRPr="005C1657">
        <w:rPr>
          <w:rFonts w:eastAsia="Times New Roman" w:cstheme="minorHAnsi"/>
          <w:color w:val="000000"/>
          <w:sz w:val="21"/>
          <w:szCs w:val="21"/>
        </w:rPr>
        <w:t>Below is a list of the clusters with some of the main differences highlighted.</w:t>
      </w:r>
    </w:p>
    <w:p w14:paraId="0B4ECD4B" w14:textId="77777777" w:rsidR="005C1657" w:rsidRPr="005C1657" w:rsidRDefault="005C1657" w:rsidP="005C1657">
      <w:pPr>
        <w:shd w:val="clear" w:color="auto" w:fill="FFFFFF"/>
        <w:spacing w:before="240"/>
        <w:rPr>
          <w:rFonts w:eastAsia="Times New Roman" w:cstheme="minorHAnsi"/>
          <w:color w:val="000000"/>
          <w:sz w:val="21"/>
          <w:szCs w:val="21"/>
        </w:rPr>
      </w:pPr>
      <w:r w:rsidRPr="005C1657">
        <w:rPr>
          <w:rFonts w:eastAsia="Times New Roman" w:cstheme="minorHAnsi"/>
          <w:b/>
          <w:bCs/>
          <w:color w:val="FF0000"/>
          <w:sz w:val="21"/>
          <w:szCs w:val="21"/>
        </w:rPr>
        <w:t xml:space="preserve">Cluster </w:t>
      </w:r>
      <w:proofErr w:type="gramStart"/>
      <w:r w:rsidRPr="005C1657">
        <w:rPr>
          <w:rFonts w:eastAsia="Times New Roman" w:cstheme="minorHAnsi"/>
          <w:b/>
          <w:bCs/>
          <w:color w:val="FF0000"/>
          <w:sz w:val="21"/>
          <w:szCs w:val="21"/>
        </w:rPr>
        <w:t>0</w:t>
      </w:r>
      <w:r w:rsidRPr="005C1657">
        <w:rPr>
          <w:rFonts w:eastAsia="Times New Roman" w:cstheme="minorHAnsi"/>
          <w:color w:val="000000"/>
          <w:sz w:val="21"/>
          <w:szCs w:val="21"/>
        </w:rPr>
        <w:t xml:space="preserve"> :</w:t>
      </w:r>
      <w:proofErr w:type="gramEnd"/>
      <w:r w:rsidRPr="005C1657">
        <w:rPr>
          <w:rFonts w:eastAsia="Times New Roman" w:cstheme="minorHAnsi"/>
          <w:color w:val="000000"/>
          <w:sz w:val="21"/>
          <w:szCs w:val="21"/>
        </w:rPr>
        <w:t> </w:t>
      </w:r>
      <w:r w:rsidRPr="005C1657">
        <w:rPr>
          <w:rFonts w:eastAsia="Times New Roman" w:cstheme="minorHAnsi"/>
          <w:b/>
          <w:bCs/>
          <w:color w:val="000000"/>
          <w:sz w:val="21"/>
          <w:szCs w:val="21"/>
        </w:rPr>
        <w:t>2nd highest Median Age, 2nd highest average household income</w:t>
      </w:r>
      <w:r w:rsidRPr="005C1657">
        <w:rPr>
          <w:rFonts w:eastAsia="Times New Roman" w:cstheme="minorHAnsi"/>
          <w:color w:val="000000"/>
          <w:sz w:val="21"/>
          <w:szCs w:val="21"/>
        </w:rPr>
        <w:t>, below average household size, average house value, and </w:t>
      </w:r>
      <w:r w:rsidRPr="005C1657">
        <w:rPr>
          <w:rFonts w:eastAsia="Times New Roman" w:cstheme="minorHAnsi"/>
          <w:b/>
          <w:bCs/>
          <w:color w:val="000000"/>
          <w:sz w:val="21"/>
          <w:szCs w:val="21"/>
        </w:rPr>
        <w:t>the least racially diverse cluster with 77% white</w:t>
      </w:r>
      <w:r w:rsidRPr="005C1657">
        <w:rPr>
          <w:rFonts w:eastAsia="Times New Roman" w:cstheme="minorHAnsi"/>
          <w:color w:val="000000"/>
          <w:sz w:val="21"/>
          <w:szCs w:val="21"/>
        </w:rPr>
        <w:t>, below average number of locations within walking distance</w:t>
      </w:r>
    </w:p>
    <w:p w14:paraId="69265EDB" w14:textId="77777777" w:rsidR="005C1657" w:rsidRPr="005C1657" w:rsidRDefault="005C1657" w:rsidP="005C1657">
      <w:pPr>
        <w:shd w:val="clear" w:color="auto" w:fill="FFFFFF"/>
        <w:spacing w:before="240"/>
        <w:rPr>
          <w:rFonts w:eastAsia="Times New Roman" w:cstheme="minorHAnsi"/>
          <w:color w:val="000000"/>
          <w:sz w:val="21"/>
          <w:szCs w:val="21"/>
        </w:rPr>
      </w:pPr>
      <w:r w:rsidRPr="005C1657">
        <w:rPr>
          <w:rFonts w:eastAsia="Times New Roman" w:cstheme="minorHAnsi"/>
          <w:b/>
          <w:bCs/>
          <w:color w:val="8700FF"/>
          <w:sz w:val="21"/>
          <w:szCs w:val="21"/>
        </w:rPr>
        <w:t xml:space="preserve">Cluster </w:t>
      </w:r>
      <w:proofErr w:type="gramStart"/>
      <w:r w:rsidRPr="005C1657">
        <w:rPr>
          <w:rFonts w:eastAsia="Times New Roman" w:cstheme="minorHAnsi"/>
          <w:b/>
          <w:bCs/>
          <w:color w:val="8700FF"/>
          <w:sz w:val="21"/>
          <w:szCs w:val="21"/>
        </w:rPr>
        <w:t>1</w:t>
      </w:r>
      <w:r w:rsidRPr="005C1657">
        <w:rPr>
          <w:rFonts w:eastAsia="Times New Roman" w:cstheme="minorHAnsi"/>
          <w:color w:val="000000"/>
          <w:sz w:val="21"/>
          <w:szCs w:val="21"/>
        </w:rPr>
        <w:t xml:space="preserve"> :</w:t>
      </w:r>
      <w:proofErr w:type="gramEnd"/>
      <w:r w:rsidRPr="005C1657">
        <w:rPr>
          <w:rFonts w:eastAsia="Times New Roman" w:cstheme="minorHAnsi"/>
          <w:color w:val="000000"/>
          <w:sz w:val="21"/>
          <w:szCs w:val="21"/>
        </w:rPr>
        <w:t> </w:t>
      </w:r>
      <w:r w:rsidRPr="005C1657">
        <w:rPr>
          <w:rFonts w:eastAsia="Times New Roman" w:cstheme="minorHAnsi"/>
          <w:b/>
          <w:bCs/>
          <w:color w:val="000000"/>
          <w:sz w:val="21"/>
          <w:szCs w:val="21"/>
        </w:rPr>
        <w:t>2nd lowest Median age</w:t>
      </w:r>
      <w:r w:rsidRPr="005C1657">
        <w:rPr>
          <w:rFonts w:eastAsia="Times New Roman" w:cstheme="minorHAnsi"/>
          <w:color w:val="000000"/>
          <w:sz w:val="21"/>
          <w:szCs w:val="21"/>
        </w:rPr>
        <w:t>, average income levels, household size, and home values, </w:t>
      </w:r>
      <w:r w:rsidRPr="005C1657">
        <w:rPr>
          <w:rFonts w:eastAsia="Times New Roman" w:cstheme="minorHAnsi"/>
          <w:b/>
          <w:bCs/>
          <w:color w:val="000000"/>
          <w:sz w:val="21"/>
          <w:szCs w:val="21"/>
        </w:rPr>
        <w:t>racially diverse</w:t>
      </w:r>
      <w:r w:rsidRPr="005C1657">
        <w:rPr>
          <w:rFonts w:eastAsia="Times New Roman" w:cstheme="minorHAnsi"/>
          <w:color w:val="000000"/>
          <w:sz w:val="21"/>
          <w:szCs w:val="21"/>
        </w:rPr>
        <w:t>, average number of places within walking distance</w:t>
      </w:r>
    </w:p>
    <w:p w14:paraId="0011E2A3" w14:textId="77777777" w:rsidR="005C1657" w:rsidRPr="005C1657" w:rsidRDefault="005C1657" w:rsidP="005C1657">
      <w:pPr>
        <w:shd w:val="clear" w:color="auto" w:fill="FFFFFF"/>
        <w:spacing w:before="240"/>
        <w:rPr>
          <w:rFonts w:eastAsia="Times New Roman" w:cstheme="minorHAnsi"/>
          <w:color w:val="000000"/>
          <w:sz w:val="21"/>
          <w:szCs w:val="21"/>
        </w:rPr>
      </w:pPr>
      <w:r w:rsidRPr="005C1657">
        <w:rPr>
          <w:rFonts w:eastAsia="Times New Roman" w:cstheme="minorHAnsi"/>
          <w:b/>
          <w:bCs/>
          <w:color w:val="0087FF"/>
          <w:sz w:val="21"/>
          <w:szCs w:val="21"/>
        </w:rPr>
        <w:t xml:space="preserve">Cluster </w:t>
      </w:r>
      <w:proofErr w:type="gramStart"/>
      <w:r w:rsidRPr="005C1657">
        <w:rPr>
          <w:rFonts w:eastAsia="Times New Roman" w:cstheme="minorHAnsi"/>
          <w:b/>
          <w:bCs/>
          <w:color w:val="0087FF"/>
          <w:sz w:val="21"/>
          <w:szCs w:val="21"/>
        </w:rPr>
        <w:t>2</w:t>
      </w:r>
      <w:r w:rsidRPr="005C1657">
        <w:rPr>
          <w:rFonts w:eastAsia="Times New Roman" w:cstheme="minorHAnsi"/>
          <w:color w:val="000000"/>
          <w:sz w:val="21"/>
          <w:szCs w:val="21"/>
        </w:rPr>
        <w:t xml:space="preserve"> :</w:t>
      </w:r>
      <w:proofErr w:type="gramEnd"/>
      <w:r w:rsidRPr="005C1657">
        <w:rPr>
          <w:rFonts w:eastAsia="Times New Roman" w:cstheme="minorHAnsi"/>
          <w:color w:val="000000"/>
          <w:sz w:val="21"/>
          <w:szCs w:val="21"/>
        </w:rPr>
        <w:t xml:space="preserve"> Average age, </w:t>
      </w:r>
      <w:r w:rsidRPr="005C1657">
        <w:rPr>
          <w:rFonts w:eastAsia="Times New Roman" w:cstheme="minorHAnsi"/>
          <w:b/>
          <w:bCs/>
          <w:color w:val="000000"/>
          <w:sz w:val="21"/>
          <w:szCs w:val="21"/>
        </w:rPr>
        <w:t>2nd lowest average income, average home size, low median home value, low racial diversity , heavily African American, lowest total number of locations within walking distance</w:t>
      </w:r>
    </w:p>
    <w:p w14:paraId="493029FB" w14:textId="77777777" w:rsidR="005C1657" w:rsidRPr="005C1657" w:rsidRDefault="005C1657" w:rsidP="005C1657">
      <w:pPr>
        <w:shd w:val="clear" w:color="auto" w:fill="FFFFFF"/>
        <w:spacing w:before="240"/>
        <w:rPr>
          <w:rFonts w:eastAsia="Times New Roman" w:cstheme="minorHAnsi"/>
          <w:color w:val="000000"/>
          <w:sz w:val="21"/>
          <w:szCs w:val="21"/>
        </w:rPr>
      </w:pPr>
      <w:r w:rsidRPr="005C1657">
        <w:rPr>
          <w:rFonts w:eastAsia="Times New Roman" w:cstheme="minorHAnsi"/>
          <w:b/>
          <w:bCs/>
          <w:color w:val="5FFFD7"/>
          <w:sz w:val="21"/>
          <w:szCs w:val="21"/>
        </w:rPr>
        <w:t xml:space="preserve">Cluster </w:t>
      </w:r>
      <w:proofErr w:type="gramStart"/>
      <w:r w:rsidRPr="005C1657">
        <w:rPr>
          <w:rFonts w:eastAsia="Times New Roman" w:cstheme="minorHAnsi"/>
          <w:b/>
          <w:bCs/>
          <w:color w:val="5FFFD7"/>
          <w:sz w:val="21"/>
          <w:szCs w:val="21"/>
        </w:rPr>
        <w:t>3</w:t>
      </w:r>
      <w:r w:rsidRPr="005C1657">
        <w:rPr>
          <w:rFonts w:eastAsia="Times New Roman" w:cstheme="minorHAnsi"/>
          <w:color w:val="000000"/>
          <w:sz w:val="21"/>
          <w:szCs w:val="21"/>
        </w:rPr>
        <w:t xml:space="preserve"> :</w:t>
      </w:r>
      <w:proofErr w:type="gramEnd"/>
      <w:r w:rsidRPr="005C1657">
        <w:rPr>
          <w:rFonts w:eastAsia="Times New Roman" w:cstheme="minorHAnsi"/>
          <w:color w:val="000000"/>
          <w:sz w:val="21"/>
          <w:szCs w:val="21"/>
        </w:rPr>
        <w:t xml:space="preserve"> Average age, </w:t>
      </w:r>
      <w:r w:rsidRPr="005C1657">
        <w:rPr>
          <w:rFonts w:eastAsia="Times New Roman" w:cstheme="minorHAnsi"/>
          <w:b/>
          <w:bCs/>
          <w:color w:val="000000"/>
          <w:sz w:val="21"/>
          <w:szCs w:val="21"/>
        </w:rPr>
        <w:t>highest avg income, lowest household size, highest median home value, second least racially diverse but 16% Asian population, highest (4X others) average locations especially bars, restaurants, etc.</w:t>
      </w:r>
    </w:p>
    <w:p w14:paraId="57C766D0" w14:textId="77777777" w:rsidR="005C1657" w:rsidRPr="005C1657" w:rsidRDefault="005C1657" w:rsidP="005C1657">
      <w:pPr>
        <w:shd w:val="clear" w:color="auto" w:fill="FFFFFF"/>
        <w:spacing w:before="240"/>
        <w:rPr>
          <w:rFonts w:eastAsia="Times New Roman" w:cstheme="minorHAnsi"/>
          <w:color w:val="000000"/>
          <w:sz w:val="21"/>
          <w:szCs w:val="21"/>
        </w:rPr>
      </w:pPr>
      <w:r w:rsidRPr="005C1657">
        <w:rPr>
          <w:rFonts w:eastAsia="Times New Roman" w:cstheme="minorHAnsi"/>
          <w:b/>
          <w:bCs/>
          <w:color w:val="AFFF87"/>
          <w:sz w:val="21"/>
          <w:szCs w:val="21"/>
        </w:rPr>
        <w:t xml:space="preserve">Cluster </w:t>
      </w:r>
      <w:proofErr w:type="gramStart"/>
      <w:r w:rsidRPr="005C1657">
        <w:rPr>
          <w:rFonts w:eastAsia="Times New Roman" w:cstheme="minorHAnsi"/>
          <w:b/>
          <w:bCs/>
          <w:color w:val="AFFF87"/>
          <w:sz w:val="21"/>
          <w:szCs w:val="21"/>
        </w:rPr>
        <w:t>4</w:t>
      </w:r>
      <w:r w:rsidRPr="005C1657">
        <w:rPr>
          <w:rFonts w:eastAsia="Times New Roman" w:cstheme="minorHAnsi"/>
          <w:color w:val="000000"/>
          <w:sz w:val="21"/>
          <w:szCs w:val="21"/>
        </w:rPr>
        <w:t xml:space="preserve"> :</w:t>
      </w:r>
      <w:proofErr w:type="gramEnd"/>
      <w:r w:rsidRPr="005C1657">
        <w:rPr>
          <w:rFonts w:eastAsia="Times New Roman" w:cstheme="minorHAnsi"/>
          <w:color w:val="000000"/>
          <w:sz w:val="21"/>
          <w:szCs w:val="21"/>
        </w:rPr>
        <w:t> </w:t>
      </w:r>
      <w:r w:rsidRPr="005C1657">
        <w:rPr>
          <w:rFonts w:eastAsia="Times New Roman" w:cstheme="minorHAnsi"/>
          <w:b/>
          <w:bCs/>
          <w:color w:val="000000"/>
          <w:sz w:val="21"/>
          <w:szCs w:val="21"/>
        </w:rPr>
        <w:t>Youngest Median Age, lowest household income, very diverse population, largest household size</w:t>
      </w:r>
      <w:r w:rsidRPr="005C1657">
        <w:rPr>
          <w:rFonts w:eastAsia="Times New Roman" w:cstheme="minorHAnsi"/>
          <w:color w:val="000000"/>
          <w:sz w:val="21"/>
          <w:szCs w:val="21"/>
        </w:rPr>
        <w:t>, average number of locations</w:t>
      </w:r>
    </w:p>
    <w:p w14:paraId="17C01EDE" w14:textId="77777777" w:rsidR="005C1657" w:rsidRPr="005C1657" w:rsidRDefault="005C1657" w:rsidP="005C1657">
      <w:pPr>
        <w:shd w:val="clear" w:color="auto" w:fill="FFFFFF"/>
        <w:spacing w:before="240"/>
        <w:rPr>
          <w:rFonts w:eastAsia="Times New Roman" w:cstheme="minorHAnsi"/>
          <w:color w:val="000000"/>
          <w:sz w:val="21"/>
          <w:szCs w:val="21"/>
        </w:rPr>
      </w:pPr>
      <w:r w:rsidRPr="005C1657">
        <w:rPr>
          <w:rFonts w:eastAsia="Times New Roman" w:cstheme="minorHAnsi"/>
          <w:b/>
          <w:bCs/>
          <w:color w:val="FF875F"/>
          <w:sz w:val="21"/>
          <w:szCs w:val="21"/>
        </w:rPr>
        <w:t xml:space="preserve">Cluster </w:t>
      </w:r>
      <w:proofErr w:type="gramStart"/>
      <w:r w:rsidRPr="005C1657">
        <w:rPr>
          <w:rFonts w:eastAsia="Times New Roman" w:cstheme="minorHAnsi"/>
          <w:b/>
          <w:bCs/>
          <w:color w:val="FF875F"/>
          <w:sz w:val="21"/>
          <w:szCs w:val="21"/>
        </w:rPr>
        <w:t>5 :</w:t>
      </w:r>
      <w:proofErr w:type="gramEnd"/>
      <w:r w:rsidRPr="005C1657">
        <w:rPr>
          <w:rFonts w:eastAsia="Times New Roman" w:cstheme="minorHAnsi"/>
          <w:color w:val="000000"/>
          <w:sz w:val="21"/>
          <w:szCs w:val="21"/>
        </w:rPr>
        <w:t> </w:t>
      </w:r>
      <w:r w:rsidRPr="005C1657">
        <w:rPr>
          <w:rFonts w:eastAsia="Times New Roman" w:cstheme="minorHAnsi"/>
          <w:b/>
          <w:bCs/>
          <w:color w:val="000000"/>
          <w:sz w:val="21"/>
          <w:szCs w:val="21"/>
        </w:rPr>
        <w:t>Oldest Median age</w:t>
      </w:r>
      <w:r w:rsidRPr="005C1657">
        <w:rPr>
          <w:rFonts w:eastAsia="Times New Roman" w:cstheme="minorHAnsi"/>
          <w:color w:val="000000"/>
          <w:sz w:val="21"/>
          <w:szCs w:val="21"/>
        </w:rPr>
        <w:t>, average household income, </w:t>
      </w:r>
      <w:r w:rsidRPr="005C1657">
        <w:rPr>
          <w:rFonts w:eastAsia="Times New Roman" w:cstheme="minorHAnsi"/>
          <w:b/>
          <w:bCs/>
          <w:color w:val="000000"/>
          <w:sz w:val="21"/>
          <w:szCs w:val="21"/>
        </w:rPr>
        <w:t>high household size and home value, largest Asian population percentage but racially diverse</w:t>
      </w:r>
      <w:r w:rsidRPr="005C1657">
        <w:rPr>
          <w:rFonts w:eastAsia="Times New Roman" w:cstheme="minorHAnsi"/>
          <w:color w:val="000000"/>
          <w:sz w:val="21"/>
          <w:szCs w:val="21"/>
        </w:rPr>
        <w:t>, second highest number of places within walking distance especially restaurants. </w:t>
      </w:r>
      <w:r w:rsidRPr="005C1657">
        <w:rPr>
          <w:rFonts w:eastAsia="Times New Roman" w:cstheme="minorHAnsi"/>
          <w:b/>
          <w:bCs/>
          <w:color w:val="000000"/>
          <w:sz w:val="21"/>
          <w:szCs w:val="21"/>
        </w:rPr>
        <w:t>Especially of note in this cluster is that they are all NYC neighborhoods with no matching Philadelphia neighborhoods.</w:t>
      </w:r>
    </w:p>
    <w:p w14:paraId="6199D043" w14:textId="64D786C2" w:rsidR="005C1657" w:rsidRPr="005C1657" w:rsidRDefault="005C1657" w:rsidP="00C82B48">
      <w:pPr>
        <w:rPr>
          <w:rFonts w:cstheme="minorHAnsi"/>
        </w:rPr>
      </w:pPr>
    </w:p>
    <w:p w14:paraId="66A6C38A" w14:textId="77777777" w:rsidR="001F7846" w:rsidRPr="001F7846" w:rsidRDefault="001F7846" w:rsidP="001F7846">
      <w:pPr>
        <w:shd w:val="clear" w:color="auto" w:fill="FFFFFF"/>
        <w:spacing w:before="129"/>
        <w:outlineLvl w:val="0"/>
        <w:rPr>
          <w:rFonts w:eastAsia="Times New Roman" w:cstheme="minorHAnsi"/>
          <w:b/>
          <w:bCs/>
          <w:color w:val="000000"/>
          <w:kern w:val="36"/>
          <w:sz w:val="28"/>
          <w:szCs w:val="28"/>
        </w:rPr>
      </w:pPr>
      <w:r w:rsidRPr="001F7846">
        <w:rPr>
          <w:rFonts w:eastAsia="Times New Roman" w:cstheme="minorHAnsi"/>
          <w:b/>
          <w:bCs/>
          <w:color w:val="000000"/>
          <w:kern w:val="36"/>
          <w:sz w:val="28"/>
          <w:szCs w:val="28"/>
        </w:rPr>
        <w:t>Conclusion Section </w:t>
      </w:r>
      <w:bookmarkStart w:id="1" w:name="conclusion"/>
      <w:bookmarkEnd w:id="1"/>
    </w:p>
    <w:p w14:paraId="26A86AF6" w14:textId="588A4B1A" w:rsidR="001F7846" w:rsidRPr="001F7846" w:rsidRDefault="001F7846" w:rsidP="001F7846">
      <w:pPr>
        <w:shd w:val="clear" w:color="auto" w:fill="FFFFFF"/>
        <w:spacing w:before="240"/>
        <w:rPr>
          <w:rFonts w:eastAsia="Times New Roman" w:cstheme="minorHAnsi"/>
          <w:color w:val="000000"/>
          <w:sz w:val="21"/>
          <w:szCs w:val="21"/>
        </w:rPr>
      </w:pPr>
      <w:r w:rsidRPr="001F7846">
        <w:rPr>
          <w:rFonts w:eastAsia="Times New Roman" w:cstheme="minorHAnsi"/>
          <w:color w:val="000000"/>
          <w:sz w:val="21"/>
          <w:szCs w:val="21"/>
        </w:rPr>
        <w:t xml:space="preserve">The purpose of this analysis was to build a model that could recommend neighborhoods for relocation to people in NYC looking to relocate to Philadelphia and commute to NYC. The premise of the model would be to find similar neighborhoods within the 2 cities based on demographic data and places of interest. This recommendation engine would allow the users to find </w:t>
      </w:r>
      <w:r w:rsidR="00B0308A" w:rsidRPr="001F7846">
        <w:rPr>
          <w:rFonts w:eastAsia="Times New Roman" w:cstheme="minorHAnsi"/>
          <w:color w:val="000000"/>
          <w:sz w:val="21"/>
          <w:szCs w:val="21"/>
        </w:rPr>
        <w:t>neighborhoods</w:t>
      </w:r>
      <w:r w:rsidRPr="001F7846">
        <w:rPr>
          <w:rFonts w:eastAsia="Times New Roman" w:cstheme="minorHAnsi"/>
          <w:color w:val="000000"/>
          <w:sz w:val="21"/>
          <w:szCs w:val="21"/>
        </w:rPr>
        <w:t xml:space="preserve"> in the Philadelphia area that were similar in makeup to those that they were familiar with in New York and help to speed the research process.</w:t>
      </w:r>
    </w:p>
    <w:p w14:paraId="261C3370" w14:textId="77777777" w:rsidR="001F7846" w:rsidRPr="001F7846" w:rsidRDefault="001F7846" w:rsidP="001F7846">
      <w:pPr>
        <w:shd w:val="clear" w:color="auto" w:fill="FFFFFF"/>
        <w:spacing w:before="240"/>
        <w:rPr>
          <w:rFonts w:eastAsia="Times New Roman" w:cstheme="minorHAnsi"/>
          <w:color w:val="000000"/>
          <w:sz w:val="21"/>
          <w:szCs w:val="21"/>
        </w:rPr>
      </w:pPr>
      <w:r w:rsidRPr="001F7846">
        <w:rPr>
          <w:rFonts w:eastAsia="Times New Roman" w:cstheme="minorHAnsi"/>
          <w:color w:val="000000"/>
          <w:sz w:val="21"/>
          <w:szCs w:val="21"/>
        </w:rPr>
        <w:t>The model shows that it is possible to create a model based on these parameters. Similar features were found in online models by real estate agents but not ones where the customer could select a neighborhood in their city that they were familiar with and then have the system provide similar neighborhoods in other cities.</w:t>
      </w:r>
    </w:p>
    <w:p w14:paraId="22EE21E3" w14:textId="77777777" w:rsidR="001F7846" w:rsidRPr="001F7846" w:rsidRDefault="001F7846" w:rsidP="001F7846">
      <w:pPr>
        <w:shd w:val="clear" w:color="auto" w:fill="FFFFFF"/>
        <w:spacing w:before="240"/>
        <w:rPr>
          <w:rFonts w:eastAsia="Times New Roman" w:cstheme="minorHAnsi"/>
          <w:color w:val="000000"/>
          <w:sz w:val="21"/>
          <w:szCs w:val="21"/>
        </w:rPr>
      </w:pPr>
      <w:r w:rsidRPr="001F7846">
        <w:rPr>
          <w:rFonts w:eastAsia="Times New Roman" w:cstheme="minorHAnsi"/>
          <w:color w:val="000000"/>
          <w:sz w:val="21"/>
          <w:szCs w:val="21"/>
        </w:rPr>
        <w:t>This model could be refined further to allow the customer to weight the importance of the factors making the model more flexible and make the decision and research process simpler for the end users.</w:t>
      </w:r>
    </w:p>
    <w:p w14:paraId="2496BEE8" w14:textId="77777777" w:rsidR="001F7846" w:rsidRPr="001F7846" w:rsidRDefault="001F7846" w:rsidP="001F7846">
      <w:pPr>
        <w:rPr>
          <w:rFonts w:ascii="Times New Roman" w:eastAsia="Times New Roman" w:hAnsi="Times New Roman" w:cs="Times New Roman"/>
        </w:rPr>
      </w:pPr>
    </w:p>
    <w:p w14:paraId="3B59BA50" w14:textId="77777777" w:rsidR="005C1657" w:rsidRDefault="005C1657" w:rsidP="00C82B48"/>
    <w:sectPr w:rsidR="005C1657" w:rsidSect="00B02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9581F"/>
    <w:multiLevelType w:val="hybridMultilevel"/>
    <w:tmpl w:val="331AC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507660"/>
    <w:multiLevelType w:val="hybridMultilevel"/>
    <w:tmpl w:val="4596E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3018B2"/>
    <w:multiLevelType w:val="hybridMultilevel"/>
    <w:tmpl w:val="31888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B48"/>
    <w:rsid w:val="001854D7"/>
    <w:rsid w:val="001F7846"/>
    <w:rsid w:val="00595C39"/>
    <w:rsid w:val="005C1657"/>
    <w:rsid w:val="00674CDE"/>
    <w:rsid w:val="00683A66"/>
    <w:rsid w:val="00954F1F"/>
    <w:rsid w:val="00B02771"/>
    <w:rsid w:val="00B0308A"/>
    <w:rsid w:val="00C779B5"/>
    <w:rsid w:val="00C82B48"/>
    <w:rsid w:val="00CB3462"/>
    <w:rsid w:val="00D10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B00B4"/>
  <w15:chartTrackingRefBased/>
  <w15:docId w15:val="{C6CFF657-58F6-7C45-B4C4-A01610EC0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5C1657"/>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B48"/>
    <w:pPr>
      <w:ind w:left="720"/>
      <w:contextualSpacing/>
    </w:pPr>
  </w:style>
  <w:style w:type="paragraph" w:styleId="NormalWeb">
    <w:name w:val="Normal (Web)"/>
    <w:basedOn w:val="Normal"/>
    <w:uiPriority w:val="99"/>
    <w:semiHidden/>
    <w:unhideWhenUsed/>
    <w:rsid w:val="00C82B4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82B48"/>
    <w:rPr>
      <w:b/>
      <w:bCs/>
    </w:rPr>
  </w:style>
  <w:style w:type="paragraph" w:styleId="HTMLPreformatted">
    <w:name w:val="HTML Preformatted"/>
    <w:basedOn w:val="Normal"/>
    <w:link w:val="HTMLPreformattedChar"/>
    <w:uiPriority w:val="99"/>
    <w:semiHidden/>
    <w:unhideWhenUsed/>
    <w:rsid w:val="00954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4F1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C1657"/>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579039">
      <w:bodyDiv w:val="1"/>
      <w:marLeft w:val="0"/>
      <w:marRight w:val="0"/>
      <w:marTop w:val="0"/>
      <w:marBottom w:val="0"/>
      <w:divBdr>
        <w:top w:val="none" w:sz="0" w:space="0" w:color="auto"/>
        <w:left w:val="none" w:sz="0" w:space="0" w:color="auto"/>
        <w:bottom w:val="none" w:sz="0" w:space="0" w:color="auto"/>
        <w:right w:val="none" w:sz="0" w:space="0" w:color="auto"/>
      </w:divBdr>
    </w:div>
    <w:div w:id="855457756">
      <w:bodyDiv w:val="1"/>
      <w:marLeft w:val="0"/>
      <w:marRight w:val="0"/>
      <w:marTop w:val="0"/>
      <w:marBottom w:val="0"/>
      <w:divBdr>
        <w:top w:val="none" w:sz="0" w:space="0" w:color="auto"/>
        <w:left w:val="none" w:sz="0" w:space="0" w:color="auto"/>
        <w:bottom w:val="none" w:sz="0" w:space="0" w:color="auto"/>
        <w:right w:val="none" w:sz="0" w:space="0" w:color="auto"/>
      </w:divBdr>
    </w:div>
    <w:div w:id="926573830">
      <w:bodyDiv w:val="1"/>
      <w:marLeft w:val="0"/>
      <w:marRight w:val="0"/>
      <w:marTop w:val="0"/>
      <w:marBottom w:val="0"/>
      <w:divBdr>
        <w:top w:val="none" w:sz="0" w:space="0" w:color="auto"/>
        <w:left w:val="none" w:sz="0" w:space="0" w:color="auto"/>
        <w:bottom w:val="none" w:sz="0" w:space="0" w:color="auto"/>
        <w:right w:val="none" w:sz="0" w:space="0" w:color="auto"/>
      </w:divBdr>
    </w:div>
    <w:div w:id="1119301547">
      <w:bodyDiv w:val="1"/>
      <w:marLeft w:val="0"/>
      <w:marRight w:val="0"/>
      <w:marTop w:val="0"/>
      <w:marBottom w:val="0"/>
      <w:divBdr>
        <w:top w:val="none" w:sz="0" w:space="0" w:color="auto"/>
        <w:left w:val="none" w:sz="0" w:space="0" w:color="auto"/>
        <w:bottom w:val="none" w:sz="0" w:space="0" w:color="auto"/>
        <w:right w:val="none" w:sz="0" w:space="0" w:color="auto"/>
      </w:divBdr>
    </w:div>
    <w:div w:id="1145196755">
      <w:bodyDiv w:val="1"/>
      <w:marLeft w:val="0"/>
      <w:marRight w:val="0"/>
      <w:marTop w:val="0"/>
      <w:marBottom w:val="0"/>
      <w:divBdr>
        <w:top w:val="none" w:sz="0" w:space="0" w:color="auto"/>
        <w:left w:val="none" w:sz="0" w:space="0" w:color="auto"/>
        <w:bottom w:val="none" w:sz="0" w:space="0" w:color="auto"/>
        <w:right w:val="none" w:sz="0" w:space="0" w:color="auto"/>
      </w:divBdr>
    </w:div>
    <w:div w:id="1369527300">
      <w:bodyDiv w:val="1"/>
      <w:marLeft w:val="0"/>
      <w:marRight w:val="0"/>
      <w:marTop w:val="0"/>
      <w:marBottom w:val="0"/>
      <w:divBdr>
        <w:top w:val="none" w:sz="0" w:space="0" w:color="auto"/>
        <w:left w:val="none" w:sz="0" w:space="0" w:color="auto"/>
        <w:bottom w:val="none" w:sz="0" w:space="0" w:color="auto"/>
        <w:right w:val="none" w:sz="0" w:space="0" w:color="auto"/>
      </w:divBdr>
    </w:div>
    <w:div w:id="1871844204">
      <w:bodyDiv w:val="1"/>
      <w:marLeft w:val="0"/>
      <w:marRight w:val="0"/>
      <w:marTop w:val="0"/>
      <w:marBottom w:val="0"/>
      <w:divBdr>
        <w:top w:val="none" w:sz="0" w:space="0" w:color="auto"/>
        <w:left w:val="none" w:sz="0" w:space="0" w:color="auto"/>
        <w:bottom w:val="none" w:sz="0" w:space="0" w:color="auto"/>
        <w:right w:val="none" w:sz="0" w:space="0" w:color="auto"/>
      </w:divBdr>
    </w:div>
    <w:div w:id="208930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1190</Words>
  <Characters>6786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Justice</dc:creator>
  <cp:keywords/>
  <dc:description/>
  <cp:lastModifiedBy>Kelly Justice</cp:lastModifiedBy>
  <cp:revision>6</cp:revision>
  <dcterms:created xsi:type="dcterms:W3CDTF">2020-05-29T18:17:00Z</dcterms:created>
  <dcterms:modified xsi:type="dcterms:W3CDTF">2020-05-29T19:24:00Z</dcterms:modified>
</cp:coreProperties>
</file>