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5BA7" w14:textId="77777777" w:rsidR="00211657" w:rsidRDefault="00211657"/>
    <w:p w14:paraId="76431E7C" w14:textId="77777777" w:rsidR="00211657" w:rsidRDefault="00211657"/>
    <w:p w14:paraId="07F56EF7" w14:textId="77777777" w:rsidR="00211657" w:rsidRDefault="00211657">
      <w:pPr>
        <w:rPr>
          <w:b/>
          <w:sz w:val="8"/>
          <w:szCs w:val="8"/>
        </w:rPr>
      </w:pPr>
    </w:p>
    <w:tbl>
      <w:tblPr>
        <w:tblStyle w:val="a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814"/>
        <w:gridCol w:w="1780"/>
        <w:gridCol w:w="1766"/>
      </w:tblGrid>
      <w:tr w:rsidR="00211657" w14:paraId="309CC561" w14:textId="77777777">
        <w:trPr>
          <w:trHeight w:val="500"/>
        </w:trPr>
        <w:tc>
          <w:tcPr>
            <w:tcW w:w="58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AD34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Mod-3: </w:t>
            </w:r>
            <w:proofErr w:type="gramStart"/>
            <w:r>
              <w:rPr>
                <w:b/>
                <w:sz w:val="20"/>
                <w:szCs w:val="20"/>
              </w:rPr>
              <w:t>Activity(</w:t>
            </w:r>
            <w:proofErr w:type="gramEnd"/>
            <w:r>
              <w:rPr>
                <w:b/>
                <w:sz w:val="20"/>
                <w:szCs w:val="20"/>
              </w:rPr>
              <w:t>26-31)</w:t>
            </w:r>
          </w:p>
        </w:tc>
        <w:tc>
          <w:tcPr>
            <w:tcW w:w="1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9BED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 1:30 pm</w:t>
            </w:r>
          </w:p>
        </w:tc>
        <w:tc>
          <w:tcPr>
            <w:tcW w:w="17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ACA3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3:00 pm</w:t>
            </w:r>
          </w:p>
        </w:tc>
      </w:tr>
      <w:tr w:rsidR="00211657" w14:paraId="3A5313F6" w14:textId="77777777">
        <w:trPr>
          <w:trHeight w:val="500"/>
        </w:trPr>
        <w:tc>
          <w:tcPr>
            <w:tcW w:w="935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DDC1" w14:textId="77777777" w:rsidR="00211657" w:rsidRDefault="00D626E9">
            <w:pPr>
              <w:numPr>
                <w:ilvl w:val="0"/>
                <w:numId w:val="3"/>
              </w:num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Loader API lets you load data from a content provider or other data source for display in an </w:t>
            </w:r>
            <w:proofErr w:type="spellStart"/>
            <w:r>
              <w:rPr>
                <w:sz w:val="18"/>
                <w:szCs w:val="18"/>
              </w:rPr>
              <w:t>FragmentActivity</w:t>
            </w:r>
            <w:proofErr w:type="spellEnd"/>
            <w:r>
              <w:rPr>
                <w:sz w:val="18"/>
                <w:szCs w:val="18"/>
              </w:rPr>
              <w:t xml:space="preserve"> or Fragment.</w:t>
            </w:r>
          </w:p>
          <w:p w14:paraId="64E3DB7A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Fetching the data directly in the activity or fragment, from another thread will leads to </w:t>
            </w:r>
            <w:proofErr w:type="gramStart"/>
            <w:r>
              <w:rPr>
                <w:sz w:val="18"/>
                <w:szCs w:val="18"/>
              </w:rPr>
              <w:t>loose</w:t>
            </w:r>
            <w:proofErr w:type="gramEnd"/>
            <w:r>
              <w:rPr>
                <w:sz w:val="18"/>
                <w:szCs w:val="18"/>
              </w:rPr>
              <w:t xml:space="preserve"> responsiveness.</w:t>
            </w:r>
          </w:p>
          <w:p w14:paraId="1467B12A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Loaders solve the</w:t>
            </w:r>
            <w:r>
              <w:rPr>
                <w:sz w:val="18"/>
                <w:szCs w:val="18"/>
              </w:rPr>
              <w:t>se problems and includes other benefits.</w:t>
            </w:r>
          </w:p>
          <w:p w14:paraId="69044390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Loaders run on separate threads to prevent janky or unresponsive UI.</w:t>
            </w:r>
          </w:p>
          <w:p w14:paraId="63A0EB10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Loaders simplify thread management by providing callback methods when events occur.</w:t>
            </w:r>
          </w:p>
          <w:p w14:paraId="2F66B967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LoaderManager</w:t>
            </w:r>
            <w:proofErr w:type="spellEnd"/>
            <w:r>
              <w:rPr>
                <w:sz w:val="18"/>
                <w:szCs w:val="18"/>
              </w:rPr>
              <w:t xml:space="preserve"> manages one or more Loader instances within </w:t>
            </w:r>
            <w:r>
              <w:rPr>
                <w:sz w:val="18"/>
                <w:szCs w:val="18"/>
              </w:rPr>
              <w:t xml:space="preserve">an </w:t>
            </w:r>
            <w:proofErr w:type="spellStart"/>
            <w:r>
              <w:rPr>
                <w:sz w:val="18"/>
                <w:szCs w:val="18"/>
              </w:rPr>
              <w:t>FragmentActivity</w:t>
            </w:r>
            <w:proofErr w:type="spellEnd"/>
            <w:r>
              <w:rPr>
                <w:sz w:val="18"/>
                <w:szCs w:val="18"/>
              </w:rPr>
              <w:t xml:space="preserve"> or Fragment. There is only one </w:t>
            </w:r>
            <w:proofErr w:type="spellStart"/>
            <w:r>
              <w:rPr>
                <w:sz w:val="18"/>
                <w:szCs w:val="18"/>
              </w:rPr>
              <w:t>LoaderManager</w:t>
            </w:r>
            <w:proofErr w:type="spellEnd"/>
            <w:r>
              <w:rPr>
                <w:sz w:val="18"/>
                <w:szCs w:val="18"/>
              </w:rPr>
              <w:t xml:space="preserve"> per activity or fragment.</w:t>
            </w:r>
          </w:p>
          <w:p w14:paraId="12E3702C" w14:textId="77777777" w:rsidR="00211657" w:rsidRDefault="00D626E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you use </w:t>
            </w:r>
            <w:proofErr w:type="spellStart"/>
            <w:proofErr w:type="gramStart"/>
            <w:r>
              <w:rPr>
                <w:sz w:val="18"/>
                <w:szCs w:val="18"/>
              </w:rPr>
              <w:t>initLoader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), t uses an existing loader with the specified ID if there is one. If there isn't, it creates one. But sometimes you want to discard your old data and start over.</w:t>
            </w:r>
          </w:p>
        </w:tc>
      </w:tr>
    </w:tbl>
    <w:p w14:paraId="2031A540" w14:textId="77777777" w:rsidR="00211657" w:rsidRDefault="00211657"/>
    <w:p w14:paraId="2B9D5CC5" w14:textId="77777777" w:rsidR="00211657" w:rsidRDefault="00211657">
      <w:pPr>
        <w:rPr>
          <w:b/>
          <w:sz w:val="8"/>
          <w:szCs w:val="8"/>
        </w:rPr>
      </w:pPr>
    </w:p>
    <w:tbl>
      <w:tblPr>
        <w:tblStyle w:val="a0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814"/>
        <w:gridCol w:w="1780"/>
        <w:gridCol w:w="1766"/>
      </w:tblGrid>
      <w:tr w:rsidR="00211657" w14:paraId="2E0CE947" w14:textId="77777777">
        <w:trPr>
          <w:trHeight w:val="500"/>
        </w:trPr>
        <w:tc>
          <w:tcPr>
            <w:tcW w:w="58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C735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Activity(</w:t>
            </w:r>
            <w:proofErr w:type="gramEnd"/>
            <w:r>
              <w:rPr>
                <w:b/>
                <w:sz w:val="20"/>
                <w:szCs w:val="20"/>
              </w:rPr>
              <w:t>32-40)</w:t>
            </w:r>
          </w:p>
        </w:tc>
        <w:tc>
          <w:tcPr>
            <w:tcW w:w="1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2DB2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 3:20 pm</w:t>
            </w:r>
          </w:p>
        </w:tc>
        <w:tc>
          <w:tcPr>
            <w:tcW w:w="17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DFA8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6:00 pm</w:t>
            </w:r>
          </w:p>
        </w:tc>
      </w:tr>
      <w:tr w:rsidR="00211657" w14:paraId="2DB44747" w14:textId="77777777">
        <w:trPr>
          <w:trHeight w:val="500"/>
        </w:trPr>
        <w:tc>
          <w:tcPr>
            <w:tcW w:w="935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19F1" w14:textId="77777777" w:rsidR="00211657" w:rsidRDefault="00D626E9">
            <w:pPr>
              <w:numPr>
                <w:ilvl w:val="0"/>
                <w:numId w:val="2"/>
              </w:num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basic Preference UI building block displayed by a </w:t>
            </w:r>
            <w:proofErr w:type="spellStart"/>
            <w:r>
              <w:rPr>
                <w:sz w:val="18"/>
                <w:szCs w:val="18"/>
              </w:rPr>
              <w:t>PreferenceActivity</w:t>
            </w:r>
            <w:proofErr w:type="spellEnd"/>
            <w:r>
              <w:rPr>
                <w:sz w:val="18"/>
                <w:szCs w:val="18"/>
              </w:rPr>
              <w:t xml:space="preserve"> in the form of a </w:t>
            </w:r>
            <w:proofErr w:type="spellStart"/>
            <w:r>
              <w:rPr>
                <w:sz w:val="18"/>
                <w:szCs w:val="18"/>
              </w:rPr>
              <w:t>ListView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75160186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class provides the View to be displayed in the activity and associates with a </w:t>
            </w:r>
            <w:proofErr w:type="spellStart"/>
            <w:r>
              <w:rPr>
                <w:sz w:val="18"/>
                <w:szCs w:val="18"/>
              </w:rPr>
              <w:t>SharedPreferences</w:t>
            </w:r>
            <w:proofErr w:type="spellEnd"/>
            <w:r>
              <w:rPr>
                <w:sz w:val="18"/>
                <w:szCs w:val="18"/>
              </w:rPr>
              <w:t xml:space="preserve"> to store/retrieve the preference data.</w:t>
            </w:r>
          </w:p>
          <w:p w14:paraId="68455CC0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specifying</w:t>
            </w:r>
            <w:r>
              <w:rPr>
                <w:sz w:val="18"/>
                <w:szCs w:val="18"/>
              </w:rPr>
              <w:t xml:space="preserve"> a preference hierarchy in XML, each element can point to a subclass of Preference, similar to the view hierarchy and layouts.</w:t>
            </w:r>
          </w:p>
          <w:p w14:paraId="48042151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Visualizer class enables application to retrieve part of the currently playing audio for visualization purpose.</w:t>
            </w:r>
          </w:p>
          <w:p w14:paraId="617F0C05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It is not an</w:t>
            </w:r>
            <w:r>
              <w:rPr>
                <w:sz w:val="18"/>
                <w:szCs w:val="18"/>
              </w:rPr>
              <w:t xml:space="preserve"> audio recording interface and only returns partial and </w:t>
            </w:r>
            <w:proofErr w:type="gramStart"/>
            <w:r>
              <w:rPr>
                <w:sz w:val="18"/>
                <w:szCs w:val="18"/>
              </w:rPr>
              <w:t>low quality</w:t>
            </w:r>
            <w:proofErr w:type="gramEnd"/>
            <w:r>
              <w:rPr>
                <w:sz w:val="18"/>
                <w:szCs w:val="18"/>
              </w:rPr>
              <w:t xml:space="preserve"> audio content. However, to protect privacy of certain audio data, the use of the visualizer requires the permission </w:t>
            </w:r>
            <w:proofErr w:type="spellStart"/>
            <w:proofErr w:type="gramStart"/>
            <w:r>
              <w:rPr>
                <w:sz w:val="18"/>
                <w:szCs w:val="18"/>
              </w:rPr>
              <w:t>android.permission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  <w:p w14:paraId="61FD15B9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provides several options for you to save you</w:t>
            </w:r>
            <w:r>
              <w:rPr>
                <w:sz w:val="18"/>
                <w:szCs w:val="18"/>
              </w:rPr>
              <w:t>r app data.</w:t>
            </w:r>
          </w:p>
          <w:p w14:paraId="4537485A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preference hierarchy can be formed in multiple ways:</w:t>
            </w:r>
          </w:p>
          <w:p w14:paraId="74DF7EFB" w14:textId="77777777" w:rsidR="00211657" w:rsidRDefault="00D626E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an XML file specifying the hierarchy</w:t>
            </w:r>
          </w:p>
          <w:p w14:paraId="3D175EAA" w14:textId="77777777" w:rsidR="00211657" w:rsidRDefault="00D626E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different Activity that each specify its own preferences in an XML file via Activity meta-data.</w:t>
            </w:r>
          </w:p>
          <w:p w14:paraId="449786C9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are developing apps for the enterpris</w:t>
            </w:r>
            <w:r>
              <w:rPr>
                <w:sz w:val="18"/>
                <w:szCs w:val="18"/>
              </w:rPr>
              <w:t xml:space="preserve">e market, you may need to satisfy particular requirements set by </w:t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organization's policies. </w:t>
            </w:r>
          </w:p>
          <w:p w14:paraId="041A9D7F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configurations, previously known as application restrictions, allow the organization's IT admin to remotely specify settings for apps.</w:t>
            </w:r>
          </w:p>
          <w:p w14:paraId="0C18C7C3" w14:textId="77777777" w:rsidR="00211657" w:rsidRDefault="00D626E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This capability is </w:t>
            </w:r>
            <w:r>
              <w:rPr>
                <w:sz w:val="18"/>
                <w:szCs w:val="18"/>
              </w:rPr>
              <w:t>particularly useful for organization-approved apps deployed to a work profile.</w:t>
            </w:r>
          </w:p>
        </w:tc>
      </w:tr>
    </w:tbl>
    <w:p w14:paraId="781F348C" w14:textId="77777777" w:rsidR="00211657" w:rsidRDefault="00211657"/>
    <w:p w14:paraId="602FE32E" w14:textId="77777777" w:rsidR="00211657" w:rsidRDefault="00211657">
      <w:pPr>
        <w:rPr>
          <w:b/>
          <w:sz w:val="8"/>
          <w:szCs w:val="8"/>
        </w:rPr>
      </w:pPr>
    </w:p>
    <w:tbl>
      <w:tblPr>
        <w:tblStyle w:val="a1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814"/>
        <w:gridCol w:w="1780"/>
        <w:gridCol w:w="1766"/>
      </w:tblGrid>
      <w:tr w:rsidR="00211657" w14:paraId="474FC076" w14:textId="77777777">
        <w:trPr>
          <w:trHeight w:val="500"/>
        </w:trPr>
        <w:tc>
          <w:tcPr>
            <w:tcW w:w="58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5386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Activity(</w:t>
            </w:r>
            <w:proofErr w:type="gramEnd"/>
            <w:r>
              <w:rPr>
                <w:b/>
                <w:sz w:val="20"/>
                <w:szCs w:val="20"/>
              </w:rPr>
              <w:t>41-47)</w:t>
            </w:r>
          </w:p>
        </w:tc>
        <w:tc>
          <w:tcPr>
            <w:tcW w:w="1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002B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 6:30 pm</w:t>
            </w:r>
          </w:p>
        </w:tc>
        <w:tc>
          <w:tcPr>
            <w:tcW w:w="17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25D9" w14:textId="77777777" w:rsidR="00211657" w:rsidRDefault="00D626E9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9:00 pm</w:t>
            </w:r>
          </w:p>
        </w:tc>
      </w:tr>
      <w:tr w:rsidR="00211657" w14:paraId="5641B0B0" w14:textId="77777777">
        <w:trPr>
          <w:trHeight w:val="500"/>
        </w:trPr>
        <w:tc>
          <w:tcPr>
            <w:tcW w:w="935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568" w14:textId="77777777" w:rsidR="00211657" w:rsidRDefault="00D626E9">
            <w:pPr>
              <w:numPr>
                <w:ilvl w:val="0"/>
                <w:numId w:val="1"/>
              </w:num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Interface for accessing and modifying preference data returned by </w:t>
            </w:r>
            <w:proofErr w:type="spellStart"/>
            <w:r>
              <w:rPr>
                <w:sz w:val="18"/>
                <w:szCs w:val="18"/>
              </w:rPr>
              <w:t>Context#getSharedPreferences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B4E9F1E" w14:textId="77777777" w:rsidR="00211657" w:rsidRDefault="00D626E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For any particular set of preferences, there is a single instance of this class that all clients share. </w:t>
            </w:r>
          </w:p>
          <w:p w14:paraId="323B10CD" w14:textId="77777777" w:rsidR="00211657" w:rsidRDefault="00D626E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 to the preferences must go through an Ed</w:t>
            </w:r>
            <w:r>
              <w:rPr>
                <w:sz w:val="18"/>
                <w:szCs w:val="18"/>
              </w:rPr>
              <w:t>itor object to ensure the preference values remain in a consistent state and control when they are committed to storage.</w:t>
            </w:r>
          </w:p>
          <w:p w14:paraId="1F004637" w14:textId="77777777" w:rsidR="00211657" w:rsidRDefault="00D626E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Objects that are returned from the various get methods must be treated as immutable by the application.</w:t>
            </w:r>
          </w:p>
          <w:p w14:paraId="6892793B" w14:textId="77777777" w:rsidR="00211657" w:rsidRDefault="00D626E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Resources are the additional fi</w:t>
            </w:r>
            <w:r>
              <w:rPr>
                <w:sz w:val="18"/>
                <w:szCs w:val="18"/>
              </w:rPr>
              <w:t>les and static content that your code uses, such as bitmaps, layout definitions, user interface strings, animation instructions, and more.</w:t>
            </w:r>
          </w:p>
        </w:tc>
      </w:tr>
    </w:tbl>
    <w:p w14:paraId="31242B20" w14:textId="77777777" w:rsidR="00211657" w:rsidRDefault="00211657"/>
    <w:p w14:paraId="539746A3" w14:textId="77777777" w:rsidR="00211657" w:rsidRDefault="00211657">
      <w:pPr>
        <w:rPr>
          <w:b/>
          <w:sz w:val="8"/>
          <w:szCs w:val="8"/>
        </w:rPr>
      </w:pPr>
    </w:p>
    <w:p w14:paraId="6D7DB726" w14:textId="77777777" w:rsidR="00211657" w:rsidRDefault="00211657">
      <w:pPr>
        <w:rPr>
          <w:b/>
          <w:sz w:val="8"/>
          <w:szCs w:val="8"/>
        </w:rPr>
      </w:pPr>
    </w:p>
    <w:tbl>
      <w:tblPr>
        <w:tblStyle w:val="a2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1657" w14:paraId="07589FF5" w14:textId="77777777">
        <w:trPr>
          <w:trHeight w:val="520"/>
        </w:trPr>
        <w:tc>
          <w:tcPr>
            <w:tcW w:w="93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2824" w14:textId="77777777" w:rsidR="00211657" w:rsidRDefault="00D626E9">
            <w:pPr>
              <w:spacing w:before="40"/>
              <w:ind w:left="20"/>
              <w:rPr>
                <w:b/>
                <w:u w:val="single"/>
              </w:rPr>
            </w:pPr>
            <w:r>
              <w:rPr>
                <w:b/>
                <w:u w:val="single"/>
              </w:rPr>
              <w:t>Deliverable Status</w:t>
            </w:r>
          </w:p>
        </w:tc>
      </w:tr>
    </w:tbl>
    <w:p w14:paraId="6DFD3A4A" w14:textId="77777777" w:rsidR="00211657" w:rsidRDefault="00D626E9">
      <w:pPr>
        <w:rPr>
          <w:b/>
        </w:rPr>
      </w:pPr>
      <w:r>
        <w:rPr>
          <w:b/>
        </w:rPr>
        <w:t xml:space="preserve"> </w:t>
      </w:r>
    </w:p>
    <w:p w14:paraId="72F845DD" w14:textId="7953CBFB" w:rsidR="00211657" w:rsidRDefault="00211657">
      <w:bookmarkStart w:id="0" w:name="_GoBack"/>
      <w:bookmarkEnd w:id="0"/>
    </w:p>
    <w:p w14:paraId="399D133D" w14:textId="77777777" w:rsidR="00211657" w:rsidRDefault="00211657"/>
    <w:sectPr w:rsidR="002116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7480F" w14:textId="77777777" w:rsidR="00D626E9" w:rsidRDefault="00D626E9">
      <w:pPr>
        <w:spacing w:line="240" w:lineRule="auto"/>
      </w:pPr>
      <w:r>
        <w:separator/>
      </w:r>
    </w:p>
  </w:endnote>
  <w:endnote w:type="continuationSeparator" w:id="0">
    <w:p w14:paraId="09F856E3" w14:textId="77777777" w:rsidR="00D626E9" w:rsidRDefault="00D62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AB32" w14:textId="77777777" w:rsidR="00D626E9" w:rsidRDefault="00D626E9">
      <w:pPr>
        <w:spacing w:line="240" w:lineRule="auto"/>
      </w:pPr>
      <w:r>
        <w:separator/>
      </w:r>
    </w:p>
  </w:footnote>
  <w:footnote w:type="continuationSeparator" w:id="0">
    <w:p w14:paraId="61CA67E9" w14:textId="77777777" w:rsidR="00D626E9" w:rsidRDefault="00D62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96915" w14:textId="77777777" w:rsidR="00211657" w:rsidRDefault="00211657"/>
  <w:tbl>
    <w:tblPr>
      <w:tblStyle w:val="a3"/>
      <w:tblW w:w="9360" w:type="dxa"/>
      <w:tblInd w:w="100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600" w:firstRow="0" w:lastRow="0" w:firstColumn="0" w:lastColumn="0" w:noHBand="1" w:noVBand="1"/>
    </w:tblPr>
    <w:tblGrid>
      <w:gridCol w:w="5886"/>
      <w:gridCol w:w="3474"/>
    </w:tblGrid>
    <w:tr w:rsidR="00211657" w14:paraId="09C6D8D3" w14:textId="77777777">
      <w:trPr>
        <w:trHeight w:val="620"/>
      </w:trPr>
      <w:tc>
        <w:tcPr>
          <w:tcW w:w="9359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14:paraId="4C80F1BE" w14:textId="77777777" w:rsidR="00211657" w:rsidRDefault="00D626E9">
          <w:pPr>
            <w:ind w:left="2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Course: </w:t>
          </w:r>
          <w:r>
            <w:rPr>
              <w:b/>
            </w:rPr>
            <w:t>MP-2019</w:t>
          </w:r>
          <w:r>
            <w:rPr>
              <w:b/>
              <w:sz w:val="36"/>
              <w:szCs w:val="36"/>
            </w:rPr>
            <w:tab/>
            <w:t>Engineering Notebook - Daily</w:t>
          </w:r>
        </w:p>
      </w:tc>
    </w:tr>
    <w:tr w:rsidR="00211657" w14:paraId="4D86CC4A" w14:textId="77777777">
      <w:trPr>
        <w:trHeight w:val="440"/>
      </w:trPr>
      <w:tc>
        <w:tcPr>
          <w:tcW w:w="5885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78D61E" w14:textId="1DD33DE7" w:rsidR="00211657" w:rsidRDefault="00D626E9">
          <w:pPr>
            <w:ind w:left="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Engineer: K</w:t>
          </w:r>
          <w:r w:rsidR="001D4261">
            <w:rPr>
              <w:b/>
              <w:sz w:val="20"/>
              <w:szCs w:val="20"/>
            </w:rPr>
            <w:t>rishna Prasad</w:t>
          </w:r>
        </w:p>
      </w:tc>
      <w:tc>
        <w:tcPr>
          <w:tcW w:w="3474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BB10F8" w14:textId="77777777" w:rsidR="00211657" w:rsidRDefault="00D626E9">
          <w:pPr>
            <w:ind w:left="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Date:</w:t>
          </w:r>
          <w:r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2019-03-14</w:t>
          </w:r>
        </w:p>
      </w:tc>
    </w:tr>
  </w:tbl>
  <w:p w14:paraId="475816B0" w14:textId="77777777" w:rsidR="00211657" w:rsidRDefault="002116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E16"/>
    <w:multiLevelType w:val="multilevel"/>
    <w:tmpl w:val="7D6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BD3171"/>
    <w:multiLevelType w:val="multilevel"/>
    <w:tmpl w:val="EEB06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4D6C3E"/>
    <w:multiLevelType w:val="multilevel"/>
    <w:tmpl w:val="C498A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657"/>
    <w:rsid w:val="001D4261"/>
    <w:rsid w:val="00211657"/>
    <w:rsid w:val="00D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04D0"/>
  <w15:docId w15:val="{BD504297-C985-46E3-AAF0-1C9DA87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42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261"/>
  </w:style>
  <w:style w:type="paragraph" w:styleId="Footer">
    <w:name w:val="footer"/>
    <w:basedOn w:val="Normal"/>
    <w:link w:val="FooterChar"/>
    <w:uiPriority w:val="99"/>
    <w:unhideWhenUsed/>
    <w:rsid w:val="001D42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PRASAD</cp:lastModifiedBy>
  <cp:revision>2</cp:revision>
  <dcterms:created xsi:type="dcterms:W3CDTF">2019-03-20T09:30:00Z</dcterms:created>
  <dcterms:modified xsi:type="dcterms:W3CDTF">2019-03-20T09:31:00Z</dcterms:modified>
</cp:coreProperties>
</file>