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5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_rels/item5.xml.rels" ContentType="application/vnd.openxmlformats-package.relationship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50"/>
          <w:szCs w:val="50"/>
        </w:rPr>
      </w:pPr>
      <w:r>
        <w:rPr>
          <w:sz w:val="50"/>
          <w:szCs w:val="50"/>
        </w:rPr>
      </w:r>
    </w:p>
    <w:p>
      <w:pPr>
        <w:pStyle w:val="Normal"/>
        <w:jc w:val="center"/>
        <w:rPr>
          <w:color w:val="245794"/>
        </w:rPr>
      </w:pPr>
      <w:r>
        <w:rPr>
          <w:rFonts w:eastAsia="Times New Roman" w:cs="Arial"/>
          <w:color w:val="245794"/>
          <w:sz w:val="48"/>
          <w:szCs w:val="48"/>
        </w:rPr>
        <w:t>Payment Disclosure Engine</w:t>
      </w:r>
      <w:r>
        <w:rPr>
          <w:rFonts w:eastAsia="Times New Roman" w:cs="Arial"/>
          <w:color w:val="245794"/>
          <w:sz w:val="48"/>
          <w:szCs w:val="48"/>
        </w:rPr>
        <w:t xml:space="preserve"> Service</w:t>
      </w:r>
    </w:p>
    <w:p>
      <w:pPr>
        <w:pStyle w:val="Normal"/>
        <w:jc w:val="center"/>
        <w:rPr>
          <w:sz w:val="50"/>
          <w:szCs w:val="50"/>
        </w:rPr>
      </w:pPr>
      <w:r>
        <w:rPr>
          <w:sz w:val="50"/>
          <w:szCs w:val="50"/>
        </w:rPr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Arial" w:hAnsi="Arial" w:eastAsia="Times New Roman" w:cs="Arial"/>
          <w:color w:val="245794"/>
          <w:sz w:val="40"/>
          <w:szCs w:val="40"/>
        </w:rPr>
      </w:pPr>
      <w:r>
        <w:rPr>
          <w:rFonts w:eastAsia="Times New Roman" w:cs="Arial" w:ascii="Arial" w:hAnsi="Arial"/>
          <w:color w:val="245794"/>
          <w:sz w:val="40"/>
          <w:szCs w:val="40"/>
        </w:rPr>
      </w:r>
    </w:p>
    <w:p>
      <w:pPr>
        <w:pStyle w:val="Normal"/>
        <w:rPr>
          <w:color w:val="245794"/>
        </w:rPr>
      </w:pPr>
      <w:r>
        <w:rPr>
          <w:color w:val="245794"/>
        </w:rPr>
      </w:r>
    </w:p>
    <w:p>
      <w:pPr>
        <w:pStyle w:val="Normal"/>
        <w:rPr>
          <w:color w:val="245794"/>
        </w:rPr>
      </w:pPr>
      <w:r>
        <w:rPr>
          <w:color w:val="245794"/>
        </w:rPr>
      </w:r>
    </w:p>
    <w:p>
      <w:pPr>
        <w:pStyle w:val="Normal"/>
        <w:rPr>
          <w:color w:val="245794"/>
        </w:rPr>
      </w:pPr>
      <w:r>
        <w:rPr>
          <w:color w:val="245794"/>
        </w:rPr>
      </w:r>
    </w:p>
    <w:p>
      <w:pPr>
        <w:pStyle w:val="Subtitle"/>
        <w:spacing w:lineRule="auto" w:line="360" w:before="0" w:after="0"/>
        <w:rPr>
          <w:color w:val="245794"/>
          <w:sz w:val="32"/>
          <w:szCs w:val="32"/>
        </w:rPr>
      </w:pPr>
      <w:r>
        <w:rPr>
          <w:color w:val="245794"/>
          <w:sz w:val="32"/>
          <w:szCs w:val="3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center"/>
        <w:rPr>
          <w:color w:val="245794"/>
          <w:sz w:val="40"/>
          <w:szCs w:val="40"/>
        </w:rPr>
      </w:pPr>
      <w:r>
        <w:rPr>
          <w:color w:val="245794"/>
          <w:sz w:val="40"/>
          <w:szCs w:val="40"/>
        </w:rPr>
        <w:t>Design and Model</w:t>
      </w:r>
    </w:p>
    <w:p>
      <w:pPr>
        <w:pStyle w:val="12BODYCAPS"/>
        <w:spacing w:lineRule="auto" w:line="360"/>
        <w:jc w:val="center"/>
        <w:rPr>
          <w:rFonts w:cs="Arial"/>
          <w:b w:val="false"/>
          <w:color w:val="16365C"/>
          <w:sz w:val="24"/>
          <w:szCs w:val="24"/>
        </w:rPr>
      </w:pPr>
      <w:r>
        <w:rPr>
          <w:rFonts w:cs="Arial"/>
          <w:b w:val="false"/>
          <w:color w:val="16365C"/>
          <w:sz w:val="24"/>
          <w:szCs w:val="24"/>
        </w:rPr>
        <w:t>Oct</w:t>
      </w:r>
      <w:bookmarkStart w:id="0" w:name="_Toc188312"/>
      <w:r>
        <w:rPr>
          <w:rFonts w:cs="Arial"/>
          <w:b w:val="false"/>
          <w:color w:val="16365C"/>
          <w:sz w:val="24"/>
          <w:szCs w:val="24"/>
        </w:rPr>
        <w:t xml:space="preserve"> 2</w:t>
      </w:r>
      <w:r>
        <w:rPr>
          <w:rFonts w:cs="Arial"/>
          <w:b w:val="false"/>
          <w:color w:val="16365C"/>
          <w:sz w:val="24"/>
          <w:szCs w:val="24"/>
        </w:rPr>
        <w:t>1</w:t>
      </w:r>
      <w:r>
        <w:rPr>
          <w:rFonts w:cs="Arial"/>
          <w:b w:val="false"/>
          <w:color w:val="16365C"/>
          <w:sz w:val="24"/>
          <w:szCs w:val="24"/>
        </w:rPr>
        <w:t>, 2025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jc w:val="center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color w:val="002060"/>
          <w:sz w:val="32"/>
          <w:szCs w:val="32"/>
        </w:rPr>
        <w:t>Document Versions</w:t>
      </w:r>
      <w:bookmarkEnd w:id="0"/>
    </w:p>
    <w:p>
      <w:pPr>
        <w:pStyle w:val="Normal"/>
        <w:spacing w:lineRule="auto" w:line="300"/>
        <w:rPr>
          <w:rFonts w:cs="Arial"/>
          <w:color w:val="002060"/>
        </w:rPr>
      </w:pPr>
      <w:r>
        <w:rPr>
          <w:rFonts w:cs="Arial"/>
          <w:color w:val="002060"/>
        </w:rPr>
      </w:r>
    </w:p>
    <w:tbl>
      <w:tblPr>
        <w:tblW w:w="9346" w:type="dxa"/>
        <w:jc w:val="left"/>
        <w:tblInd w:w="63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696"/>
        <w:gridCol w:w="1709"/>
        <w:gridCol w:w="1410"/>
        <w:gridCol w:w="1045"/>
        <w:gridCol w:w="3486"/>
      </w:tblGrid>
      <w:tr>
        <w:trPr>
          <w:trHeight w:val="382" w:hRule="atLeast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6D9F1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Date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6D9F1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Updated by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6D9F1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Reviewed by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6D9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Version</w:t>
            </w:r>
          </w:p>
        </w:tc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6D9F1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Remarks</w:t>
            </w:r>
          </w:p>
        </w:tc>
      </w:tr>
      <w:tr>
        <w:trPr>
          <w:trHeight w:val="382" w:hRule="atLeast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Arial"/>
              </w:rPr>
            </w:pPr>
            <w:r>
              <w:rPr>
                <w:rFonts w:cs="Arial"/>
              </w:rPr>
              <w:t>21-10-2025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Arial"/>
              </w:rPr>
            </w:pPr>
            <w:r>
              <w:rPr>
                <w:rFonts w:cs="Arial"/>
              </w:rPr>
              <w:t>K</w:t>
            </w:r>
            <w:r>
              <w:rPr>
                <w:rFonts w:cs="Arial"/>
              </w:rPr>
              <w:t>ishore P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Arial"/>
              </w:rPr>
            </w:pPr>
            <w:r>
              <w:rPr>
                <w:rFonts w:cs="Arial"/>
              </w:rPr>
              <w:t>Initial Document</w:t>
            </w:r>
          </w:p>
        </w:tc>
      </w:tr>
      <w:tr>
        <w:trPr>
          <w:trHeight w:val="382" w:hRule="atLeast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382" w:hRule="atLeast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12BODYCAPS"/>
        <w:spacing w:lineRule="auto" w:line="360"/>
        <w:jc w:val="center"/>
        <w:rPr>
          <w:rFonts w:cs="Arial"/>
          <w:b w:val="false"/>
          <w:color w:val="16365C"/>
          <w:sz w:val="24"/>
          <w:szCs w:val="24"/>
        </w:rPr>
      </w:pPr>
      <w:r>
        <w:rPr>
          <w:rFonts w:cs="Arial"/>
          <w:b w:val="false"/>
          <w:color w:val="16365C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color w:val="16365C"/>
          <w:sz w:val="24"/>
          <w:szCs w:val="24"/>
        </w:rPr>
      </w:pPr>
      <w:r>
        <w:rPr>
          <w:rFonts w:cs="Arial" w:ascii="Arial" w:hAnsi="Arial"/>
          <w:color w:val="16365C"/>
          <w:sz w:val="24"/>
          <w:szCs w:val="24"/>
        </w:rPr>
      </w:r>
      <w:r>
        <w:br w:type="page"/>
      </w:r>
    </w:p>
    <w:p>
      <w:pPr>
        <w:pStyle w:val="TOCHeading1"/>
        <w:numPr>
          <w:ilvl w:val="0"/>
          <w:numId w:val="0"/>
        </w:numPr>
        <w:spacing w:before="0" w:after="300"/>
        <w:ind w:hanging="0" w:left="720"/>
        <w:contextualSpacing/>
        <w:jc w:val="center"/>
        <w:rPr>
          <w:rFonts w:ascii="Calibri" w:hAnsi="Calibri" w:cs="Calibri"/>
          <w:b/>
          <w:sz w:val="28"/>
        </w:rPr>
      </w:pPr>
      <w:r>
        <w:rPr>
          <w:rFonts w:cs="Calibri" w:ascii="Calibri" w:hAnsi="Calibri"/>
          <w:b/>
          <w:sz w:val="28"/>
        </w:rPr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440"/>
              <w:tab w:val="clear" w:pos="9980"/>
              <w:tab w:val="left" w:pos="435" w:leader="none"/>
              <w:tab w:val="right" w:pos="9975" w:leader="dot"/>
            </w:tabs>
            <w:rPr>
              <w:rFonts w:ascii="Calibri" w:hAnsi="Calibri" w:eastAsia="ＭＳ Ｐゴシック" w:cs="Arial" w:asciiTheme="minorHAnsi" w:cstheme="minorBidi" w:eastAsiaTheme="minorEastAsia" w:hAnsiTheme="minorHAnsi"/>
              <w:lang w:val="en-IN" w:eastAsia="en-IN"/>
            </w:rPr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Toc535721536">
            <w:r>
              <w:rPr>
                <w:webHidden/>
                <w:rStyle w:val="IndexLink"/>
              </w:rPr>
              <w:t>1. Introduction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_Toc535721536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660" w:leader="none"/>
              <w:tab w:val="right" w:pos="9975" w:leader="dot"/>
            </w:tabs>
            <w:rPr>
              <w:rFonts w:ascii="Calibri" w:hAnsi="Calibri" w:eastAsia="ＭＳ Ｐゴシック" w:cs="Arial" w:asciiTheme="minorHAnsi" w:cstheme="minorBidi" w:eastAsiaTheme="minorEastAsia" w:hAnsiTheme="minorHAnsi"/>
              <w:lang w:val="en-IN" w:eastAsia="en-IN"/>
            </w:rPr>
          </w:pPr>
          <w:hyperlink w:anchor="_Toc441689167">
            <w:r>
              <w:rPr>
                <w:webHidden/>
                <w:rStyle w:val="IndexLink"/>
              </w:rPr>
              <w:t>1.1.</w:t>
              <w:tab/>
              <w:t>Purpose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_Toc441689167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left" w:pos="660" w:leader="none"/>
              <w:tab w:val="right" w:pos="9975" w:leader="dot"/>
            </w:tabs>
            <w:rPr>
              <w:rFonts w:ascii="Calibri" w:hAnsi="Calibri" w:eastAsia="ＭＳ Ｐゴシック" w:cs="Arial" w:asciiTheme="minorHAnsi" w:cstheme="minorBidi" w:eastAsiaTheme="minorEastAsia" w:hAnsiTheme="minorHAnsi"/>
              <w:lang w:val="en-IN" w:eastAsia="en-IN"/>
            </w:rPr>
          </w:pPr>
          <w:hyperlink w:anchor="_Toc441689167">
            <w:r>
              <w:rPr>
                <w:webHidden/>
                <w:rStyle w:val="IndexLink"/>
              </w:rPr>
              <w:t>1.</w:t>
            </w:r>
            <w:r>
              <w:rPr>
                <w:rStyle w:val="IndexLink"/>
              </w:rPr>
              <w:t>2</w:t>
            </w:r>
            <w:r>
              <w:rPr>
                <w:rStyle w:val="IndexLink"/>
              </w:rPr>
              <w:t>.</w:t>
              <w:tab/>
            </w:r>
            <w:r>
              <w:rPr>
                <w:rStyle w:val="IndexLink"/>
              </w:rPr>
              <w:t>Scope</w:t>
            </w:r>
            <w:r>
              <w:rPr>
                <w:rStyle w:val="IndexLink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_Toc441689167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left" w:pos="660" w:leader="none"/>
              <w:tab w:val="right" w:pos="9975" w:leader="dot"/>
            </w:tabs>
            <w:rPr>
              <w:rFonts w:ascii="Calibri" w:hAnsi="Calibri" w:eastAsia="ＭＳ Ｐゴシック" w:cs="Arial" w:asciiTheme="minorHAnsi" w:cstheme="minorBidi" w:eastAsiaTheme="minorEastAsia" w:hAnsiTheme="minorHAnsi"/>
              <w:lang w:val="en-IN" w:eastAsia="en-IN"/>
            </w:rPr>
          </w:pPr>
          <w:r>
            <w:rPr>
              <w:rFonts w:eastAsia="ＭＳ Ｐゴシック" w:cs="Arial" w:cstheme="minorBidi" w:eastAsiaTheme="minorEastAsia"/>
              <w:lang w:val="en-IN" w:eastAsia="en-IN"/>
            </w:rPr>
            <w:t xml:space="preserve">    </w:t>
          </w:r>
          <w:hyperlink w:anchor="_Toc441689167">
            <w:r>
              <w:rPr>
                <w:webHidden/>
                <w:rStyle w:val="IndexLink"/>
                <w:rFonts w:eastAsia="ＭＳ Ｐゴシック" w:cs="Arial" w:cstheme="minorBidi" w:eastAsiaTheme="minorEastAsia"/>
                <w:lang w:val="en-IN" w:eastAsia="en-IN"/>
              </w:rPr>
              <w:t>1.</w:t>
            </w:r>
            <w:r>
              <w:rPr>
                <w:rStyle w:val="IndexLink"/>
                <w:rFonts w:eastAsia="ＭＳ Ｐゴシック" w:cs="Arial" w:cstheme="minorBidi" w:eastAsiaTheme="minorEastAsia"/>
                <w:lang w:val="en-IN" w:eastAsia="en-IN"/>
              </w:rPr>
              <w:t>2</w:t>
            </w:r>
            <w:r>
              <w:rPr>
                <w:rStyle w:val="IndexLink"/>
                <w:rFonts w:eastAsia="ＭＳ Ｐゴシック" w:cs="Arial" w:cstheme="minorBidi" w:eastAsiaTheme="minorEastAsia"/>
                <w:lang w:val="en-IN" w:eastAsia="en-IN"/>
              </w:rPr>
              <w:t>.</w:t>
              <w:tab/>
            </w:r>
            <w:r>
              <w:rPr>
                <w:rStyle w:val="IndexLink"/>
                <w:rFonts w:eastAsia="ＭＳ Ｐゴシック" w:cs="Arial" w:cstheme="minorBidi" w:eastAsiaTheme="minorEastAsia"/>
                <w:lang w:val="en-IN" w:eastAsia="en-IN"/>
              </w:rPr>
              <w:t>Acronyms Used</w:t>
            </w:r>
            <w:r>
              <w:rPr>
                <w:rStyle w:val="IndexLink"/>
                <w:rFonts w:eastAsia="ＭＳ Ｐゴシック" w:cs="Arial" w:cstheme="minorBidi" w:eastAsiaTheme="minorEastAsia"/>
                <w:lang w:val="en-IN"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_Toc441689167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ＭＳ Ｐゴシック" w:cs="Arial" w:cstheme="minorBidi" w:eastAsiaTheme="minorEastAsia"/>
                <w:lang w:val="en-IN" w:eastAsia="en-IN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440"/>
              <w:tab w:val="clear" w:pos="9980"/>
              <w:tab w:val="left" w:pos="435" w:leader="none"/>
              <w:tab w:val="right" w:pos="9975" w:leader="dot"/>
            </w:tabs>
            <w:rPr/>
          </w:pPr>
          <w:r>
            <w:rPr/>
            <w:t xml:space="preserve">2. </w:t>
          </w:r>
          <w:bookmarkStart w:id="1" w:name="_Toc709085462_Copy_1_Copy_2"/>
          <w:r>
            <w:rPr/>
            <w:t>R</w:t>
          </w:r>
          <w:bookmarkEnd w:id="1"/>
          <w:r>
            <w:rPr/>
            <w:t>equirements</w:t>
          </w:r>
          <w:r>
            <w:rPr/>
            <w:tab/>
          </w:r>
          <w:r>
            <w:rPr/>
            <w:t>5</w:t>
          </w:r>
        </w:p>
        <w:p>
          <w:pPr>
            <w:pStyle w:val="TOC2"/>
            <w:tabs>
              <w:tab w:val="clear" w:pos="720"/>
              <w:tab w:val="right" w:pos="9975" w:leader="dot"/>
            </w:tabs>
            <w:rPr>
              <w:rFonts w:ascii="Calibri" w:hAnsi="Calibri" w:eastAsia="ＭＳ Ｐゴシック" w:cs="Arial" w:asciiTheme="minorHAnsi" w:cstheme="minorBidi" w:eastAsiaTheme="minorEastAsia" w:hAnsiTheme="minorHAnsi"/>
              <w:lang w:val="en-IN" w:eastAsia="en-IN"/>
            </w:rPr>
          </w:pPr>
          <w:hyperlink w:anchor="_Toc825330255">
            <w:r>
              <w:rPr>
                <w:webHidden/>
                <w:rStyle w:val="IndexLink"/>
              </w:rPr>
              <w:t xml:space="preserve">2.1 </w:t>
            </w:r>
            <w:r>
              <w:rPr>
                <w:rStyle w:val="IndexLink"/>
              </w:rPr>
              <w:t>Functional Requirements – High Level</w:t>
            </w:r>
            <w:r>
              <w:rPr>
                <w:rStyle w:val="IndexLink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_Toc825330255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440"/>
              <w:tab w:val="clear" w:pos="9980"/>
              <w:tab w:val="left" w:pos="435" w:leader="none"/>
              <w:tab w:val="right" w:pos="9975" w:leader="dot"/>
            </w:tabs>
            <w:rPr>
              <w:rFonts w:ascii="Calibri" w:hAnsi="Calibri" w:eastAsia="ＭＳ Ｐゴシック" w:cs="Arial" w:asciiTheme="minorHAnsi" w:cstheme="minorBidi" w:eastAsiaTheme="minorEastAsia" w:hAnsiTheme="minorHAnsi"/>
              <w:lang w:val="en-IN" w:eastAsia="en-IN"/>
            </w:rPr>
          </w:pPr>
          <w:r>
            <w:rPr/>
            <w:t>3</w:t>
          </w:r>
          <w:hyperlink w:anchor="_Toc709085462">
            <w:r>
              <w:rPr>
                <w:webHidden/>
                <w:rStyle w:val="IndexLink"/>
              </w:rPr>
              <w:t>. API Specifications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_Toc709085462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975" w:leader="dot"/>
            </w:tabs>
            <w:rPr>
              <w:rFonts w:ascii="Calibri" w:hAnsi="Calibri" w:eastAsia="ＭＳ Ｐゴシック" w:cs="Arial" w:asciiTheme="minorHAnsi" w:cstheme="minorBidi" w:eastAsiaTheme="minorEastAsia" w:hAnsiTheme="minorHAnsi"/>
              <w:lang w:val="en-IN" w:eastAsia="en-IN"/>
            </w:rPr>
          </w:pPr>
          <w:r>
            <w:rPr/>
            <w:t>3</w:t>
          </w:r>
          <w:hyperlink w:anchor="_Toc825330255">
            <w:r>
              <w:rPr>
                <w:webHidden/>
                <w:rStyle w:val="IndexLink"/>
              </w:rPr>
              <w:t>.1 API Summary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_Toc825330255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975" w:leader="dot"/>
            </w:tabs>
            <w:rPr>
              <w:rFonts w:ascii="Calibri" w:hAnsi="Calibri" w:eastAsia="ＭＳ Ｐゴシック" w:cs="Arial" w:asciiTheme="minorHAnsi" w:cstheme="minorBidi" w:eastAsiaTheme="minorEastAsia" w:hAnsiTheme="minorHAnsi"/>
              <w:lang w:val="en-IN" w:eastAsia="en-IN"/>
            </w:rPr>
          </w:pPr>
          <w:r>
            <w:rPr/>
            <w:t>3</w:t>
          </w:r>
          <w:hyperlink w:anchor="_Toc41847663">
            <w:r>
              <w:rPr>
                <w:webHidden/>
                <w:rStyle w:val="IndexLink"/>
              </w:rPr>
              <w:t xml:space="preserve">.2  </w:t>
            </w:r>
          </w:hyperlink>
          <w:r>
            <w:rPr/>
            <w:t>Generate Disclosure Preview</w:t>
          </w:r>
          <w:hyperlink w:anchor="_Toc41847663">
            <w:r>
              <w:rPr>
                <w:webHidden/>
                <w:rStyle w:val="IndexLink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_Toc41847663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9980"/>
              <w:tab w:val="left" w:pos="440" w:leader="none"/>
              <w:tab w:val="right" w:pos="9975" w:leader="dot"/>
            </w:tabs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widowControl/>
        <w:bidi w:val="0"/>
        <w:spacing w:lineRule="auto" w:line="276" w:before="0" w:after="200"/>
        <w:jc w:val="left"/>
        <w:rPr>
          <w:rFonts w:ascii="Calibri" w:hAnsi="Calibri"/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</w:r>
    </w:p>
    <w:p>
      <w:pPr>
        <w:pStyle w:val="Normal"/>
        <w:ind w:left="360"/>
        <w:rPr/>
      </w:pPr>
      <w:r>
        <w:rPr/>
      </w:r>
    </w:p>
    <w:p>
      <w:pPr>
        <w:pStyle w:val="Normal"/>
        <w:ind w:left="360"/>
        <w:rPr/>
      </w:pPr>
      <w:r>
        <w:rPr/>
      </w:r>
    </w:p>
    <w:p>
      <w:pPr>
        <w:pStyle w:val="Normal"/>
        <w:ind w:left="360"/>
        <w:rPr/>
      </w:pPr>
      <w:r>
        <w:rPr/>
      </w:r>
    </w:p>
    <w:p>
      <w:pPr>
        <w:pStyle w:val="Normal"/>
        <w:ind w:left="360"/>
        <w:rPr/>
      </w:pPr>
      <w:r>
        <w:rPr/>
      </w:r>
    </w:p>
    <w:p>
      <w:pPr>
        <w:pStyle w:val="Normal"/>
        <w:ind w:left="360"/>
        <w:rPr/>
      </w:pPr>
      <w:r>
        <w:rPr/>
      </w:r>
    </w:p>
    <w:p>
      <w:pPr>
        <w:pStyle w:val="Normal"/>
        <w:ind w:left="360"/>
        <w:rPr/>
      </w:pPr>
      <w:r>
        <w:rPr/>
      </w:r>
    </w:p>
    <w:p>
      <w:pPr>
        <w:pStyle w:val="Normal"/>
        <w:ind w:left="360"/>
        <w:rPr/>
      </w:pPr>
      <w:r>
        <w:rPr/>
      </w:r>
    </w:p>
    <w:p>
      <w:pPr>
        <w:pStyle w:val="Normal"/>
        <w:ind w:left="360"/>
        <w:rPr/>
      </w:pPr>
      <w:r>
        <w:rPr/>
      </w:r>
    </w:p>
    <w:p>
      <w:pPr>
        <w:pStyle w:val="Normal"/>
        <w:ind w:left="360"/>
        <w:rPr/>
      </w:pPr>
      <w:r>
        <w:rPr/>
      </w:r>
    </w:p>
    <w:p>
      <w:pPr>
        <w:pStyle w:val="Normal"/>
        <w:ind w:left="360"/>
        <w:rPr/>
      </w:pPr>
      <w:r>
        <w:rPr/>
      </w:r>
    </w:p>
    <w:p>
      <w:pPr>
        <w:pStyle w:val="Heading1"/>
        <w:numPr>
          <w:ilvl w:val="0"/>
          <w:numId w:val="4"/>
        </w:numPr>
        <w:rPr>
          <w:b/>
        </w:rPr>
      </w:pPr>
      <w:bookmarkStart w:id="2" w:name="_Toc535721536"/>
      <w:r>
        <w:rPr/>
        <w:t>Introduction</w:t>
      </w:r>
      <w:bookmarkEnd w:id="2"/>
    </w:p>
    <w:p>
      <w:pPr>
        <w:pStyle w:val="Heading2"/>
        <w:numPr>
          <w:ilvl w:val="1"/>
          <w:numId w:val="4"/>
        </w:numPr>
        <w:rPr/>
      </w:pPr>
      <w:bookmarkStart w:id="3" w:name="_Toc441689167"/>
      <w:r>
        <w:rPr/>
        <w:t>Purpose</w:t>
      </w:r>
      <w:bookmarkEnd w:id="3"/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  <w:t xml:space="preserve">The purpose of this document is to define the design for the </w:t>
      </w:r>
      <w:r>
        <w:rPr>
          <w:rFonts w:cs="Arial"/>
          <w:color w:val="002060"/>
        </w:rPr>
        <w:t>Payment disclosure engine</w:t>
      </w:r>
      <w:r>
        <w:rPr>
          <w:rFonts w:cs="Arial"/>
          <w:color w:val="002060"/>
        </w:rPr>
        <w:t xml:space="preserve"> Service. It contains details about the APIs used and database design for the service.</w:t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  <w:t>This module ensures that all the disclosure related to payments are generated, managed and returned with region-specific regulations.</w:t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Heading2"/>
        <w:numPr>
          <w:ilvl w:val="1"/>
          <w:numId w:val="4"/>
        </w:numPr>
        <w:rPr/>
      </w:pPr>
      <w:bookmarkStart w:id="4" w:name="_Toc441689167_Copy_1"/>
      <w:r>
        <w:rPr/>
        <w:t>S</w:t>
      </w:r>
      <w:bookmarkEnd w:id="4"/>
      <w:r>
        <w:rPr/>
        <w:t>cope</w:t>
      </w:r>
    </w:p>
    <w:p>
      <w:pPr>
        <w:pStyle w:val="Normal"/>
        <w:numPr>
          <w:ilvl w:val="0"/>
          <w:numId w:val="6"/>
        </w:numPr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  <w:t xml:space="preserve">Expose an API to generate a disclosure </w:t>
      </w:r>
      <w:r>
        <w:rPr>
          <w:rStyle w:val="Strong"/>
          <w:rFonts w:cs="Arial"/>
          <w:b w:val="false"/>
          <w:bCs w:val="false"/>
          <w:color w:val="002060"/>
        </w:rPr>
        <w:t>preview</w:t>
      </w:r>
      <w:r>
        <w:rPr>
          <w:rFonts w:cs="Arial"/>
          <w:color w:val="002060"/>
        </w:rPr>
        <w:t xml:space="preserve"> using payment data from Smartform.</w:t>
      </w:r>
    </w:p>
    <w:p>
      <w:pPr>
        <w:pStyle w:val="Normal"/>
        <w:numPr>
          <w:ilvl w:val="0"/>
          <w:numId w:val="6"/>
        </w:numPr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  <w:u w:val="single"/>
        </w:rPr>
        <w:t xml:space="preserve">Expose an API to </w:t>
      </w:r>
      <w:r>
        <w:rPr>
          <w:rStyle w:val="Strong"/>
          <w:rFonts w:cs="Arial"/>
          <w:b w:val="false"/>
          <w:bCs w:val="false"/>
          <w:color w:val="002060"/>
          <w:u w:val="single"/>
        </w:rPr>
        <w:t>download</w:t>
      </w:r>
      <w:r>
        <w:rPr>
          <w:rFonts w:cs="Arial"/>
          <w:color w:val="002060"/>
          <w:u w:val="single"/>
        </w:rPr>
        <w:t xml:space="preserve"> the generated disclosure as a PDF.</w:t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Heading2"/>
        <w:numPr>
          <w:ilvl w:val="1"/>
          <w:numId w:val="4"/>
        </w:numPr>
        <w:rPr/>
      </w:pPr>
      <w:r>
        <w:rPr/>
        <w:t>Acronyms Used</w:t>
      </w:r>
    </w:p>
    <w:p>
      <w:pPr>
        <w:pStyle w:val="Normal"/>
        <w:rPr/>
      </w:pPr>
      <w:r>
        <w:rPr/>
        <w:tab/>
      </w:r>
      <w:r>
        <w:rPr/>
        <w:t>API</w:t>
        <w:tab/>
        <w:t>Application Programming Interface</w:t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Heading1"/>
        <w:numPr>
          <w:ilvl w:val="0"/>
          <w:numId w:val="4"/>
        </w:numPr>
        <w:rPr/>
      </w:pPr>
      <w:bookmarkStart w:id="5" w:name="_Toc709085462_Copy_1"/>
      <w:r>
        <w:rPr/>
        <w:t>R</w:t>
      </w:r>
      <w:bookmarkEnd w:id="5"/>
      <w:r>
        <w:rPr/>
        <w:t>equirements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ind w:hanging="0" w:left="0"/>
        <w:rPr/>
      </w:pPr>
      <w:bookmarkStart w:id="6" w:name="_Toc825330255_Copy_1"/>
      <w:r>
        <w:rPr/>
        <w:t xml:space="preserve">2.1 </w:t>
      </w:r>
      <w:bookmarkEnd w:id="6"/>
      <w:r>
        <w:rPr/>
        <w:t>Functional Requirements – High Level</w:t>
      </w:r>
    </w:p>
    <w:p>
      <w:pPr>
        <w:pStyle w:val="Normal"/>
        <w:numPr>
          <w:ilvl w:val="0"/>
          <w:numId w:val="7"/>
        </w:numPr>
        <w:rPr/>
      </w:pPr>
      <w:r>
        <w:rPr/>
        <w:t>Should be able to generate and return disclosure data based on the region.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Should be able to download the generated disclosure as a PDF. </w:t>
      </w:r>
    </w:p>
    <w:p>
      <w:pPr>
        <w:pStyle w:val="Normal"/>
        <w:numPr>
          <w:ilvl w:val="0"/>
          <w:numId w:val="0"/>
        </w:numPr>
        <w:ind w:hanging="0" w:left="0"/>
        <w:rPr/>
      </w:pPr>
      <w:r>
        <w:rPr/>
        <w:tab/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Normal"/>
        <w:spacing w:before="0" w:after="0"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Heading1"/>
        <w:numPr>
          <w:ilvl w:val="0"/>
          <w:numId w:val="4"/>
        </w:numPr>
        <w:rPr/>
      </w:pPr>
      <w:bookmarkStart w:id="7" w:name="_Toc709085462"/>
      <w:r>
        <w:rPr/>
        <w:t>API Specifications</w:t>
      </w:r>
      <w:bookmarkEnd w:id="7"/>
      <w:r>
        <w:rPr/>
        <w:t xml:space="preserve"> </w:t>
      </w:r>
    </w:p>
    <w:p>
      <w:pPr>
        <w:pStyle w:val="Heading2"/>
        <w:numPr>
          <w:ilvl w:val="0"/>
          <w:numId w:val="0"/>
        </w:numPr>
        <w:ind w:hanging="0" w:left="0"/>
        <w:rPr/>
      </w:pPr>
      <w:r>
        <w:rPr/>
        <w:t>3</w:t>
      </w:r>
      <w:bookmarkStart w:id="8" w:name="_Toc825330255"/>
      <w:r>
        <w:rPr/>
        <w:t>.1 API Summary</w:t>
      </w:r>
      <w:bookmarkEnd w:id="8"/>
    </w:p>
    <w:tbl>
      <w:tblPr>
        <w:tblStyle w:val="TableGrid"/>
        <w:tblW w:w="99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2498"/>
        <w:gridCol w:w="2498"/>
        <w:gridCol w:w="2498"/>
        <w:gridCol w:w="2497"/>
      </w:tblGrid>
      <w:tr>
        <w:trPr>
          <w:trHeight w:val="300" w:hRule="atLeast"/>
        </w:trPr>
        <w:tc>
          <w:tcPr>
            <w:tcW w:w="2498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200"/>
              <w:jc w:val="left"/>
              <w:rPr>
                <w:rFonts w:eastAsia="ＭＳ Ｐゴシック" w:cs="Arial"/>
                <w:kern w:val="0"/>
                <w:lang w:val="en-US" w:bidi="ar-SA"/>
              </w:rPr>
            </w:pPr>
            <w:r>
              <w:rPr>
                <w:rFonts w:eastAsia="ＭＳ Ｐゴシック" w:cs="Arial"/>
                <w:kern w:val="0"/>
                <w:lang w:val="en-US" w:bidi="ar-SA"/>
              </w:rPr>
              <w:t>METHOD</w:t>
            </w:r>
          </w:p>
        </w:tc>
        <w:tc>
          <w:tcPr>
            <w:tcW w:w="2498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200"/>
              <w:jc w:val="left"/>
              <w:rPr>
                <w:rFonts w:eastAsia="ＭＳ Ｐゴシック" w:cs="Arial"/>
                <w:kern w:val="0"/>
                <w:lang w:val="en-US" w:bidi="ar-SA"/>
              </w:rPr>
            </w:pPr>
            <w:r>
              <w:rPr>
                <w:rFonts w:eastAsia="ＭＳ Ｐゴシック" w:cs="Arial"/>
                <w:kern w:val="0"/>
                <w:lang w:val="en-US" w:bidi="ar-SA"/>
              </w:rPr>
              <w:t>PATH</w:t>
            </w:r>
          </w:p>
        </w:tc>
        <w:tc>
          <w:tcPr>
            <w:tcW w:w="2498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200"/>
              <w:jc w:val="left"/>
              <w:rPr>
                <w:rFonts w:eastAsia="ＭＳ Ｐゴシック" w:cs="Arial"/>
                <w:kern w:val="0"/>
                <w:lang w:val="en-US" w:bidi="ar-SA"/>
              </w:rPr>
            </w:pPr>
            <w:r>
              <w:rPr>
                <w:rFonts w:eastAsia="ＭＳ Ｐゴシック" w:cs="Arial"/>
                <w:kern w:val="0"/>
                <w:lang w:val="en-US" w:bidi="ar-SA"/>
              </w:rPr>
              <w:t>NAME</w:t>
            </w:r>
          </w:p>
        </w:tc>
        <w:tc>
          <w:tcPr>
            <w:tcW w:w="2497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200"/>
              <w:jc w:val="left"/>
              <w:rPr>
                <w:rFonts w:eastAsia="ＭＳ Ｐゴシック" w:cs="Arial"/>
                <w:kern w:val="0"/>
                <w:lang w:val="en-US" w:bidi="ar-SA"/>
              </w:rPr>
            </w:pPr>
            <w:r>
              <w:rPr>
                <w:rFonts w:eastAsia="ＭＳ Ｐゴシック" w:cs="Arial"/>
                <w:kern w:val="0"/>
                <w:lang w:val="en-US" w:bidi="ar-SA"/>
              </w:rPr>
              <w:t>DESCRIPTION</w:t>
            </w:r>
          </w:p>
        </w:tc>
      </w:tr>
      <w:tr>
        <w:trPr>
          <w:trHeight w:val="300" w:hRule="atLeast"/>
        </w:trPr>
        <w:tc>
          <w:tcPr>
            <w:tcW w:w="2498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eastAsia="ＭＳ Ｐゴシック" w:cs="Arial"/>
                <w:kern w:val="0"/>
                <w:lang w:val="en-US" w:bidi="ar-SA"/>
              </w:rPr>
            </w:pPr>
            <w:r>
              <w:rPr>
                <w:rFonts w:eastAsia="ＭＳ Ｐゴシック" w:cs="Arial"/>
                <w:kern w:val="0"/>
                <w:lang w:val="en-US" w:bidi="ar-SA"/>
              </w:rPr>
              <w:t>POST</w:t>
            </w:r>
          </w:p>
        </w:tc>
        <w:tc>
          <w:tcPr>
            <w:tcW w:w="2498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eastAsia="ＭＳ Ｐゴシック" w:cs="Arial"/>
                <w:kern w:val="0"/>
                <w:lang w:val="en-US" w:bidi="ar-SA"/>
              </w:rPr>
            </w:pPr>
            <w:r>
              <w:rPr>
                <w:rFonts w:eastAsia="ＭＳ Ｐゴシック" w:cs="Arial"/>
                <w:kern w:val="0"/>
                <w:lang w:val="en-US" w:bidi="ar-SA"/>
              </w:rPr>
              <w:t>/</w:t>
            </w:r>
            <w:r>
              <w:rPr>
                <w:rFonts w:eastAsia="ＭＳ Ｐゴシック" w:cs="Arial"/>
                <w:kern w:val="0"/>
                <w:lang w:val="en-US" w:bidi="ar-SA"/>
              </w:rPr>
              <w:t>disclosure/preview</w:t>
            </w:r>
          </w:p>
        </w:tc>
        <w:tc>
          <w:tcPr>
            <w:tcW w:w="2498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eastAsia="ＭＳ Ｐゴシック" w:cs="Arial"/>
                <w:kern w:val="0"/>
                <w:lang w:val="en-US" w:bidi="ar-SA"/>
              </w:rPr>
            </w:pPr>
            <w:r>
              <w:rPr>
                <w:rFonts w:eastAsia="ＭＳ Ｐゴシック" w:cs="Arial"/>
                <w:kern w:val="0"/>
                <w:lang w:val="en-US" w:bidi="ar-SA"/>
              </w:rPr>
              <w:t>Generate Disclosure Preview</w:t>
            </w:r>
          </w:p>
        </w:tc>
        <w:tc>
          <w:tcPr>
            <w:tcW w:w="2497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eastAsia="ＭＳ Ｐゴシック" w:cs="Arial"/>
                <w:kern w:val="0"/>
                <w:lang w:val="en-US" w:bidi="ar-SA"/>
              </w:rPr>
            </w:pPr>
            <w:r>
              <w:rPr>
                <w:rFonts w:eastAsia="ＭＳ Ｐゴシック" w:cs="Arial"/>
                <w:kern w:val="0"/>
                <w:lang w:val="en-US" w:bidi="ar-SA"/>
              </w:rPr>
              <w:t>Generates a disclosure preview based on payment details.</w:t>
            </w:r>
          </w:p>
        </w:tc>
      </w:tr>
    </w:tbl>
    <w:p>
      <w:pPr>
        <w:pStyle w:val="Heading2"/>
        <w:numPr>
          <w:ilvl w:val="0"/>
          <w:numId w:val="0"/>
        </w:numPr>
        <w:ind w:hanging="0" w:left="0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/>
      </w:pPr>
      <w:r>
        <w:rPr/>
        <w:t>3</w:t>
      </w:r>
      <w:bookmarkStart w:id="9" w:name="_Toc41847663"/>
      <w:r>
        <w:rPr/>
        <w:t xml:space="preserve">.2 </w:t>
      </w:r>
      <w:bookmarkEnd w:id="9"/>
      <w:r>
        <w:rPr/>
        <w:t>Generate Disclosure Preview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Endpoint-  </w:t>
      </w:r>
      <w:r>
        <w:rPr>
          <w:rFonts w:eastAsia="ＭＳ Ｐゴシック" w:cs="Arial"/>
          <w:kern w:val="0"/>
          <w:lang w:val="en-US" w:bidi="ar-SA"/>
        </w:rPr>
        <w:t>/</w:t>
      </w:r>
      <w:r>
        <w:rPr>
          <w:rFonts w:eastAsia="ＭＳ Ｐゴシック" w:cs="Arial"/>
          <w:kern w:val="0"/>
          <w:lang w:val="en-US" w:bidi="ar-SA"/>
        </w:rPr>
        <w:t>disclosure/preview</w:t>
      </w:r>
    </w:p>
    <w:p>
      <w:pPr>
        <w:pStyle w:val="ListParagraph"/>
        <w:numPr>
          <w:ilvl w:val="0"/>
          <w:numId w:val="1"/>
        </w:numPr>
        <w:rPr/>
      </w:pPr>
      <w:r>
        <w:rPr/>
        <w:t>Method – POST</w:t>
      </w:r>
    </w:p>
    <w:p>
      <w:pPr>
        <w:pStyle w:val="ListParagraph"/>
        <w:numPr>
          <w:ilvl w:val="0"/>
          <w:numId w:val="1"/>
        </w:numPr>
        <w:rPr/>
      </w:pPr>
      <w:r>
        <w:rPr/>
        <w:t>Description:</w:t>
      </w:r>
    </w:p>
    <w:p>
      <w:pPr>
        <w:pStyle w:val="ListParagraph"/>
        <w:numPr>
          <w:ilvl w:val="1"/>
          <w:numId w:val="1"/>
        </w:numPr>
        <w:rPr/>
      </w:pPr>
      <w:r>
        <w:rPr/>
        <w:t>This API is used to generate the disclosure preview details for a payment based on region.</w:t>
      </w:r>
    </w:p>
    <w:p>
      <w:pPr>
        <w:pStyle w:val="ListParagraph"/>
        <w:numPr>
          <w:ilvl w:val="0"/>
          <w:numId w:val="0"/>
        </w:numPr>
        <w:ind w:hanging="0" w:left="144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0" w:after="0"/>
        <w:contextualSpacing/>
        <w:jc w:val="both"/>
        <w:rPr>
          <w:rFonts w:cs="Arial"/>
          <w:color w:val="002060"/>
        </w:rPr>
      </w:pPr>
      <w:r>
        <w:rPr>
          <w:rFonts w:cs="Arial"/>
          <w:color w:val="002060"/>
        </w:rPr>
        <w:t xml:space="preserve">Request body for </w:t>
      </w:r>
      <w:r>
        <w:rPr>
          <w:rFonts w:cs="Arial"/>
          <w:color w:val="002060"/>
        </w:rPr>
        <w:t>disclosure preview</w:t>
      </w:r>
    </w:p>
    <w:p>
      <w:pPr>
        <w:pStyle w:val="ListParagraph"/>
        <w:spacing w:before="0" w:after="0"/>
        <w:contextualSpacing/>
        <w:jc w:val="both"/>
        <w:rPr/>
      </w:pPr>
      <w:r>
        <w:rPr/>
      </w:r>
    </w:p>
    <w:p>
      <w:pPr>
        <w:pStyle w:val="ListParagraph"/>
        <w:spacing w:before="0" w:after="0"/>
        <w:contextualSpacing/>
        <w:jc w:val="both"/>
        <w:rPr/>
      </w:pPr>
      <w:r>
        <w:rPr/>
        <w:t>{</w:t>
      </w:r>
    </w:p>
    <w:p>
      <w:pPr>
        <w:pStyle w:val="ListParagraph"/>
        <w:spacing w:before="0" w:after="0"/>
        <w:contextualSpacing/>
        <w:jc w:val="both"/>
        <w:rPr/>
      </w:pPr>
      <w:r>
        <w:rPr/>
        <w:t xml:space="preserve">  </w:t>
      </w:r>
      <w:r>
        <w:rPr/>
        <w:t>"</w:t>
      </w:r>
      <w:r>
        <w:rPr/>
        <w:t>region”: “...”,</w:t>
      </w:r>
    </w:p>
    <w:p>
      <w:pPr>
        <w:pStyle w:val="ListParagraph"/>
        <w:spacing w:before="0" w:after="0"/>
        <w:contextualSpacing/>
        <w:jc w:val="both"/>
        <w:rPr/>
      </w:pPr>
      <w:r>
        <w:rPr/>
        <w:t xml:space="preserve">  </w:t>
      </w:r>
      <w:r>
        <w:rPr/>
        <w:t>"paymentInformationDTO": {</w:t>
      </w:r>
    </w:p>
    <w:p>
      <w:pPr>
        <w:pStyle w:val="ListParagraph"/>
        <w:spacing w:before="0" w:after="0"/>
        <w:contextualSpacing/>
        <w:jc w:val="both"/>
        <w:rPr/>
      </w:pPr>
      <w:r>
        <w:rPr/>
        <w:t xml:space="preserve">    </w:t>
      </w:r>
      <w:r>
        <w:rPr/>
        <w:t>"instructionId": "...",</w:t>
      </w:r>
    </w:p>
    <w:p>
      <w:pPr>
        <w:pStyle w:val="ListParagraph"/>
        <w:spacing w:before="0" w:after="0"/>
        <w:contextualSpacing/>
        <w:jc w:val="both"/>
        <w:rPr/>
      </w:pPr>
      <w:r>
        <w:rPr/>
        <w:t xml:space="preserve">    </w:t>
      </w:r>
      <w:r>
        <w:rPr/>
        <w:t>"paymentNetwork": "...",</w:t>
      </w:r>
    </w:p>
    <w:p>
      <w:pPr>
        <w:pStyle w:val="ListParagraph"/>
        <w:spacing w:before="0" w:after="0"/>
        <w:contextualSpacing/>
        <w:jc w:val="both"/>
        <w:rPr/>
      </w:pPr>
      <w:r>
        <w:rPr/>
        <w:t xml:space="preserve">    </w:t>
      </w:r>
      <w:r>
        <w:rPr/>
        <w:t>"instructedAmount": "...",</w:t>
      </w:r>
    </w:p>
    <w:p>
      <w:pPr>
        <w:pStyle w:val="ListParagraph"/>
        <w:spacing w:before="0" w:after="0"/>
        <w:contextualSpacing/>
        <w:jc w:val="both"/>
        <w:rPr/>
      </w:pPr>
      <w:r>
        <w:rPr/>
        <w:t xml:space="preserve">    </w:t>
      </w:r>
      <w:r>
        <w:rPr/>
        <w:t>"instructedAmountCurrency": "...",</w:t>
      </w:r>
    </w:p>
    <w:p>
      <w:pPr>
        <w:pStyle w:val="ListParagraph"/>
        <w:spacing w:before="0" w:after="0"/>
        <w:contextualSpacing/>
        <w:jc w:val="both"/>
        <w:rPr/>
      </w:pPr>
      <w:r>
        <w:rPr/>
        <w:t xml:space="preserve">    </w:t>
      </w:r>
      <w:r>
        <w:rPr/>
        <w:t>"purposeCode": "...",</w:t>
      </w:r>
    </w:p>
    <w:p>
      <w:pPr>
        <w:pStyle w:val="ListParagraph"/>
        <w:spacing w:before="0" w:after="0"/>
        <w:contextualSpacing/>
        <w:jc w:val="both"/>
        <w:rPr/>
      </w:pPr>
      <w:r>
        <w:rPr/>
        <w:t xml:space="preserve">    </w:t>
      </w:r>
      <w:r>
        <w:rPr/>
        <w:t>"priority": "...",</w:t>
      </w:r>
    </w:p>
    <w:p>
      <w:pPr>
        <w:pStyle w:val="ListParagraph"/>
        <w:spacing w:before="0" w:after="0"/>
        <w:contextualSpacing/>
        <w:jc w:val="both"/>
        <w:rPr/>
      </w:pPr>
      <w:r>
        <w:rPr/>
        <w:t xml:space="preserve">    </w:t>
      </w:r>
      <w:r>
        <w:rPr/>
        <w:t>"transactionTypeCode": "...",</w:t>
      </w:r>
    </w:p>
    <w:p>
      <w:pPr>
        <w:pStyle w:val="ListParagraph"/>
        <w:spacing w:before="0" w:after="0"/>
        <w:contextualSpacing/>
        <w:jc w:val="both"/>
        <w:rPr/>
      </w:pPr>
      <w:r>
        <w:rPr/>
        <w:t xml:space="preserve">    </w:t>
      </w:r>
      <w:r>
        <w:rPr/>
        <w:t>"remarks": "...",</w:t>
      </w:r>
    </w:p>
    <w:p>
      <w:pPr>
        <w:pStyle w:val="ListParagraph"/>
        <w:spacing w:before="0" w:after="0"/>
        <w:contextualSpacing/>
        <w:jc w:val="both"/>
        <w:rPr/>
      </w:pPr>
      <w:r>
        <w:rPr/>
        <w:t xml:space="preserve">    </w:t>
      </w:r>
      <w:r>
        <w:rPr/>
        <w:t>"creditorDTO": { ... },</w:t>
      </w:r>
    </w:p>
    <w:p>
      <w:pPr>
        <w:pStyle w:val="ListParagraph"/>
        <w:spacing w:before="0" w:after="0"/>
        <w:contextualSpacing/>
        <w:jc w:val="both"/>
        <w:rPr/>
      </w:pPr>
      <w:r>
        <w:rPr/>
        <w:t xml:space="preserve">    </w:t>
      </w:r>
      <w:r>
        <w:rPr/>
        <w:t>"debtorDTO": { ... },</w:t>
      </w:r>
    </w:p>
    <w:p>
      <w:pPr>
        <w:pStyle w:val="ListParagraph"/>
        <w:spacing w:before="0" w:after="0"/>
        <w:contextualSpacing/>
        <w:jc w:val="both"/>
        <w:rPr/>
      </w:pPr>
      <w:r>
        <w:rPr/>
        <w:t xml:space="preserve">    </w:t>
      </w:r>
      <w:r>
        <w:rPr/>
        <w:t>"creditorAgentDTO": { ... },</w:t>
      </w:r>
    </w:p>
    <w:p>
      <w:pPr>
        <w:pStyle w:val="ListParagraph"/>
        <w:spacing w:before="0" w:after="0"/>
        <w:contextualSpacing/>
        <w:jc w:val="both"/>
        <w:rPr/>
      </w:pPr>
      <w:r>
        <w:rPr/>
        <w:t xml:space="preserve">    </w:t>
      </w:r>
      <w:r>
        <w:rPr/>
        <w:t>"debtorAgentDTO": { ... },</w:t>
      </w:r>
    </w:p>
    <w:p>
      <w:pPr>
        <w:pStyle w:val="ListParagraph"/>
        <w:spacing w:before="0" w:after="0"/>
        <w:contextualSpacing/>
        <w:jc w:val="both"/>
        <w:rPr/>
      </w:pPr>
      <w:r>
        <w:rPr/>
        <w:t xml:space="preserve">    </w:t>
      </w:r>
      <w:r>
        <w:rPr/>
        <w:t>"parties": [ ... ],</w:t>
      </w:r>
    </w:p>
    <w:p>
      <w:pPr>
        <w:pStyle w:val="ListParagraph"/>
        <w:spacing w:before="0" w:after="0"/>
        <w:contextualSpacing/>
        <w:jc w:val="both"/>
        <w:rPr/>
      </w:pPr>
      <w:r>
        <w:rPr/>
        <w:t xml:space="preserve">    </w:t>
      </w:r>
      <w:r>
        <w:rPr/>
        <w:t>"agents": [ ... ],</w:t>
      </w:r>
    </w:p>
    <w:p>
      <w:pPr>
        <w:pStyle w:val="ListParagraph"/>
        <w:spacing w:before="0" w:after="0"/>
        <w:contextualSpacing/>
        <w:jc w:val="both"/>
        <w:rPr/>
      </w:pPr>
      <w:r>
        <w:rPr/>
        <w:t xml:space="preserve">    </w:t>
      </w:r>
      <w:r>
        <w:rPr/>
        <w:t>"additional": { ... }</w:t>
      </w:r>
    </w:p>
    <w:p>
      <w:pPr>
        <w:pStyle w:val="ListParagraph"/>
        <w:spacing w:before="0" w:after="0"/>
        <w:contextualSpacing/>
        <w:jc w:val="both"/>
        <w:rPr/>
      </w:pPr>
      <w:r>
        <w:rPr/>
        <w:t xml:space="preserve">  </w:t>
      </w:r>
      <w:r>
        <w:rPr/>
        <w:t>}</w:t>
      </w:r>
    </w:p>
    <w:p>
      <w:pPr>
        <w:pStyle w:val="ListParagraph"/>
        <w:spacing w:before="0" w:after="0"/>
        <w:contextualSpacing/>
        <w:jc w:val="both"/>
        <w:rPr/>
      </w:pPr>
      <w:r>
        <w:rPr/>
        <w:t>}</w:t>
      </w:r>
    </w:p>
    <w:p>
      <w:pPr>
        <w:pStyle w:val="ListParagraph"/>
        <w:spacing w:before="0" w:after="0"/>
        <w:contextualSpacing/>
        <w:jc w:val="both"/>
        <w:rPr>
          <w:rFonts w:cs="Arial"/>
          <w:color w:val="002060"/>
        </w:rPr>
      </w:pPr>
      <w:r>
        <w:rPr/>
      </w:r>
    </w:p>
    <w:p>
      <w:pPr>
        <w:pStyle w:val="ListParagraph"/>
        <w:numPr>
          <w:ilvl w:val="0"/>
          <w:numId w:val="2"/>
        </w:numPr>
        <w:spacing w:before="0" w:after="0"/>
        <w:contextualSpacing/>
        <w:jc w:val="both"/>
        <w:rPr>
          <w:rFonts w:cs="Arial"/>
          <w:color w:val="002060"/>
        </w:rPr>
      </w:pPr>
      <w:r>
        <w:rPr>
          <w:rFonts w:cs="Arial"/>
          <w:color w:val="002060"/>
        </w:rPr>
        <w:t>Success Response (20</w:t>
      </w:r>
      <w:r>
        <w:rPr>
          <w:rFonts w:cs="Arial"/>
          <w:color w:val="002060"/>
        </w:rPr>
        <w:t>0</w:t>
      </w:r>
      <w:r>
        <w:rPr>
          <w:rFonts w:cs="Arial"/>
          <w:color w:val="002060"/>
        </w:rPr>
        <w:t xml:space="preserve"> </w:t>
      </w:r>
      <w:r>
        <w:rPr>
          <w:rFonts w:cs="Arial"/>
          <w:color w:val="002060"/>
        </w:rPr>
        <w:t>OK</w:t>
      </w:r>
      <w:r>
        <w:rPr>
          <w:rFonts w:cs="Arial"/>
          <w:color w:val="002060"/>
        </w:rPr>
        <w:t xml:space="preserve">)  </w:t>
      </w:r>
      <w:r>
        <w:rPr>
          <w:rFonts w:cs="Arial"/>
          <w:color w:val="002060"/>
          <w:u w:val="single"/>
        </w:rPr>
        <w:t>(Common response)</w:t>
      </w:r>
    </w:p>
    <w:p>
      <w:pPr>
        <w:pStyle w:val="ListParagraph"/>
        <w:spacing w:before="0" w:after="0"/>
        <w:contextualSpacing/>
        <w:jc w:val="both"/>
        <w:rPr>
          <w:rFonts w:cs="Arial"/>
          <w:color w:val="002060"/>
        </w:rPr>
      </w:pPr>
      <w:r>
        <w:rPr>
          <w:rFonts w:cs="Arial"/>
          <w:color w:val="002060"/>
        </w:rPr>
      </w:r>
    </w:p>
    <w:p>
      <w:pPr>
        <w:pStyle w:val="ListParagraph"/>
        <w:spacing w:before="0" w:after="0"/>
        <w:contextualSpacing/>
        <w:jc w:val="both"/>
        <w:rPr>
          <w:rFonts w:cs="Arial"/>
          <w:color w:val="002060"/>
        </w:rPr>
      </w:pPr>
      <w:r>
        <w:rPr>
          <w:rFonts w:cs="Arial"/>
          <w:color w:val="002060"/>
        </w:rPr>
        <w:t>{</w:t>
      </w:r>
    </w:p>
    <w:p>
      <w:pPr>
        <w:pStyle w:val="ListParagraph"/>
        <w:spacing w:before="0" w:after="0"/>
        <w:contextualSpacing/>
        <w:jc w:val="both"/>
        <w:rPr>
          <w:rFonts w:cs="Arial"/>
          <w:color w:val="002060"/>
        </w:rPr>
      </w:pPr>
      <w:r>
        <w:rPr>
          <w:rFonts w:cs="Arial"/>
          <w:color w:val="002060"/>
        </w:rPr>
        <w:t xml:space="preserve">  </w:t>
      </w:r>
      <w:r>
        <w:rPr>
          <w:rFonts w:cs="Arial"/>
          <w:color w:val="002060"/>
        </w:rPr>
        <w:t>"creationDateTime": "",</w:t>
      </w:r>
    </w:p>
    <w:p>
      <w:pPr>
        <w:pStyle w:val="ListParagraph"/>
        <w:spacing w:before="0" w:after="0"/>
        <w:contextualSpacing/>
        <w:jc w:val="both"/>
        <w:rPr>
          <w:rFonts w:cs="Arial"/>
          <w:color w:val="002060"/>
        </w:rPr>
      </w:pPr>
      <w:r>
        <w:rPr>
          <w:rFonts w:cs="Arial"/>
          <w:color w:val="002060"/>
        </w:rPr>
        <w:t xml:space="preserve">  </w:t>
      </w:r>
      <w:r>
        <w:rPr>
          <w:rFonts w:cs="Arial"/>
          <w:color w:val="002060"/>
        </w:rPr>
        <w:t>"debtorDTO": { ... },</w:t>
      </w:r>
    </w:p>
    <w:p>
      <w:pPr>
        <w:pStyle w:val="ListParagraph"/>
        <w:spacing w:before="0" w:after="0"/>
        <w:contextualSpacing/>
        <w:jc w:val="both"/>
        <w:rPr>
          <w:rFonts w:cs="Arial"/>
          <w:color w:val="002060"/>
        </w:rPr>
      </w:pPr>
      <w:r>
        <w:rPr>
          <w:rFonts w:cs="Arial"/>
          <w:color w:val="002060"/>
        </w:rPr>
        <w:t xml:space="preserve">  </w:t>
      </w:r>
      <w:r>
        <w:rPr>
          <w:rFonts w:cs="Arial"/>
          <w:color w:val="002060"/>
        </w:rPr>
        <w:t>"creditorDTO": { ...  },</w:t>
      </w:r>
    </w:p>
    <w:p>
      <w:pPr>
        <w:pStyle w:val="ListParagraph"/>
        <w:spacing w:before="0" w:after="0"/>
        <w:contextualSpacing/>
        <w:jc w:val="both"/>
        <w:rPr>
          <w:rFonts w:cs="Arial"/>
          <w:color w:val="002060"/>
        </w:rPr>
      </w:pPr>
      <w:r>
        <w:rPr>
          <w:rFonts w:cs="Arial"/>
          <w:color w:val="002060"/>
        </w:rPr>
        <w:t xml:space="preserve">  </w:t>
      </w:r>
      <w:r>
        <w:rPr>
          <w:rFonts w:cs="Arial"/>
          <w:color w:val="002060"/>
        </w:rPr>
        <w:t>"creditorAgent": { ...  },</w:t>
      </w:r>
    </w:p>
    <w:p>
      <w:pPr>
        <w:pStyle w:val="ListParagraph"/>
        <w:spacing w:before="0" w:after="0"/>
        <w:contextualSpacing/>
        <w:jc w:val="both"/>
        <w:rPr>
          <w:rFonts w:cs="Arial"/>
          <w:color w:val="002060"/>
        </w:rPr>
      </w:pPr>
      <w:r>
        <w:rPr>
          <w:rFonts w:cs="Arial"/>
          <w:color w:val="002060"/>
        </w:rPr>
        <w:t xml:space="preserve">  </w:t>
      </w:r>
      <w:r>
        <w:rPr>
          <w:rFonts w:cs="Arial"/>
          <w:color w:val="002060"/>
        </w:rPr>
        <w:t>"confirmationCode": "...",</w:t>
      </w:r>
    </w:p>
    <w:p>
      <w:pPr>
        <w:pStyle w:val="ListParagraph"/>
        <w:spacing w:before="0" w:after="0"/>
        <w:contextualSpacing/>
        <w:jc w:val="both"/>
        <w:rPr>
          <w:rFonts w:cs="Arial"/>
          <w:color w:val="002060"/>
        </w:rPr>
      </w:pPr>
      <w:r>
        <w:rPr>
          <w:rFonts w:cs="Arial"/>
          <w:color w:val="002060"/>
        </w:rPr>
        <w:t xml:space="preserve">  </w:t>
      </w:r>
      <w:r>
        <w:rPr>
          <w:rFonts w:cs="Arial"/>
          <w:color w:val="002060"/>
        </w:rPr>
        <w:t>"availableDate": "...",</w:t>
      </w:r>
    </w:p>
    <w:p>
      <w:pPr>
        <w:pStyle w:val="ListParagraph"/>
        <w:spacing w:before="0" w:after="0"/>
        <w:contextualSpacing/>
        <w:jc w:val="both"/>
        <w:rPr>
          <w:rFonts w:cs="Arial"/>
          <w:color w:val="002060"/>
        </w:rPr>
      </w:pPr>
      <w:r>
        <w:rPr>
          <w:rFonts w:cs="Arial"/>
          <w:color w:val="002060"/>
        </w:rPr>
        <w:t xml:space="preserve">  </w:t>
      </w:r>
      <w:r>
        <w:rPr>
          <w:rFonts w:cs="Arial"/>
          <w:color w:val="002060"/>
        </w:rPr>
        <w:t>"interBankSettlementAmount": "...",</w:t>
      </w:r>
    </w:p>
    <w:p>
      <w:pPr>
        <w:pStyle w:val="ListParagraph"/>
        <w:spacing w:before="0" w:after="0"/>
        <w:contextualSpacing/>
        <w:jc w:val="both"/>
        <w:rPr>
          <w:rFonts w:cs="Arial"/>
          <w:color w:val="002060"/>
        </w:rPr>
      </w:pPr>
      <w:r>
        <w:rPr>
          <w:rFonts w:cs="Arial"/>
          <w:color w:val="002060"/>
        </w:rPr>
        <w:t xml:space="preserve">  </w:t>
      </w:r>
      <w:r>
        <w:rPr>
          <w:rFonts w:cs="Arial"/>
          <w:color w:val="002060"/>
        </w:rPr>
        <w:t>"exchangeRate": "...",</w:t>
      </w:r>
    </w:p>
    <w:p>
      <w:pPr>
        <w:pStyle w:val="ListParagraph"/>
        <w:spacing w:before="0" w:after="0"/>
        <w:contextualSpacing/>
        <w:jc w:val="both"/>
        <w:rPr>
          <w:rFonts w:cs="Arial"/>
          <w:color w:val="002060"/>
        </w:rPr>
      </w:pPr>
      <w:r>
        <w:rPr>
          <w:rFonts w:cs="Arial"/>
          <w:color w:val="002060"/>
        </w:rPr>
        <w:t xml:space="preserve">  </w:t>
      </w:r>
      <w:r>
        <w:rPr>
          <w:rFonts w:cs="Arial"/>
          <w:color w:val="002060"/>
        </w:rPr>
        <w:t>"instructedAmount": "..."</w:t>
      </w:r>
    </w:p>
    <w:p>
      <w:pPr>
        <w:pStyle w:val="ListParagraph"/>
        <w:spacing w:before="0" w:after="0"/>
        <w:contextualSpacing/>
        <w:jc w:val="both"/>
        <w:rPr>
          <w:rFonts w:cs="Arial"/>
          <w:color w:val="002060"/>
        </w:rPr>
      </w:pPr>
      <w:r>
        <w:rPr>
          <w:rFonts w:cs="Arial"/>
          <w:color w:val="002060"/>
        </w:rPr>
        <w:t>}</w:t>
      </w:r>
    </w:p>
    <w:p>
      <w:pPr>
        <w:pStyle w:val="ListParagraph"/>
        <w:spacing w:before="0" w:after="0"/>
        <w:contextualSpacing/>
        <w:jc w:val="both"/>
        <w:rPr>
          <w:rFonts w:cs="Arial"/>
          <w:color w:val="002060"/>
        </w:rPr>
      </w:pPr>
      <w:r>
        <w:rPr/>
      </w:r>
    </w:p>
    <w:p>
      <w:pPr>
        <w:pStyle w:val="Normal"/>
        <w:numPr>
          <w:ilvl w:val="0"/>
          <w:numId w:val="0"/>
        </w:numPr>
        <w:ind w:hanging="0" w:left="0"/>
        <w:rPr>
          <w:b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ind w:hanging="0" w:left="0"/>
        <w:rPr>
          <w:b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ind w:hanging="0" w:left="0"/>
        <w:rPr>
          <w:b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ind w:hanging="0" w:left="0"/>
        <w:rPr>
          <w:b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ind w:hanging="0" w:left="0"/>
        <w:rPr>
          <w:b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ind w:hanging="0" w:left="0"/>
        <w:rPr>
          <w:b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ind w:hanging="0" w:left="0"/>
        <w:rPr>
          <w:b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ind w:hanging="0" w:left="0"/>
        <w:rPr>
          <w:b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ind w:hanging="0" w:left="0"/>
        <w:rPr>
          <w:b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ind w:hanging="0" w:left="0"/>
        <w:rPr>
          <w:b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ind w:hanging="0" w:left="0"/>
        <w:rPr>
          <w:b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ind w:hanging="0" w:left="0"/>
        <w:rPr>
          <w:b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4"/>
        </w:numPr>
        <w:rPr/>
      </w:pPr>
      <w:bookmarkStart w:id="10" w:name="_Toc709085462_Copy_2"/>
      <w:r>
        <w:rPr/>
        <w:t>A</w:t>
      </w:r>
      <w:bookmarkEnd w:id="10"/>
      <w:r>
        <w:rPr/>
        <w:t>rchitecture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ind w:hanging="0" w:left="0"/>
        <w:rPr>
          <w:b w:val="false"/>
          <w:bCs w:val="false"/>
        </w:rPr>
      </w:pPr>
      <w:r>
        <w:rPr>
          <w:b w:val="false"/>
          <w:bCs w:val="false"/>
        </w:rPr>
        <w:t>4</w:t>
      </w:r>
      <w:bookmarkStart w:id="11" w:name="_Toc825330255_Copy_2"/>
      <w:r>
        <w:rPr>
          <w:b w:val="false"/>
          <w:bCs w:val="false"/>
        </w:rPr>
        <w:t xml:space="preserve">.1 </w:t>
      </w:r>
      <w:bookmarkEnd w:id="11"/>
      <w:r>
        <w:rPr>
          <w:b w:val="false"/>
          <w:bCs w:val="false"/>
        </w:rPr>
        <w:t>High Level Architecture</w:t>
      </w:r>
    </w:p>
    <w:p>
      <w:pPr>
        <w:pStyle w:val="Normal"/>
        <w:numPr>
          <w:ilvl w:val="0"/>
          <w:numId w:val="0"/>
        </w:numPr>
        <w:ind w:hanging="0" w:left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0"/>
        </w:numPr>
        <w:spacing w:before="0" w:after="200"/>
        <w:ind w:hanging="0" w:left="0"/>
        <w:rPr>
          <w:b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43650" cy="29883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70" w:right="1080" w:gutter="0" w:header="720" w:top="1530" w:footer="420" w:bottom="1296"/>
      <w:pgBorders w:display="allPages" w:offsetFrom="page">
        <w:top w:val="single" w:sz="2" w:space="24" w:color="DBE5F1"/>
        <w:left w:val="single" w:sz="2" w:space="24" w:color="DBE5F1"/>
        <w:bottom w:val="single" w:sz="2" w:space="24" w:color="DBE5F1"/>
        <w:right w:val="single" w:sz="2" w:space="24" w:color="DBE5F1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Arial Bold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widowControl/>
      <w:bidi w:val="0"/>
      <w:spacing w:lineRule="auto" w:line="276" w:before="0" w:after="200"/>
      <w:ind w:hanging="0" w:left="0" w:right="0"/>
      <w:jc w:val="center"/>
      <w:rPr/>
    </w:pPr>
    <w:r>
      <w:rPr/>
      <w:t xml:space="preserve">Page </w:t>
    </w:r>
    <w:r>
      <w:rPr>
        <w:b/>
        <w:bCs/>
        <w:sz w:val="24"/>
        <w:szCs w:val="24"/>
      </w:rPr>
      <w:fldChar w:fldCharType="begin"/>
    </w:r>
    <w:r>
      <w:rPr>
        <w:sz w:val="24"/>
        <w:b/>
        <w:szCs w:val="24"/>
        <w:bCs/>
      </w:rPr>
      <w:instrText xml:space="preserve"> PAGE </w:instrText>
    </w:r>
    <w:r>
      <w:rPr>
        <w:sz w:val="24"/>
        <w:b/>
        <w:szCs w:val="24"/>
        <w:bCs/>
      </w:rPr>
      <w:fldChar w:fldCharType="separate"/>
    </w:r>
    <w:r>
      <w:rPr>
        <w:sz w:val="24"/>
        <w:b/>
        <w:szCs w:val="24"/>
        <w:bCs/>
      </w:rPr>
      <w:t>7</w:t>
    </w:r>
    <w:r>
      <w:rPr>
        <w:sz w:val="24"/>
        <w:b/>
        <w:szCs w:val="24"/>
        <w:bCs/>
      </w:rPr>
      <w:fldChar w:fldCharType="end"/>
    </w:r>
    <w:r>
      <w:rPr/>
      <w:t xml:space="preserve"> of </w:t>
    </w:r>
    <w:r>
      <w:rPr>
        <w:b/>
        <w:bCs/>
        <w:sz w:val="24"/>
        <w:szCs w:val="24"/>
      </w:rPr>
      <w:fldChar w:fldCharType="begin"/>
    </w:r>
    <w:r>
      <w:rPr>
        <w:sz w:val="24"/>
        <w:b/>
        <w:szCs w:val="24"/>
        <w:bCs/>
      </w:rPr>
      <w:instrText xml:space="preserve"> NUMPAGES </w:instrText>
    </w:r>
    <w:r>
      <w:rPr>
        <w:sz w:val="24"/>
        <w:b/>
        <w:szCs w:val="24"/>
        <w:bCs/>
      </w:rPr>
      <w:fldChar w:fldCharType="separate"/>
    </w:r>
    <w:r>
      <w:rPr>
        <w:sz w:val="24"/>
        <w:b/>
        <w:szCs w:val="24"/>
        <w:bCs/>
      </w:rPr>
      <w:t>8</w:t>
    </w:r>
    <w:r>
      <w:rPr>
        <w:sz w:val="24"/>
        <w:b/>
        <w:szCs w:val="24"/>
        <w:bCs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widowControl/>
      <w:bidi w:val="0"/>
      <w:spacing w:lineRule="auto" w:line="276" w:before="0" w:after="200"/>
      <w:ind w:hanging="0" w:left="0" w:right="0"/>
      <w:jc w:val="center"/>
      <w:rPr/>
    </w:pPr>
    <w:r>
      <w:rPr/>
      <w:t xml:space="preserve">Page </w:t>
    </w:r>
    <w:r>
      <w:rPr>
        <w:b/>
        <w:bCs/>
        <w:sz w:val="24"/>
        <w:szCs w:val="24"/>
      </w:rPr>
      <w:fldChar w:fldCharType="begin"/>
    </w:r>
    <w:r>
      <w:rPr>
        <w:sz w:val="24"/>
        <w:b/>
        <w:szCs w:val="24"/>
        <w:bCs/>
      </w:rPr>
      <w:instrText xml:space="preserve"> PAGE </w:instrText>
    </w:r>
    <w:r>
      <w:rPr>
        <w:sz w:val="24"/>
        <w:b/>
        <w:szCs w:val="24"/>
        <w:bCs/>
      </w:rPr>
      <w:fldChar w:fldCharType="separate"/>
    </w:r>
    <w:r>
      <w:rPr>
        <w:sz w:val="24"/>
        <w:b/>
        <w:szCs w:val="24"/>
        <w:bCs/>
      </w:rPr>
      <w:t>7</w:t>
    </w:r>
    <w:r>
      <w:rPr>
        <w:sz w:val="24"/>
        <w:b/>
        <w:szCs w:val="24"/>
        <w:bCs/>
      </w:rPr>
      <w:fldChar w:fldCharType="end"/>
    </w:r>
    <w:r>
      <w:rPr/>
      <w:t xml:space="preserve"> of </w:t>
    </w:r>
    <w:r>
      <w:rPr>
        <w:b/>
        <w:bCs/>
        <w:sz w:val="24"/>
        <w:szCs w:val="24"/>
      </w:rPr>
      <w:fldChar w:fldCharType="begin"/>
    </w:r>
    <w:r>
      <w:rPr>
        <w:sz w:val="24"/>
        <w:b/>
        <w:szCs w:val="24"/>
        <w:bCs/>
      </w:rPr>
      <w:instrText xml:space="preserve"> NUMPAGES </w:instrText>
    </w:r>
    <w:r>
      <w:rPr>
        <w:sz w:val="24"/>
        <w:b/>
        <w:szCs w:val="24"/>
        <w:bCs/>
      </w:rPr>
      <w:fldChar w:fldCharType="separate"/>
    </w:r>
    <w:r>
      <w:rPr>
        <w:sz w:val="24"/>
        <w:b/>
        <w:szCs w:val="24"/>
        <w:bCs/>
      </w:rPr>
      <w:t>8</w:t>
    </w:r>
    <w:r>
      <w:rPr>
        <w:sz w:val="24"/>
        <w:b/>
        <w:szCs w:val="24"/>
        <w:bCs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7037" w:leader="none"/>
      </w:tabs>
      <w:spacing w:before="0" w:after="0"/>
      <w:ind w:left="-274"/>
      <w:rPr/>
    </w:pPr>
    <w:r>
      <w:drawing>
        <wp:anchor behindDoc="1" distT="0" distB="0" distL="0" distR="0" simplePos="0" locked="0" layoutInCell="1" allowOverlap="1" relativeHeight="9">
          <wp:simplePos x="0" y="0"/>
          <wp:positionH relativeFrom="column">
            <wp:posOffset>-412115</wp:posOffset>
          </wp:positionH>
          <wp:positionV relativeFrom="paragraph">
            <wp:posOffset>-137795</wp:posOffset>
          </wp:positionV>
          <wp:extent cx="1120140" cy="390525"/>
          <wp:effectExtent l="0" t="0" r="0" b="0"/>
          <wp:wrapNone/>
          <wp:docPr id="2" name="Picture 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20140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7037" w:leader="none"/>
      </w:tabs>
      <w:spacing w:before="0" w:after="0"/>
      <w:ind w:left="-274"/>
      <w:rPr/>
    </w:pPr>
    <w:r>
      <w:drawing>
        <wp:anchor behindDoc="1" distT="0" distB="0" distL="0" distR="0" simplePos="0" locked="0" layoutInCell="1" allowOverlap="1" relativeHeight="9">
          <wp:simplePos x="0" y="0"/>
          <wp:positionH relativeFrom="column">
            <wp:posOffset>-412115</wp:posOffset>
          </wp:positionH>
          <wp:positionV relativeFrom="paragraph">
            <wp:posOffset>-137795</wp:posOffset>
          </wp:positionV>
          <wp:extent cx="1120140" cy="390525"/>
          <wp:effectExtent l="0" t="0" r="0" b="0"/>
          <wp:wrapNone/>
          <wp:docPr id="3" name="Picture 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20140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</w:r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shadow w:val="false"/>
        <w:u w:val="none"/>
        <w:b w:val="false"/>
        <w:kern w:val="0"/>
        <w:effect w:val="none"/>
        <w:iCs w:val="false"/>
        <w:bCs w:val="false"/>
        <w:em w:val="none"/>
        <w:emboss w:val="false"/>
        <w:imprint w:val="false"/>
        <w:vanish w:val="false"/>
        <w14:cntxtAlts>
          <w14:cntxtAlts/>
        </w14:cntxtAlts>
        <w14:glow w14:rad="0">
          <w14:srgbClr w14:val="000000"/>
        </w14:glow>
        <w14:ligatures w14:val="none"/>
        <w14:numForm w14:val="default"/>
        <w14:numSpacing w14:val="default"/>
        <w14:props3d w14:extrusionH="0" w14:contourW="0" w14:prstMaterial="none"/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shadow w:val="false"/>
        <w:u w:val="none"/>
        <w:b w:val="false"/>
        <w:kern w:val="0"/>
        <w:effect w:val="none"/>
        <w:iCs w:val="false"/>
        <w:bCs w:val="false"/>
        <w:em w:val="none"/>
        <w:emboss w:val="false"/>
        <w:imprint w:val="false"/>
        <w:vanish w:val="false"/>
        <w:rFonts w:cs="Times New Roman"/>
        <w14:cntxtAlts>
          <w14:cntxtAlts/>
        </w14:cntxtAlts>
        <w14:glow w14:rad="0">
          <w14:srgbClr w14:val="000000"/>
        </w14:glow>
        <w14:ligatures w14:val="none"/>
        <w14:numForm w14:val="default"/>
        <w14:numSpacing w14:val="default"/>
        <w14:props3d w14:extrusionH="0" w14:contourW="0" w14:prstMaterial="none"/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isLgl/>
      <w:numFmt w:val="decimal"/>
      <w:suff w:val="space"/>
      <w:lvlText w:val="%1.%2.%3.%4."/>
      <w:lvlJc w:val="left"/>
      <w:pPr>
        <w:tabs>
          <w:tab w:val="num" w:pos="0"/>
        </w:tabs>
        <w:ind w:lef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shadow w:val="false"/>
        <w:u w:val="none"/>
        <w:b w:val="false"/>
        <w:kern w:val="0"/>
        <w:effect w:val="none"/>
        <w:iCs w:val="false"/>
        <w:bCs w:val="false"/>
        <w:em w:val="none"/>
        <w:emboss w:val="false"/>
        <w:imprint w:val="false"/>
        <w:vanish w:val="false"/>
        <w:rFonts w:cs="Times New Roman"/>
        <w14:cntxtAlts>
          <w14:cntxtAlts/>
        </w14:cntxtAlts>
        <w14:glow w14:rad="0">
          <w14:srgbClr w14:val="000000"/>
        </w14:glow>
        <w14:ligatures w14:val="none"/>
        <w14:numForm w14:val="default"/>
        <w14:numSpacing w14:val="default"/>
        <w14:props3d w14:extrusionH="0" w14:contourW="0" w14:prstMaterial="none"/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val="bestFit" w:percent="173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footer" w:uiPriority="99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99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semiHidden="1" w:unhideWhenUsed="1"/>
    <w:lsdException w:name="annotation subject" w:uiPriority="99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uiPriority="99" w:semiHidden="1" w:unhideWhenUsed="1"/>
    <w:lsdException w:name="Table Simple 2" w:uiPriority="99" w:semiHidden="1" w:unhideWhenUsed="1"/>
    <w:lsdException w:name="Table Simple 3" w:uiPriority="99" w:semiHidden="1" w:unhideWhenUsed="1"/>
    <w:lsdException w:name="Table Classic 1" w:uiPriority="99" w:semiHidden="1" w:unhideWhenUsed="1"/>
    <w:lsdException w:name="Table Classic 2" w:uiPriority="99" w:semiHidden="1" w:unhideWhenUsed="1"/>
    <w:lsdException w:name="Table Classic 3" w:uiPriority="99" w:semiHidden="1" w:unhideWhenUsed="1"/>
    <w:lsdException w:name="Table Classic 4" w:uiPriority="99" w:semiHidden="1" w:unhideWhenUsed="1"/>
    <w:lsdException w:name="Table Colorful 1" w:uiPriority="99" w:semiHidden="1" w:unhideWhenUsed="1"/>
    <w:lsdException w:name="Table Colorful 2" w:uiPriority="99" w:semiHidden="1" w:unhideWhenUsed="1"/>
    <w:lsdException w:name="Table Colorful 3" w:uiPriority="99" w:semiHidden="1" w:unhideWhenUsed="1"/>
    <w:lsdException w:name="Table Columns 1" w:uiPriority="99" w:semiHidden="1" w:unhideWhenUsed="1"/>
    <w:lsdException w:name="Table Columns 2" w:uiPriority="99" w:semiHidden="1" w:unhideWhenUsed="1"/>
    <w:lsdException w:name="Table Columns 3" w:uiPriority="99" w:semiHidden="1" w:unhideWhenUsed="1"/>
    <w:lsdException w:name="Table Columns 4" w:uiPriority="99" w:semiHidden="1" w:unhideWhenUsed="1"/>
    <w:lsdException w:name="Table Columns 5" w:uiPriority="99" w:semiHidden="1" w:unhideWhenUsed="1"/>
    <w:lsdException w:name="Table Grid 1" w:uiPriority="99" w:semiHidden="1" w:unhideWhenUsed="1"/>
    <w:lsdException w:name="Table Grid 2" w:uiPriority="99" w:semiHidden="1" w:unhideWhenUsed="1"/>
    <w:lsdException w:name="Table Grid 3" w:uiPriority="99" w:semiHidden="1" w:unhideWhenUsed="1"/>
    <w:lsdException w:name="Table Grid 4" w:uiPriority="99" w:semiHidden="1" w:unhideWhenUsed="1"/>
    <w:lsdException w:name="Table Grid 5" w:uiPriority="99" w:semiHidden="1" w:unhideWhenUsed="1"/>
    <w:lsdException w:name="Table Grid 6" w:uiPriority="99" w:semiHidden="1" w:unhideWhenUsed="1"/>
    <w:lsdException w:name="Table Grid 7" w:uiPriority="99" w:semiHidden="1" w:unhideWhenUsed="1"/>
    <w:lsdException w:name="Table Grid 8" w:uiPriority="99" w:semiHidden="1" w:unhideWhenUsed="1"/>
    <w:lsdException w:name="Table List 1" w:uiPriority="99" w:semiHidden="1" w:unhideWhenUsed="1"/>
    <w:lsdException w:name="Table List 2" w:uiPriority="99" w:semiHidden="1" w:unhideWhenUsed="1"/>
    <w:lsdException w:name="Table List 3" w:uiPriority="99" w:semiHidden="1" w:unhideWhenUsed="1"/>
    <w:lsdException w:name="Table List 4" w:uiPriority="99" w:semiHidden="1" w:unhideWhenUsed="1"/>
    <w:lsdException w:name="Table List 5" w:uiPriority="99" w:semiHidden="1" w:unhideWhenUsed="1"/>
    <w:lsdException w:name="Table List 6" w:uiPriority="99" w:semiHidden="1" w:unhideWhenUsed="1"/>
    <w:lsdException w:name="Table List 7" w:uiPriority="99" w:semiHidden="1" w:unhideWhenUsed="1"/>
    <w:lsdException w:name="Table List 8" w:uiPriority="99" w:semiHidden="1" w:unhideWhenUsed="1"/>
    <w:lsdException w:name="Table 3D effects 1" w:uiPriority="99" w:semiHidden="1" w:unhideWhenUsed="1"/>
    <w:lsdException w:name="Table 3D effects 2" w:uiPriority="99" w:semiHidden="1" w:unhideWhenUsed="1"/>
    <w:lsdException w:name="Table 3D effects 3" w:uiPriority="99" w:semiHidden="1" w:unhideWhenUsed="1"/>
    <w:lsdException w:name="Table Contemporary" w:uiPriority="99" w:semiHidden="1" w:unhideWhenUsed="1"/>
    <w:lsdException w:name="Table Elegant" w:uiPriority="99" w:semiHidden="1" w:unhideWhenUsed="1"/>
    <w:lsdException w:name="Table Professional" w:uiPriority="99" w:semiHidden="1" w:unhideWhenUsed="1"/>
    <w:lsdException w:name="Table Subtle 1" w:uiPriority="99" w:semiHidden="1" w:unhideWhenUsed="1"/>
    <w:lsdException w:name="Table Subtle 2" w:uiPriority="99" w:semiHidden="1" w:unhideWhenUsed="1"/>
    <w:lsdException w:name="Table Web 1" w:uiPriority="99" w:semiHidden="1" w:unhideWhenUsed="1"/>
    <w:lsdException w:name="Table Web 2" w:uiPriority="99" w:semiHidden="1" w:unhideWhenUsed="1"/>
    <w:lsdException w:name="Table Web 3" w:uiPriority="99" w:semiHidden="1" w:unhideWhenUsed="1"/>
    <w:lsdException w:name="Balloon Text" w:semiHidden="1" w:unhideWhenUsed="1"/>
    <w:lsdException w:name="Table Grid" w:uiPriority="39"/>
    <w:lsdException w:name="Table Theme" w:uiPriority="99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SimSun" w:cs="Times New Roman"/>
      <w:color w:val="auto"/>
      <w:kern w:val="0"/>
      <w:sz w:val="22"/>
      <w:szCs w:val="22"/>
      <w:lang w:eastAsia="en-US"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49d"/>
    <w:pPr>
      <w:keepNext w:val="true"/>
      <w:keepLines/>
      <w:numPr>
        <w:ilvl w:val="0"/>
        <w:numId w:val="4"/>
      </w:numPr>
      <w:pBdr>
        <w:bottom w:val="single" w:sz="8" w:space="1" w:color="4F81BD" w:themeColor="accent1"/>
      </w:pBdr>
      <w:spacing w:lineRule="auto" w:line="240" w:before="0" w:after="300"/>
      <w:contextualSpacing/>
      <w:outlineLvl w:val="0"/>
    </w:pPr>
    <w:rPr>
      <w:rFonts w:ascii="Arial" w:hAnsi="Arial"/>
      <w:bCs/>
      <w:color w:val="002060"/>
      <w:spacing w:val="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321"/>
    <w:pPr>
      <w:keepNext w:val="true"/>
      <w:keepLines/>
      <w:numPr>
        <w:ilvl w:val="1"/>
        <w:numId w:val="4"/>
      </w:numPr>
      <w:spacing w:before="80" w:after="120"/>
      <w:outlineLvl w:val="1"/>
    </w:pPr>
    <w:rPr>
      <w:rFonts w:ascii="Calibri" w:hAnsi="Calibri" w:asciiTheme="minorHAnsi" w:hAnsiTheme="minorHAnsi"/>
      <w:bCs/>
      <w:color w:val="002060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d3de8"/>
    <w:pPr>
      <w:outlineLvl w:val="2"/>
    </w:pPr>
    <w:rPr>
      <w:bCs w:val="false"/>
      <w:sz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655952"/>
    <w:pPr>
      <w:outlineLvl w:val="3"/>
    </w:pPr>
    <w:rPr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mbria" w:hAnsi="Cambria"/>
      <w:color w:val="233E5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mbria" w:hAnsi="Cambria"/>
      <w:i/>
      <w:iCs/>
      <w:color w:val="233E5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mbria" w:hAnsi="Cambria"/>
      <w:i/>
      <w:iCs/>
      <w:color w:val="3F3F3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mbria" w:hAnsi="Cambria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mbria" w:hAnsi="Cambria"/>
      <w:color w:val="16365C"/>
      <w:spacing w:val="5"/>
      <w:kern w:val="2"/>
      <w:sz w:val="52"/>
      <w:szCs w:val="52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ea249d"/>
    <w:rPr>
      <w:rFonts w:ascii="Arial" w:hAnsi="Arial"/>
      <w:bCs/>
      <w:color w:val="002060"/>
      <w:spacing w:val="5"/>
      <w:sz w:val="36"/>
      <w:szCs w:val="28"/>
      <w:lang w:eastAsia="en-US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04321"/>
    <w:rPr>
      <w:rFonts w:ascii="Calibri" w:hAnsi="Calibri" w:asciiTheme="minorHAnsi" w:hAnsiTheme="minorHAnsi"/>
      <w:bCs/>
      <w:color w:val="002060"/>
      <w:sz w:val="26"/>
      <w:szCs w:val="26"/>
      <w:lang w:eastAsia="en-US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ad3de8"/>
    <w:rPr>
      <w:rFonts w:ascii="Calibri" w:hAnsi="Calibri" w:asciiTheme="minorHAnsi" w:hAnsiTheme="minorHAnsi"/>
      <w:color w:val="002060"/>
      <w:sz w:val="24"/>
      <w:szCs w:val="26"/>
      <w:lang w:eastAsia="en-US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655952"/>
    <w:rPr>
      <w:rFonts w:ascii="Calibri" w:hAnsi="Calibri" w:asciiTheme="minorHAnsi" w:hAnsiTheme="minorHAnsi"/>
      <w:bCs/>
      <w:iCs/>
      <w:color w:val="002060"/>
      <w:sz w:val="24"/>
      <w:szCs w:val="26"/>
      <w:lang w:eastAsia="en-US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ascii="Cambria" w:hAnsi="Cambria"/>
      <w:color w:val="233E5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ascii="Cambria" w:hAnsi="Cambria"/>
      <w:i/>
      <w:iCs/>
      <w:color w:val="233E5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ascii="Cambria" w:hAnsi="Cambria"/>
      <w:i/>
      <w:iCs/>
      <w:color w:val="3F3F3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ascii="Cambria" w:hAnsi="Cambria"/>
      <w:color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ascii="Cambria" w:hAnsi="Cambria"/>
      <w:i/>
      <w:iCs/>
      <w:color w:val="3F3F3F"/>
      <w:sz w:val="20"/>
      <w:szCs w:val="20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Cambria" w:hAnsi="Cambria"/>
      <w:i/>
      <w:iCs/>
      <w:color w:val="4F81BD"/>
      <w:spacing w:val="15"/>
      <w:sz w:val="24"/>
      <w:szCs w:val="24"/>
    </w:rPr>
  </w:style>
  <w:style w:type="character" w:styleId="QuoteChar" w:customStyle="1">
    <w:name w:val="Quote Char"/>
    <w:basedOn w:val="DefaultParagraphFont"/>
    <w:link w:val="Quote1"/>
    <w:uiPriority w:val="29"/>
    <w:qFormat/>
    <w:rPr>
      <w:i/>
      <w:iCs/>
      <w:color w:val="000000"/>
    </w:rPr>
  </w:style>
  <w:style w:type="character" w:styleId="IntenseQuoteChar" w:customStyle="1">
    <w:name w:val="Intense Quote Char"/>
    <w:basedOn w:val="DefaultParagraphFont"/>
    <w:link w:val="IntenseQuote1"/>
    <w:uiPriority w:val="30"/>
    <w:qFormat/>
    <w:rPr>
      <w:b/>
      <w:bCs/>
      <w:i/>
      <w:iCs/>
      <w:color w:val="4F81BD"/>
    </w:rPr>
  </w:style>
  <w:style w:type="character" w:styleId="SubtleEmphasis1" w:customStyle="1">
    <w:name w:val="Subtle Emphasis1"/>
    <w:basedOn w:val="DefaultParagraphFont"/>
    <w:uiPriority w:val="19"/>
    <w:qFormat/>
    <w:rPr>
      <w:i/>
      <w:iCs/>
      <w:color w:val="7F7F7F"/>
    </w:rPr>
  </w:style>
  <w:style w:type="character" w:styleId="IntenseEmphasis1" w:customStyle="1">
    <w:name w:val="Intense Emphasis1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1" w:customStyle="1">
    <w:name w:val="Subtle Reference1"/>
    <w:basedOn w:val="DefaultParagraphFont"/>
    <w:uiPriority w:val="31"/>
    <w:qFormat/>
    <w:rPr>
      <w:smallCaps/>
      <w:color w:val="C0504D"/>
      <w:u w:val="single"/>
    </w:rPr>
  </w:style>
  <w:style w:type="character" w:styleId="IntenseReference1" w:customStyle="1">
    <w:name w:val="Intense Reference1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1" w:customStyle="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Pr>
      <w:b/>
      <w:bCs/>
      <w:sz w:val="20"/>
      <w:szCs w:val="20"/>
    </w:rPr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ListParagraphChar" w:customStyle="1">
    <w:name w:val="List Paragraph Char"/>
    <w:link w:val="ListParagraph"/>
    <w:uiPriority w:val="34"/>
    <w:qFormat/>
    <w:locked/>
    <w:rsid w:val="007b111e"/>
    <w:rPr>
      <w:rFonts w:ascii="Calibri" w:hAnsi="Calibri"/>
      <w:sz w:val="22"/>
      <w:szCs w:val="22"/>
      <w:lang w:eastAsia="en-US"/>
    </w:rPr>
  </w:style>
  <w:style w:type="character" w:styleId="normaltextrun" w:customStyle="1">
    <w:name w:val="normaltextrun"/>
    <w:basedOn w:val="DefaultParagraphFont"/>
    <w:qFormat/>
    <w:rsid w:val="008925cd"/>
    <w:rPr/>
  </w:style>
  <w:style w:type="character" w:styleId="eop" w:customStyle="1">
    <w:name w:val="eop"/>
    <w:basedOn w:val="DefaultParagraphFont"/>
    <w:qFormat/>
    <w:rsid w:val="008925cd"/>
    <w:rPr/>
  </w:style>
  <w:style w:type="character" w:styleId="IndexLink">
    <w:name w:val="Index Link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/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40"/>
    </w:pPr>
    <w:rPr>
      <w:b/>
      <w:bCs/>
      <w:color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Number2">
    <w:name w:val="List Number 2"/>
    <w:basedOn w:val="Normal"/>
    <w:uiPriority w:val="99"/>
    <w:semiHidden/>
    <w:unhideWhenUsed/>
    <w:pPr>
      <w:numPr>
        <w:ilvl w:val="0"/>
        <w:numId w:val="3"/>
      </w:numPr>
      <w:spacing w:before="0" w:after="200"/>
      <w:contextualSpacing/>
    </w:pPr>
    <w:rPr/>
  </w:style>
  <w:style w:type="paragraph" w:styleId="BalloonText">
    <w:name w:val="Balloon Text"/>
    <w:basedOn w:val="Normal"/>
    <w:semiHidden/>
    <w:qFormat/>
    <w:pPr/>
    <w:rPr>
      <w:rFonts w:ascii="Tahoma" w:hAnsi="Tahoma" w:cs="Tahoma"/>
      <w:sz w:val="16"/>
      <w:szCs w:val="16"/>
    </w:rPr>
  </w:style>
  <w:style w:type="paragraph" w:styleId="AnnotationText">
    <w:name w:val="Annotation Text"/>
    <w:basedOn w:val="Normal"/>
    <w:link w:val="CommentText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pPr/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/>
    </w:pPr>
    <w:rPr/>
  </w:style>
  <w:style w:type="paragraph" w:styleId="Subtitle">
    <w:name w:val="Subtitle"/>
    <w:basedOn w:val="Normal"/>
    <w:next w:val="Normal"/>
    <w:link w:val="SubtitleChar"/>
    <w:qFormat/>
    <w:pPr/>
    <w:rPr>
      <w:rFonts w:ascii="Cambria" w:hAnsi="Cambria"/>
      <w:i/>
      <w:iCs/>
      <w:color w:val="4F81BD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/>
      <w:color w:val="16365C"/>
      <w:spacing w:val="5"/>
      <w:kern w:val="2"/>
      <w:sz w:val="52"/>
      <w:szCs w:val="52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clear" w:pos="720"/>
        <w:tab w:val="left" w:pos="440" w:leader="none"/>
        <w:tab w:val="right" w:pos="9980" w:leader="dot"/>
      </w:tabs>
      <w:spacing w:before="0" w:after="100"/>
    </w:pPr>
    <w:rPr>
      <w:lang w:eastAsia="ja-JP"/>
    </w:rPr>
  </w:style>
  <w:style w:type="paragraph" w:styleId="TOC2">
    <w:name w:val="TOC 2"/>
    <w:basedOn w:val="Normal"/>
    <w:next w:val="Normal"/>
    <w:uiPriority w:val="39"/>
    <w:unhideWhenUsed/>
    <w:qFormat/>
    <w:pPr>
      <w:spacing w:before="0" w:after="100"/>
      <w:ind w:left="240"/>
    </w:pPr>
    <w:rPr/>
  </w:style>
  <w:style w:type="paragraph" w:styleId="TOC3">
    <w:name w:val="TOC 3"/>
    <w:basedOn w:val="Normal"/>
    <w:next w:val="Normal"/>
    <w:uiPriority w:val="39"/>
    <w:unhideWhenUsed/>
    <w:qFormat/>
    <w:pPr>
      <w:spacing w:before="0" w:after="100"/>
      <w:ind w:left="440"/>
    </w:pPr>
    <w:rPr>
      <w:lang w:eastAsia="ja-JP"/>
    </w:rPr>
  </w:style>
  <w:style w:type="paragraph" w:styleId="7BodyHeadline" w:customStyle="1">
    <w:name w:val="7 Body Headline"/>
    <w:basedOn w:val="9aTableBodytextanswer"/>
    <w:qFormat/>
    <w:pPr>
      <w:tabs>
        <w:tab w:val="clear" w:pos="720"/>
        <w:tab w:val="left" w:pos="4320" w:leader="none"/>
      </w:tabs>
      <w:ind w:hanging="720" w:left="4320"/>
    </w:pPr>
    <w:rPr>
      <w:rFonts w:ascii="Arial Bold" w:hAnsi="Arial Bold"/>
      <w:b/>
      <w:color w:val="757575"/>
      <w:spacing w:val="60"/>
      <w:sz w:val="24"/>
    </w:rPr>
  </w:style>
  <w:style w:type="paragraph" w:styleId="9aTableBodytextanswer" w:customStyle="1">
    <w:name w:val="9a Table Body text &amp; answer"/>
    <w:basedOn w:val="Normal"/>
    <w:qFormat/>
    <w:pPr>
      <w:spacing w:lineRule="exact" w:line="280"/>
      <w:jc w:val="both"/>
    </w:pPr>
    <w:rPr>
      <w:rFonts w:ascii="Arial" w:hAnsi="Arial"/>
    </w:rPr>
  </w:style>
  <w:style w:type="paragraph" w:styleId="12BODYCAPS" w:customStyle="1">
    <w:name w:val="12 BODY CAPS"/>
    <w:basedOn w:val="Normal"/>
    <w:qFormat/>
    <w:pPr>
      <w:spacing w:lineRule="exact" w:line="280"/>
    </w:pPr>
    <w:rPr>
      <w:rFonts w:ascii="Arial" w:hAnsi="Arial"/>
      <w:b/>
    </w:rPr>
  </w:style>
  <w:style w:type="paragraph" w:styleId="msolistparagraph" w:customStyle="1">
    <w:name w:val="msolistparagraph"/>
    <w:basedOn w:val="Normal"/>
    <w:qFormat/>
    <w:pPr>
      <w:spacing w:beforeAutospacing="1" w:afterAutospacing="1"/>
    </w:pPr>
    <w:rPr/>
  </w:style>
  <w:style w:type="paragraph" w:styleId="msolistparagraphcxsplast" w:customStyle="1">
    <w:name w:val="msolistparagraphcxsplast"/>
    <w:basedOn w:val="Normal"/>
    <w:qFormat/>
    <w:pPr>
      <w:spacing w:beforeAutospacing="1" w:afterAutospacing="1"/>
    </w:pPr>
    <w:rPr/>
  </w:style>
  <w:style w:type="paragraph" w:styleId="msolistparagraphcxspmiddle" w:customStyle="1">
    <w:name w:val="msolistparagraphcxspmiddle"/>
    <w:basedOn w:val="Normal"/>
    <w:qFormat/>
    <w:pPr>
      <w:spacing w:beforeAutospacing="1" w:afterAutospacing="1"/>
    </w:pPr>
    <w:rPr/>
  </w:style>
  <w:style w:type="paragraph" w:styleId="ListParagraph1" w:customStyle="1">
    <w:name w:val="List Paragraph1"/>
    <w:basedOn w:val="Normal"/>
    <w:uiPriority w:val="34"/>
    <w:qFormat/>
    <w:pPr>
      <w:spacing w:before="0" w:after="200"/>
      <w:ind w:left="720"/>
      <w:contextualSpacing/>
    </w:pPr>
    <w:rPr/>
  </w:style>
  <w:style w:type="paragraph" w:styleId="Default" w:customStyle="1">
    <w:name w:val="Default"/>
    <w:qFormat/>
    <w:pPr>
      <w:widowControl/>
      <w:bidi w:val="0"/>
      <w:spacing w:lineRule="auto" w:line="259" w:before="0" w:after="160"/>
      <w:jc w:val="left"/>
    </w:pPr>
    <w:rPr>
      <w:rFonts w:ascii="Arial" w:hAnsi="Arial" w:cs="Arial" w:eastAsia="SimSun"/>
      <w:color w:val="000000"/>
      <w:kern w:val="0"/>
      <w:sz w:val="24"/>
      <w:szCs w:val="24"/>
      <w:lang w:val="en-US" w:eastAsia="zh-CN" w:bidi="ar-SA"/>
    </w:rPr>
  </w:style>
  <w:style w:type="paragraph" w:styleId="TOCHeading1" w:customStyle="1">
    <w:name w:val="TOC Heading1"/>
    <w:basedOn w:val="Heading1"/>
    <w:next w:val="Normal"/>
    <w:uiPriority w:val="39"/>
    <w:unhideWhenUsed/>
    <w:qFormat/>
    <w:pPr>
      <w:numPr>
        <w:ilvl w:val="0"/>
        <w:numId w:val="4"/>
      </w:numPr>
      <w:outlineLvl w:val="9"/>
    </w:pPr>
    <w:rPr/>
  </w:style>
  <w:style w:type="paragraph" w:styleId="NoSpacing1" w:customStyle="1">
    <w:name w:val="No Spacing1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SimSun" w:cs="Times New Roman"/>
      <w:color w:val="auto"/>
      <w:kern w:val="0"/>
      <w:sz w:val="22"/>
      <w:szCs w:val="22"/>
      <w:lang w:eastAsia="en-US" w:val="en-US" w:bidi="ar-SA"/>
    </w:rPr>
  </w:style>
  <w:style w:type="paragraph" w:styleId="Quote1" w:customStyle="1">
    <w:name w:val="Quote1"/>
    <w:basedOn w:val="Normal"/>
    <w:next w:val="Normal"/>
    <w:link w:val="QuoteChar"/>
    <w:uiPriority w:val="29"/>
    <w:qFormat/>
    <w:pPr/>
    <w:rPr>
      <w:i/>
      <w:iCs/>
      <w:color w:val="000000"/>
    </w:rPr>
  </w:style>
  <w:style w:type="paragraph" w:styleId="IntenseQuote1" w:customStyle="1">
    <w:name w:val="Intense Quote1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Revision1" w:customStyle="1">
    <w:name w:val="Revision1"/>
    <w:uiPriority w:val="99"/>
    <w:semiHidden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SimSun" w:cs="Times New Roman"/>
      <w:color w:val="auto"/>
      <w:kern w:val="0"/>
      <w:sz w:val="20"/>
      <w:szCs w:val="20"/>
      <w:lang w:val="en-US" w:eastAsia="zh-CN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f57bf8"/>
    <w:pPr>
      <w:spacing w:before="0" w:after="200"/>
      <w:ind w:left="720"/>
      <w:contextualSpacing/>
    </w:pPr>
    <w:rPr/>
  </w:style>
  <w:style w:type="paragraph" w:styleId="Heading21" w:customStyle="1">
    <w:name w:val="Heading2"/>
    <w:basedOn w:val="Normal"/>
    <w:qFormat/>
    <w:rsid w:val="00640638"/>
    <w:pPr>
      <w:tabs>
        <w:tab w:val="clear" w:pos="720"/>
        <w:tab w:val="left" w:pos="1440" w:leader="none"/>
      </w:tabs>
      <w:spacing w:before="240" w:after="120"/>
    </w:pPr>
    <w:rPr>
      <w:rFonts w:ascii="Arial" w:hAnsi="Arial" w:eastAsia="Calibri" w:cs="Times New Roman" w:cstheme="majorBidi"/>
      <w:color w:themeColor="text2" w:themeShade="bf" w:val="17365D"/>
      <w:spacing w:val="5"/>
      <w:kern w:val="2"/>
      <w:sz w:val="24"/>
      <w:szCs w:val="52"/>
    </w:rPr>
  </w:style>
  <w:style w:type="paragraph" w:styleId="paragraph" w:customStyle="1">
    <w:name w:val="paragraph"/>
    <w:basedOn w:val="Normal"/>
    <w:qFormat/>
    <w:rsid w:val="008925cd"/>
    <w:pPr>
      <w:spacing w:lineRule="auto" w:line="240" w:beforeAutospacing="1" w:afterAutospacing="1"/>
    </w:pPr>
    <w:rPr>
      <w:rFonts w:ascii="Times New Roman" w:hAnsi="Times New Roman" w:eastAsia="Times New Roman"/>
      <w:sz w:val="24"/>
      <w:szCs w:val="24"/>
    </w:rPr>
  </w:style>
  <w:style w:type="paragraph" w:styleId="TOC4">
    <w:name w:val="TOC 4"/>
    <w:basedOn w:val="Index"/>
    <w:pPr/>
    <w:rPr/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TOC9">
    <w:name w:val="TOC 9"/>
    <w:basedOn w:val="Index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e1fc4"/>
    <w:pPr>
      <w:spacing w:after="0" w:line="240" w:lineRule="auto"/>
    </w:pPr>
    <w:rPr>
      <w:rFonts w:asciiTheme="minorHAnsi" w:hAnsiTheme="minorHAnsi" w:eastAsiaTheme="minorEastAsia" w:cstheme="minorBidi"/>
      <w:lang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<Relationship Id="rId17" Type="http://schemas.openxmlformats.org/officeDocument/2006/relationships/customXml" Target="../customXml/item5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2DAF27CB396E4B80941E8F089230A9" ma:contentTypeVersion="21" ma:contentTypeDescription="Create a new document." ma:contentTypeScope="" ma:versionID="74a4c5ab52f85db293ccfd2216604132">
  <xsd:schema xmlns:xsd="http://www.w3.org/2001/XMLSchema" xmlns:xs="http://www.w3.org/2001/XMLSchema" xmlns:p="http://schemas.microsoft.com/office/2006/metadata/properties" xmlns:ns1="http://schemas.microsoft.com/sharepoint/v3" xmlns:ns2="5483f499-e07e-4580-8219-321199836b7c" xmlns:ns3="80f010ee-8f25-449a-b0bc-6a5b4aff770e" targetNamespace="http://schemas.microsoft.com/office/2006/metadata/properties" ma:root="true" ma:fieldsID="7ed3b8a94a89b09caded58cb5c448b7f" ns1:_="" ns2:_="" ns3:_="">
    <xsd:import namespace="http://schemas.microsoft.com/sharepoint/v3"/>
    <xsd:import namespace="5483f499-e07e-4580-8219-321199836b7c"/>
    <xsd:import namespace="80f010ee-8f25-449a-b0bc-6a5b4aff77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  <xsd:element ref="ns2:Comment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83f499-e07e-4580-8219-321199836b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Comments" ma:index="20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9304156-9d65-4b0c-b4fa-d942c6e038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8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f010ee-8f25-449a-b0bc-6a5b4aff770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7746be7-eb4d-4e2b-bbba-df03939bb0e5}" ma:internalName="TaxCatchAll" ma:showField="CatchAllData" ma:web="80f010ee-8f25-449a-b0bc-6a5b4aff7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5483f499-e07e-4580-8219-321199836b7c" xsi:nil="true"/>
    <TaxCatchAll xmlns="80f010ee-8f25-449a-b0bc-6a5b4aff770e" xsi:nil="true"/>
    <lcf76f155ced4ddcb4097134ff3c332f xmlns="5483f499-e07e-4580-8219-321199836b7c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SharedWithUsers xmlns="80f010ee-8f25-449a-b0bc-6a5b4aff770e">
      <UserInfo>
        <DisplayName>Viswanath Biju Nair</DisplayName>
        <AccountId>476</AccountId>
        <AccountType/>
      </UserInfo>
    </SharedWithUsers>
    <_Flow_SignoffStatus xmlns="5483f499-e07e-4580-8219-321199836b7c" xsi:nil="true"/>
  </documentManagement>
</p:properties>
</file>

<file path=customXml/itemProps1.xml><?xml version="1.0" encoding="utf-8"?>
<ds:datastoreItem xmlns:ds="http://schemas.openxmlformats.org/officeDocument/2006/customXml" ds:itemID="{88EF1367-584D-4996-9045-59CAF85C33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9C94F21E-81F2-49F2-AFA3-86DFD4958E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3992800-F25E-40EA-B9EF-61DD507BFB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483f499-e07e-4580-8219-321199836b7c"/>
    <ds:schemaRef ds:uri="80f010ee-8f25-449a-b0bc-6a5b4aff77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FE06E47-6E5D-487D-B150-43FD50037FA3}">
  <ds:schemaRefs>
    <ds:schemaRef ds:uri="http://schemas.microsoft.com/office/2006/metadata/properties"/>
    <ds:schemaRef ds:uri="http://schemas.microsoft.com/office/infopath/2007/PartnerControls"/>
    <ds:schemaRef ds:uri="5483f499-e07e-4580-8219-321199836b7c"/>
    <ds:schemaRef ds:uri="80f010ee-8f25-449a-b0bc-6a5b4aff770e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ECS_Fin_Fax.dot</Template>
  <TotalTime>14</TotalTime>
  <Application>LibreOffice/24.2.7.2$Linux_X86_64 LibreOffice_project/420$Build-2</Application>
  <AppVersion>15.0000</AppVersion>
  <Pages>8</Pages>
  <Words>333</Words>
  <Characters>1950</Characters>
  <CharactersWithSpaces>2282</CharactersWithSpaces>
  <Paragraphs>91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2025-02-10T09:24:00Z</dcterms:created>
  <dc:creator>-</dc:creator>
  <dc:description/>
  <dc:language>en-US</dc:language>
  <cp:lastModifiedBy/>
  <cp:lastPrinted>2018-10-26T08:36:00Z</cp:lastPrinted>
  <dcterms:modified xsi:type="dcterms:W3CDTF">2025-10-21T16:26:41Z</dcterms:modified>
  <cp:revision>46</cp:revision>
  <dc:subject/>
  <dc:title>Integrated File Processing,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0x010100702DAF27CB396E4B80941E8F089230A9</vt:lpwstr>
  </property>
  <property fmtid="{D5CDD505-2E9C-101B-9397-08002B2CF9AE}" pid="3" name="KSOProductBuildVer">
    <vt:lpwstr>1033-9.1.0.4674</vt:lpwstr>
  </property>
  <property fmtid="{D5CDD505-2E9C-101B-9397-08002B2CF9AE}" pid="4" name="MSIP_Label_78168ff9-2540-4cd1-9def-06eb068e4c67_ActionId">
    <vt:lpwstr>450df23e-5352-481a-89c7-b9c10848e408</vt:lpwstr>
  </property>
  <property fmtid="{D5CDD505-2E9C-101B-9397-08002B2CF9AE}" pid="5" name="MSIP_Label_78168ff9-2540-4cd1-9def-06eb068e4c67_ContentBits">
    <vt:lpwstr>0</vt:lpwstr>
  </property>
  <property fmtid="{D5CDD505-2E9C-101B-9397-08002B2CF9AE}" pid="6" name="MSIP_Label_78168ff9-2540-4cd1-9def-06eb068e4c67_Enabled">
    <vt:lpwstr>true</vt:lpwstr>
  </property>
  <property fmtid="{D5CDD505-2E9C-101B-9397-08002B2CF9AE}" pid="7" name="MSIP_Label_78168ff9-2540-4cd1-9def-06eb068e4c67_Method">
    <vt:lpwstr>Standard</vt:lpwstr>
  </property>
  <property fmtid="{D5CDD505-2E9C-101B-9397-08002B2CF9AE}" pid="8" name="MSIP_Label_78168ff9-2540-4cd1-9def-06eb068e4c67_Name">
    <vt:lpwstr>defa4170-0d19-0005-0004-bc88714345d2</vt:lpwstr>
  </property>
  <property fmtid="{D5CDD505-2E9C-101B-9397-08002B2CF9AE}" pid="9" name="MSIP_Label_78168ff9-2540-4cd1-9def-06eb068e4c67_SetDate">
    <vt:lpwstr>2025-02-10T09:24:40Z</vt:lpwstr>
  </property>
  <property fmtid="{D5CDD505-2E9C-101B-9397-08002B2CF9AE}" pid="10" name="MSIP_Label_78168ff9-2540-4cd1-9def-06eb068e4c67_SiteId">
    <vt:lpwstr>fb1f69f6-3ac6-40c2-89ed-df682f9a216e</vt:lpwstr>
  </property>
  <property fmtid="{D5CDD505-2E9C-101B-9397-08002B2CF9AE}" pid="11" name="MSIP_Label_78168ff9-2540-4cd1-9def-06eb068e4c67_Tag">
    <vt:lpwstr>10, 3, 0, 2</vt:lpwstr>
  </property>
  <property fmtid="{D5CDD505-2E9C-101B-9397-08002B2CF9AE}" pid="12" name="MediaServiceImageTags">
    <vt:lpwstr/>
  </property>
</Properties>
</file>