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SALES DATA ANALYSIS</w:t>
      </w:r>
    </w:p>
    <w:p>
      <w:pPr>
        <w:spacing w:after="400"/>
        <w:jc w:val="center"/>
      </w:pPr>
      <w:r>
        <w:rPr>
          <w:b/>
          <w:bCs/>
          <w:color w:val="595959"/>
          <w:sz w:val="40"/>
          <w:szCs w:val="40"/>
        </w:rPr>
        <w:t xml:space="preserve">DASHBOARD REPORT</w:t>
      </w:r>
    </w:p>
    <w:p>
      <w:pPr>
        <w:pBdr>
          <w:top w:val="single" w:color="1F4E79" w:sz="6" w:space="10"/>
        </w:pBdr>
        <w:spacing w:after="3000" w:before="200"/>
        <w:jc w:val="center"/>
      </w:pP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Skyrovix Internship Program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Task 1 — Exploratory Data Analysis &amp; Visualization</w:t>
      </w:r>
    </w:p>
    <w:p>
      <w:pPr>
        <w:spacing w:before="800"/>
        <w:jc w:val="center"/>
      </w:pPr>
      <w:r>
        <w:rPr>
          <w:i/>
          <w:iCs/>
          <w:color w:val="595959"/>
          <w:sz w:val="22"/>
          <w:szCs w:val="22"/>
        </w:rPr>
        <w:t xml:space="preserve">Dataset: Superstore Sales Dataset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Tools: Python · Pandas · Matplotlib · Google Colab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1. Introduction</w:t>
      </w:r>
    </w:p>
    <w:p>
      <w:pPr>
        <w:spacing w:after="160" w:line="300"/>
      </w:pPr>
      <w:r>
        <w:t xml:space="preserve">This project analyzes the Superstore sales dataset to understand sales performance, profitability, customer activity, and regional trends across the business.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2. Objective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Clean and prepare the sales dataset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Identify important sales and profit trends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Create meaningful visualizations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Generate business insights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3. Tools Used</w:t>
      </w:r>
    </w:p>
    <w:p>
      <w:pPr>
        <w:spacing w:after="160" w:line="300"/>
      </w:pPr>
      <w:r>
        <w:t xml:space="preserve">Python, Pandas, Matplotlib, and Google Colab.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4. Dataset</w:t>
      </w:r>
    </w:p>
    <w:p>
      <w:pPr>
        <w:spacing w:after="160" w:line="300"/>
      </w:pPr>
      <w:r>
        <w:t xml:space="preserve">The project uses the Superstore Sales Dataset, which contains information about orders, customers, products, sales, quantity, discounts, and profit.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5. Data Cleaning</w:t>
      </w:r>
    </w:p>
    <w:p>
      <w:pPr>
        <w:spacing w:after="160" w:line="300"/>
      </w:pPr>
      <w:r>
        <w:t xml:space="preserve">The dataset was loaded using Pandas. Duplicate records were checked, date columns were converted into datetime format, and Year and Month fields were created to support time-based analysis.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6. Key Performance Indicators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Sales</w:t>
            </w:r>
          </w:p>
        </w:tc>
        <w:tc>
          <w:tcPr>
            <w:tcW w:type="dxa" w:w="40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</w:rPr>
              <w:t xml:space="preserve">$2,297,200.86</w:t>
            </w:r>
          </w:p>
        </w:tc>
      </w:tr>
      <w:tr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Profit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</w:rPr>
              <w:t xml:space="preserve">$286,397.02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Orders</w:t>
            </w:r>
          </w:p>
        </w:tc>
        <w:tc>
          <w:tcPr>
            <w:tcW w:type="dxa" w:w="40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</w:rPr>
              <w:t xml:space="preserve">5,009</w:t>
            </w:r>
          </w:p>
        </w:tc>
      </w:tr>
      <w:tr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Customers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</w:rPr>
              <w:t xml:space="preserve">793</w:t>
            </w:r>
          </w:p>
        </w:tc>
      </w:tr>
      <w:tr>
        <w:tc>
          <w:tcPr>
            <w:tcW w:type="dxa" w:w="50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Total Quantity Sold</w:t>
            </w:r>
          </w:p>
        </w:tc>
        <w:tc>
          <w:tcPr>
            <w:tcW w:type="dxa" w:w="40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</w:rPr>
              <w:t xml:space="preserve">37,873</w:t>
            </w:r>
          </w:p>
        </w:tc>
      </w:tr>
      <w:tr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Profit Margin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4E79"/>
              </w:rPr>
              <w:t xml:space="preserve">12.47%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7. Analysis and Visualizations</w:t>
      </w:r>
    </w:p>
    <w:p>
      <w:pPr>
        <w:spacing w:after="160" w:line="300"/>
      </w:pPr>
      <w:r>
        <w:t xml:space="preserve">The analysis covers sales by category, sales by region, monthly sales trends, and profit by category. Additional analysis was performed for sub-categories, top products, discount versus profit, and low-profit products.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8. Sales Analysis Dashboard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Sales by Category, Sales by Region, Monthly Sales Trend, and Profit by Category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9. Business Insights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Technology is the highest-selling category.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West is the highest-selling region.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Phones and Chairs are among the top-performing sub-categories.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Profitability varies across products and categories.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Discount levels should be monitored carefully because they can affect profitability.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</w:rPr>
        <w:t xml:space="preserve">10. Conclusion</w:t>
      </w:r>
    </w:p>
    <w:p>
      <w:pPr>
        <w:spacing w:after="160" w:line="300"/>
      </w:pPr>
      <w:r>
        <w:t xml:space="preserve">The analysis provided a clear understanding of sales and profit performance. The dashboard summarizes the major findings in an easy-to-understand format and can support data-driven business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Sales Data Analysis Dashboard — Skyrovix Internship Task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f5aab1cae289b855b75276069f5503e379b3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2026-09-15T07:41:51.221Z</dcterms:created>
  <dcterms:modified xsi:type="dcterms:W3CDTF">2026-09-15T07:41:51.221Z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