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COURSE DESIGN DOCUMENT</w:t>
      </w:r>
    </w:p>
    <w:p>
      <w:pPr>
        <w:spacing w:before="120" w:after="8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Further Education and Training Certificate: Information Technology – Systems Development</w:t>
      </w:r>
    </w:p>
    <w:p>
      <w:pPr>
        <w:pBdr>
          <w:bottom w:val="single" w:color="1F4E79" w:sz="8"/>
        </w:pBdr>
        <w:spacing w:before="60" w:after="3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SAQA ID: 78965  |  NQF Level 4  |  165 Credits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Systems Development Training Program for CET Lecturers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 Certificate: IT – Systems Development (SAQA ID: 78965)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Days / 75 Hours / 3 Blocks (Blended PBL Approach)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TVET/CET Lecturers – Venda, Limpopo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Science Academy (DSA)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Contractor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Muthwaks 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CET College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of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Block 1: 02–06 March 2026  |  Block 2: 23–27 March 2026  |  Block 3: 13–17 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09:00 – 14:00 (5 hours/day, 25 hours/block)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COURSE OVERVIEW &amp; STRATEGIC ALIGNMENT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primary goal of this training programme is to equip CET lecturers with practical systems development skills and ETQA-aligned assessment competence, enabling them to effectively supervise student projects and Work-Integrated Learning (WIL).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NQF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Qualification Credits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Credits Covered in This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~56 credits (via 10 prioritised unit standards)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 Level Outcomes Addressed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7: Communication, Systems Understanding, Problem-Solving, Programming, Teamwork, Task Execution, Technical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Cross-Field Outcomes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Integrated throughout via PBL, local-language facilitation, reflective practice, and collaborative problem-solving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Pedagogy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Learner-centred | Project-Based Learning (PBL) | Agile-inspired sprints | Formative feedback loops | Contextualised to rural Limpopo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English delivery with key concepts reinforced in Sepedi/Tshivenda; glossary provided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 Focus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(logic/programming) | JavaScript/HTML/CSS (web scripting) | Git (version control) | Offline-first tooling for low-connectivity environments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SELECTED UNIT STANDARDS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Ten unit standards have been strategically selected to balance SAQA compliance, practical coding depth, and assessment feasibility within the 75-hour delivery window. The selection comprises 7 Core and 3 Elective standards, covering approximately 56 credits of the full 165-credit qualification.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2800"/>
        <w:gridCol w:w="700"/>
        <w:gridCol w:w="700"/>
        <w:gridCol w:w="1000"/>
        <w:gridCol w:w="700"/>
        <w:gridCol w:w="2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Standard Title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Method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Describe the principles of Computer Programming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(C)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Written reflection + code commentary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the principles of Computer Programming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(C)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 coding task + debug challenge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Design a computer program according to given specifications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(C)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Design doc + prototype demo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problem solving strategies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(C)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Case study analysis + pseudocode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Demonstrate understanding of information systems analysis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(C)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Requirements workshop 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Demonstrate understanding of creating multimedia/web-based applications with scripting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(C)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Functional web form + JS validation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Participate in groups/teams to recommend solutions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(C)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 presentation + peer feedback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Demonstrate understanding of testing IT systems against given specifications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700A"/>
                <w:sz w:val="20"/>
                <w:szCs w:val="20"/>
              </w:rPr>
              <w:t xml:space="preserve">Elective (E)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plan + bug report submission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Resolve computer user's problems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700A"/>
                <w:sz w:val="20"/>
                <w:szCs w:val="20"/>
              </w:rPr>
              <w:t xml:space="preserve">Elective (E)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Role-play scenario + support 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120379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 as a project team member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700A"/>
                <w:sz w:val="20"/>
                <w:szCs w:val="20"/>
              </w:rPr>
              <w:t xml:space="preserve">Elective (E)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Retrospective report + role reflection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Component Breakdown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4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Credits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(C)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 standards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41 credits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Mandatory technical backbone — non-negotiable for SAQA compliance and lecturer competency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700A"/>
                <w:sz w:val="20"/>
                <w:szCs w:val="20"/>
              </w:rPr>
              <w:t xml:space="preserve">Elective (E)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standards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 credits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High-value practical skills (testing, support, teamwork) directly supporting WIL supervision and student mentorship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Fundamental (F)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standards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credits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Lecturers already possess NQF Level 3–4 communication/math competencies; focus retained on technical delivery skills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Rationale for This Mix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Compliance First: All 7 Core standards ensure the training meets the qualification's mandatory technical requirements.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Practical Edge: The 3 Electives (testing, user support, project teamwork) directly support lecturers in supervising WIL and student assessments.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Time-Efficient: Skipping Fundamental standards respects lecturers' existing NQF Level 3–4 competencies and keeps focus on new technical delivery skills.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Flexible Scaling: If CET later wants a full 165-credit rollout, this 10-standard module serves as a perfect technical core foundation.</w:t>
      </w:r>
    </w:p>
    <w:p>
      <w:r>
        <w:t xml:space="preserve"/>
      </w:r>
    </w:p>
    <w:p>
      <w:pPr>
        <w:pBdr>
          <w:left w:val="single" w:color="2E75B6" w:sz="12"/>
        </w:pBdr>
        <w:spacing w:before="100" w:after="60"/>
        <w:ind w:left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Recommendation: Maintain the 7 Core + 3 Elective mix. Fundamental standards (e.g., 119465, 9015) can be added later if CET explicitly requests coverage of communication or data literacy outcomes.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15-DAY SESSION BREAKDOWN  |  09:00 – 14:00 Daily (5 hrs/day)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BLOCK 1: Foundations  |  02–06 March 2026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Theme: "From Problem to Plan"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1900"/>
        <w:gridCol w:w="1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Standards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Welcome + Systems Thinking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Icebreaker, local tech challenges, SDLC intro, stakeholder mapping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14924, 14920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Stakeholder map + team charter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Programming Logic Fundamentals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Variables, conditionals, loops (Python), pseudocode practice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14918, 14927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Pseudocode exercises + logic flowcharts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Problem-Solving Frameworks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Decomposition exercises, flowcharts, debugging mindset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14927, 14918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Debugging checklist + case study solutions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Requirements &amp; Design Thinking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stories, use cases, wireframing a simple tool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14924, 14915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Requirements spec + low-fidelity wireframes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 Sprint Kick-off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 teams, define capstone scope, assign roles, Git basics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14920, 120379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Capstone project brief + Git repo initialised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BLOCK 2: Applied Programming &amp; Design  |  23–27 March 2026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Theme: "Build to Learn"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1900"/>
        <w:gridCol w:w="1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Standards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Functions &amp; Modular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Writing reusable functions, error handling (Python)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Modular Python script + error-handling demo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Scripting Basics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HTML forms, CSS styling, simple JS interactivity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14933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Functional web form with client-side validation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Program Design &amp; Specs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Translating requirements to architecture diagram to code plan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14915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Design document + architecture sketch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Capstone Build Sprint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Teams build prototype v1 (e.g., student feedback tracker)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14910, 14915, 14933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Prototype v1 + team progress log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Review &amp; Iteration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Peer review, refactoring, intro to Git commits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14910, 14920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Reviewed code + Git commit history + reflection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BLOCK 3: Testing, Support &amp; Assessment  |  13–17 April 2026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Theme: "Quality, Reflection &amp; Handover"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1900"/>
        <w:gridCol w:w="1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Standards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Testing Fundamentals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Writing test cases, manual vs. automated checks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14908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plan + executed test log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Support &amp; Troubleshooting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Role-play: handling lecturer/student tech issues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14919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Support scenario responses + troubleshooting guide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Capstone Build Sprint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Finalise prototype, write user guide, prepare demo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14908, 14919, 120379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Prototype v2 + user guide (Sepedi/English)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PoE Compilation Workshop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 evidence, map to unit standards, self-assessment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Draft Portfolio of Evidence (PoE)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 Day + ETQA Prep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 presentations, feedback, moderation checklist, close-out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PoE + presentation slides + moderation pack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CAPSTONE PROJECT: LECTURER'S MINI-TOOLKIT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Description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simple, offline-capable web-based application that helps CET lecturers manage and track teaching activities: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and track student project submissions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templated, customisable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 and categorise common student technical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basic reports for moderation and WIL documentation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This Capstone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Real-World Relevance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Directly addresses daily pain points for CET lecturers in Venda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Standards Coverage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10 unit standards are naturally embedded in the build process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Scalable 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Teams can start with a basic HTML form and progress to validated, tested, documented solutions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PBL and Assessment Ready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Demonstrates teamwork, iterative development, and produces tangible evidence for ETQA moderation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Localisation Friendly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copy and support docs can be produced in Sepedi/Tshivenda + English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Team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Working Prototype: HTML/CSS/JS frontend + optional Python/Node backend (USB-deployable)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Design Document: Requirements spec, wireframes, architecture diagram, data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Plan and Bug Log: Test cases, execution results, resolved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Support Guide: Troubleshooting FAQ + contact protocol (bilingual Sepedi/English)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Portfolio of Evidence (PoE): Structured folder mapping all artefacts to the 10 unit standards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ASSESSMENT STRATEGY  |  ETQA-ALIGNED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Formative Assessment (During Learning)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Check-Ins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Gauge understanding, adjust pacing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Start/end of each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Mini-Challenges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Reinforce concepts through quick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2–3 per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Peer Code Reviews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collaborative critique skills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Days 10 and 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Reflective Journals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Capture learning insights (local language optional)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 of each block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Summative Assessment (For Credits / PoE Submission)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1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Mapped Unit Standards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ETQA Alignment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Submission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repo export / USB backup with source 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14910, 14915, 14933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Version-controlled, commented, functional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Design Document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PDF with wireframes, specs, architecture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14915, 14924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Clear traceability from requirements to design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Checklist + executed test results + bug 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Demonstrates systematic QA approach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Support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Scenario responses + troubleshooting documentation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Shows user-centric problem 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 Reflection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Retrospective report + role analysis + peer feedback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14920, 120379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 of collaborative learning and growth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PoE Compilation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Structured folder with evidence index + self-assessment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Moderation-ready: clear, organised, cross-referenced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Rubrics aligned to SAQA performance indicators and ETQA moderation requirements are provided for all components. All submissions are version-controlled and assessor checklists are included to ensure moderation-readiness.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LOGISTICS &amp;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Challenge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Proactive 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Unstable 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Offline-first dev setup: VS Code + local Python/Node + pre-loaded USB resource packs; all materials downloadable pre-training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Varying Technical Levels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Tiered activities: 'Core' (mandatory for all) + 'Challenge' (extension for advanced); peer mentoring pairs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 Accessibility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 terms glossary in Sepedi/Tshivenda; facilitator trained in code-switching; bilingual support 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Outages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Printed activity cards, whiteboard exercises, battery-backed devices; non-digital fallback activities pre-planned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 Administrative 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PoE templates + auto-checklists + digital submission guides to reduce marking burden on lecturers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Travel &amp; Accommodation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early if R20k budget includes Venda logistics; if not, propose separate line item or DSA coverage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DELIVERABLES FROM DATA SCIENCE ACADEMY (DSA)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Facilitator Pack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Slide decks, session plans, answer guides, local-language prompts, timing cues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PDF + PPTX + editable DOCX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Learner Pack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Participant guide, workplace logbook, PoE template, glossary (Sepedi/Tshivenda/English)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PDF + printable DOCX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Pack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Offline dev environment setup guide, troubleshooting FAQ, USB image instructions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PDF + video tutorial + USB-ready folder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 Pack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Rubrics per unit standard, moderation checklist, ETQA alignment matrix, assessor guide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PDF + Excel rubrics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Capstone Kit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Starter code, sample specs, demo video, evaluation rubric, team role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ZIP folder + printed quick-start guide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NEXT STEPS &amp; ACTION ITEMS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Immediate (Pre-Training)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Budget Scope: Clarify with GT/Muthwaks if R20,000 includes travel and accommodation to Venda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Finalise Unit Standard Sign-Off: Share this document with CET/Muthwaks for formal approval of the 10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Trainer Onboarding: Share Facilitator Pack and Tech Pack with assigned DSA trainer 2 weeks before Block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Learner Pre-Work: Send a simple pre-training survey to lecturers (tech comfort level, language preference, expectations)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During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Daily Feedback Loop: 5-minute end-of-day pulse check to adjust pacing and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PoE Progress Tracking: Use shared checklist to ensure evidence collection stays on track across all 3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 Context Integration: Encourage lecturers to adapt capstone examples to their own teaching subjects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Post-Training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Moderation Support: DSA available for 2 weeks post-Block 3 to assist with ETQA submission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Impact Report: Provide CET with a summary of learner outcomes, satisfaction scores, and recommendations for scale-up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Pathway Guidance: Share articulation options for lecturers wishing to pursue the full 165-credit qualification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KEY QUESTIONS FOR STAKEHOLDER ALIGNMENT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questions should be confirmed with GT Thosago / Muthwaks Solution / CET College before Block 1 delivery: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 the R20,000 budget inclusive of trainer travel, accommodation, and per diems for Venda delivery, or are these costs budgeted separately?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Will DSA issue certificates of completion, or is all assessment and moderation handled exclusively through CET's appointed ETQA?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Are lecturers expected to continue mentoring student projects after the training? (If yes, Block 3 can include a WIL Supervision Toolkit module.)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Does CET require Fundamental unit standards (e.g., communication, math) to be explicitly covered, or is the 7 Core + 3 Elective mix acceptable?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capstone project be standardised across all teams, or can teams propose their own lecturer-tool ideas within the agreed scope?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SIGN-OFF &amp;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CET College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Muthwaks Solution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Science Academy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</w:t>
            </w:r>
          </w:p>
          <w:p>
            <w:pPr>
              <w:spacing w:before="60" w:after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</w:t>
            </w:r>
          </w:p>
          <w:p>
            <w:pPr>
              <w:spacing w:before="60" w:after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</w:t>
            </w:r>
          </w:p>
          <w:p>
            <w:pPr>
              <w:spacing w:before="60" w:after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______________________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12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Prepared by: Data Science Academy (DSA)     |     Date: February 2026     |     Version: 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Data Science Academy (DSA)  |  Prepared for Venda CET College – 2026  | 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color w:val="1F4E79"/>
        <w:sz w:val="18"/>
        <w:szCs w:val="18"/>
      </w:rPr>
      <w:t xml:space="preserve">COURSE DESIGN DOCUMENT  |  SAQA ID: 78965  |  Systems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2026-02-20T07:10:20.326Z</dcterms:created>
  <dcterms:modified xsi:type="dcterms:W3CDTF">2026-02-20T07:10:20.326Z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