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r11dm1vzsi43" w:id="0"/>
      <w:bookmarkEnd w:id="0"/>
      <w:r w:rsidDel="00000000" w:rsidR="00000000" w:rsidRPr="00000000">
        <w:rPr>
          <w:b w:val="1"/>
          <w:bCs w:val="1"/>
          <w:sz w:val="40"/>
          <w:szCs w:val="40"/>
        </w:rPr>
        <w:drawing>
          <wp:inline distB="0" distT="0" distL="0" distR="0">
            <wp:extent cx="3679190" cy="280860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b w:val="1"/>
          <w:bCs w:val="1"/>
          <w:sz w:val="28"/>
          <w:szCs w:val="28"/>
          <w:rtl w:val="0"/>
        </w:rPr>
        <w:br w:type="textWrapping"/>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ASSESEMENT</w:t>
            </w:r>
          </w:p>
          <w:p w:rsidR="00000000" w:rsidDel="00000000" w:rsidP="00000000" w:rsidRDefault="00000000" w:rsidRPr="00000000" w14:paraId="00000005">
            <w:pPr>
              <w:spacing w:after="0" w:line="360" w:lineRule="auto"/>
              <w:jc w:val="center"/>
              <w:rPr>
                <w:b w:val="1"/>
                <w:bCs w:val="1"/>
                <w:color w:val="ffffff"/>
                <w:sz w:val="28"/>
                <w:szCs w:val="28"/>
              </w:rPr>
            </w:pPr>
            <w:r w:rsidDel="00000000" w:rsidR="00000000" w:rsidRPr="00000000">
              <w:rPr>
                <w:b w:val="1"/>
                <w:bCs w:val="1"/>
                <w:color w:val="ffffff"/>
                <w:sz w:val="28"/>
                <w:szCs w:val="28"/>
                <w:rtl w:val="0"/>
              </w:rPr>
              <w:t xml:space="preserve">SAQA: 14918</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b w:val="1"/>
                <w:bCs w:val="1"/>
                <w:color w:val="ffffff"/>
                <w:sz w:val="28"/>
                <w:szCs w:val="28"/>
                <w:rtl w:val="0"/>
              </w:rPr>
              <w:t xml:space="preserve">DESCRIBE THE PRINCIPLES OF COMPUTER PROGRAMMING</w:t>
            </w:r>
            <w:r w:rsidDel="00000000" w:rsidR="00000000" w:rsidRPr="00000000">
              <w:rPr>
                <w:rtl w:val="0"/>
              </w:rPr>
            </w:r>
          </w:p>
        </w:tc>
      </w:tr>
    </w:tbl>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7">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FULL NAME &amp; SURNAME</w:t>
            </w:r>
          </w:p>
        </w:tc>
        <w:tc>
          <w:tcPr/>
          <w:p w:rsidR="00000000" w:rsidDel="00000000" w:rsidP="00000000" w:rsidRDefault="00000000" w:rsidRPr="00000000" w14:paraId="00000018">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 NUMBER:</w:t>
            </w:r>
          </w:p>
        </w:tc>
        <w:tc>
          <w:tcPr/>
          <w:p w:rsidR="00000000" w:rsidDel="00000000" w:rsidP="00000000" w:rsidRDefault="00000000" w:rsidRPr="00000000" w14:paraId="0000001A">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 OF ASSESSOR</w:t>
            </w:r>
          </w:p>
        </w:tc>
        <w:tc>
          <w:tcPr/>
          <w:p w:rsidR="00000000" w:rsidDel="00000000" w:rsidP="00000000" w:rsidRDefault="00000000" w:rsidRPr="00000000" w14:paraId="0000001C">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 OF ASSESSMENT</w:t>
            </w:r>
          </w:p>
        </w:tc>
        <w:tc>
          <w:tcPr/>
          <w:p w:rsidR="00000000" w:rsidDel="00000000" w:rsidP="00000000" w:rsidRDefault="00000000" w:rsidRPr="00000000" w14:paraId="0000001E">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w:t>
            </w:r>
          </w:p>
        </w:tc>
        <w:tc>
          <w:tcPr/>
          <w:p w:rsidR="00000000" w:rsidDel="00000000" w:rsidP="00000000" w:rsidRDefault="00000000" w:rsidRPr="00000000" w14:paraId="00000020">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5">
      <w:pPr>
        <w:rPr>
          <w:rFonts w:ascii="Century Gothic" w:cs="Century Gothic" w:eastAsia="Century Gothic" w:hAnsi="Century Gothic"/>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6">
            <w:pPr>
              <w:rPr>
                <w:rFonts w:ascii="Century Gothic" w:cs="Century Gothic" w:eastAsia="Century Gothic" w:hAnsi="Century Gothic"/>
              </w:rPr>
            </w:pPr>
            <w:r w:rsidDel="00000000" w:rsidR="00000000" w:rsidRPr="00000000">
              <w:rPr>
                <w:rtl w:val="0"/>
              </w:rPr>
            </w:r>
          </w:p>
        </w:tc>
        <w:tc>
          <w:tcPr>
            <w:shd w:fill="bfbfbf" w:val="clear"/>
          </w:tcPr>
          <w:p w:rsidR="00000000" w:rsidDel="00000000" w:rsidP="00000000" w:rsidRDefault="00000000" w:rsidRPr="00000000" w14:paraId="00000027">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ACHIEVED</w:t>
            </w:r>
          </w:p>
        </w:tc>
        <w:tc>
          <w:tcPr>
            <w:shd w:fill="bfbfbf" w:val="clear"/>
          </w:tcPr>
          <w:p w:rsidR="00000000" w:rsidDel="00000000" w:rsidP="00000000" w:rsidRDefault="00000000" w:rsidRPr="00000000" w14:paraId="0000002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w:t>
            </w:r>
          </w:p>
        </w:tc>
        <w:tc>
          <w:tcPr/>
          <w:p w:rsidR="00000000" w:rsidDel="00000000" w:rsidP="00000000" w:rsidRDefault="00000000" w:rsidRPr="00000000" w14:paraId="0000002A">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B">
            <w:pPr>
              <w:rPr>
                <w:rFonts w:ascii="Century Gothic" w:cs="Century Gothic" w:eastAsia="Century Gothic" w:hAnsi="Century Gothic"/>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C">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SKILLS</w:t>
            </w:r>
          </w:p>
        </w:tc>
        <w:tc>
          <w:tcPr/>
          <w:p w:rsidR="00000000" w:rsidDel="00000000" w:rsidP="00000000" w:rsidRDefault="00000000" w:rsidRPr="00000000" w14:paraId="0000002D">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E">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2">
      <w:pPr>
        <w:rPr>
          <w:rFonts w:ascii="Century Gothic" w:cs="Century Gothic" w:eastAsia="Century Gothic" w:hAnsi="Century Gothic"/>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3">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4">
            <w:pPr>
              <w:rPr>
                <w:rFonts w:ascii="Century Gothic" w:cs="Century Gothic" w:eastAsia="Century Gothic" w:hAnsi="Century Gothic"/>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5">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6">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Signature of Assessor</w:t>
            </w:r>
            <w:r w:rsidDel="00000000" w:rsidR="00000000" w:rsidRPr="00000000">
              <w:rPr>
                <w:rtl w:val="0"/>
              </w:rPr>
            </w:r>
          </w:p>
        </w:tc>
      </w:tr>
    </w:tbl>
    <w:p w:rsidR="00000000" w:rsidDel="00000000" w:rsidP="00000000" w:rsidRDefault="00000000" w:rsidRPr="00000000" w14:paraId="00000037">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8">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PACK</w:t>
      </w:r>
    </w:p>
    <w:p w:rsidR="00000000" w:rsidDel="00000000" w:rsidP="00000000" w:rsidRDefault="00000000" w:rsidRPr="00000000" w14:paraId="00000039">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A">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4B">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04C">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53">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D">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05E">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65">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F">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070">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77">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1">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082">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89">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3">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Learnership agreement no:</w:t>
            </w:r>
          </w:p>
          <w:p w:rsidR="00000000" w:rsidDel="00000000" w:rsidP="00000000" w:rsidRDefault="00000000" w:rsidRPr="00000000" w14:paraId="00000094">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9B">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5">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Company:</w:t>
            </w:r>
          </w:p>
        </w:tc>
        <w:tc>
          <w:tcPr>
            <w:gridSpan w:val="10"/>
          </w:tcPr>
          <w:p w:rsidR="00000000" w:rsidDel="00000000" w:rsidP="00000000" w:rsidRDefault="00000000" w:rsidRPr="00000000" w14:paraId="000000AC">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0B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0B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B">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0BC">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B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2">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C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6">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C7">
      <w:pPr>
        <w:spacing w:line="276" w:lineRule="auto"/>
        <w:rPr>
          <w:rFonts w:ascii="Century Gothic" w:cs="Century Gothic" w:eastAsia="Century Gothic" w:hAnsi="Century Gothic"/>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8">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D9">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0DA">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E1">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B">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0EC">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F3">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D">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0FE">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05">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F">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110">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17">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1">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 no:</w:t>
            </w:r>
          </w:p>
        </w:tc>
        <w:tc>
          <w:tcPr>
            <w:gridSpan w:val="10"/>
          </w:tcPr>
          <w:p w:rsidR="00000000" w:rsidDel="00000000" w:rsidP="00000000" w:rsidRDefault="00000000" w:rsidRPr="00000000" w14:paraId="0000012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2">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Provider no:</w:t>
            </w:r>
          </w:p>
        </w:tc>
        <w:tc>
          <w:tcPr>
            <w:gridSpan w:val="10"/>
          </w:tcPr>
          <w:p w:rsidR="00000000" w:rsidDel="00000000" w:rsidP="00000000" w:rsidRDefault="00000000" w:rsidRPr="00000000" w14:paraId="00000139">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43">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4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8">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49">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F">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5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3">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54">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5">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6">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7">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8">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9">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A">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B">
      <w:pPr>
        <w:spacing w:line="276" w:lineRule="auto"/>
        <w:rPr>
          <w:rFonts w:ascii="Century Gothic" w:cs="Century Gothic" w:eastAsia="Century Gothic" w:hAnsi="Century Gothic"/>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C">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6D">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16E">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75">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F">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180">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87">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1">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192">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99">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3">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1A4">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AB">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5">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Moderator no:</w:t>
            </w:r>
          </w:p>
        </w:tc>
        <w:tc>
          <w:tcPr>
            <w:gridSpan w:val="10"/>
          </w:tcPr>
          <w:p w:rsidR="00000000" w:rsidDel="00000000" w:rsidP="00000000" w:rsidRDefault="00000000" w:rsidRPr="00000000" w14:paraId="000001B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Provider no:</w:t>
            </w:r>
          </w:p>
        </w:tc>
        <w:tc>
          <w:tcPr>
            <w:gridSpan w:val="10"/>
          </w:tcPr>
          <w:p w:rsidR="00000000" w:rsidDel="00000000" w:rsidP="00000000" w:rsidRDefault="00000000" w:rsidRPr="00000000" w14:paraId="000001CD">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D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D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C">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DD">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D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3">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7">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E8">
      <w:pPr>
        <w:spacing w:line="276" w:lineRule="auto"/>
        <w:rPr>
          <w:rFonts w:ascii="Century Gothic" w:cs="Century Gothic" w:eastAsia="Century Gothic" w:hAnsi="Century Gothic"/>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Results:</w:t>
            </w:r>
          </w:p>
        </w:tc>
      </w:tr>
      <w:tr>
        <w:trPr>
          <w:cantSplit w:val="0"/>
          <w:trHeight w:val="408" w:hRule="atLeast"/>
          <w:tblHeader w:val="0"/>
        </w:trPr>
        <w:tc>
          <w:tcPr/>
          <w:p w:rsidR="00000000" w:rsidDel="00000000" w:rsidP="00000000" w:rsidRDefault="00000000" w:rsidRPr="00000000" w14:paraId="000001EA">
            <w:pPr>
              <w:rPr>
                <w:rFonts w:ascii="Century Gothic" w:cs="Century Gothic" w:eastAsia="Century Gothic" w:hAnsi="Century Gothic"/>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B">
            <w:pPr>
              <w:rPr>
                <w:rFonts w:ascii="Century Gothic" w:cs="Century Gothic" w:eastAsia="Century Gothic" w:hAnsi="Century Gothic"/>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C">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E">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F">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B">
            <w:pPr>
              <w:jc w:val="center"/>
              <w:rPr/>
            </w:pPr>
            <w:r w:rsidDel="00000000" w:rsidR="00000000" w:rsidRPr="00000000">
              <w:rPr/>
              <mc:AlternateContent>
                <mc:Choice Requires="wpg">
                  <w:drawing>
                    <wp:inline distB="0" distT="0" distL="114300" distR="114300">
                      <wp:extent cx="4802505" cy="774700"/>
                      <wp:effectExtent b="0" l="0" r="0" t="0"/>
                      <wp:docPr id="9" name=""/>
                      <a:graphic>
                        <a:graphicData uri="http://schemas.microsoft.com/office/word/2010/wordprocessingShape">
                          <wps:wsp>
                            <wps:cNvSpPr/>
                            <wps:cNvPr id="10" name="Shape 10"/>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C">
      <w:pPr>
        <w:jc w:val="center"/>
        <w:rPr/>
      </w:pPr>
      <w:r w:rsidDel="00000000" w:rsidR="00000000" w:rsidRPr="00000000">
        <w:rPr>
          <w:rtl w:val="0"/>
        </w:rPr>
      </w:r>
    </w:p>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p>
    <w:p w:rsidR="00000000" w:rsidDel="00000000" w:rsidP="00000000" w:rsidRDefault="00000000" w:rsidRPr="00000000" w14:paraId="00000215">
      <w:pPr>
        <w:jc w:val="center"/>
        <w:rPr/>
      </w:pPr>
      <w:r w:rsidDel="00000000" w:rsidR="00000000" w:rsidRPr="00000000">
        <w:rPr>
          <w:rtl w:val="0"/>
        </w:rPr>
      </w:r>
    </w:p>
    <w:p w:rsidR="00000000" w:rsidDel="00000000" w:rsidP="00000000" w:rsidRDefault="00000000" w:rsidRPr="00000000" w14:paraId="00000216">
      <w:pPr>
        <w:jc w:val="center"/>
        <w:rPr/>
      </w:pPr>
      <w:r w:rsidDel="00000000" w:rsidR="00000000" w:rsidRPr="00000000">
        <w:rPr>
          <w:rtl w:val="0"/>
        </w:rPr>
      </w:r>
    </w:p>
    <w:p w:rsidR="00000000" w:rsidDel="00000000" w:rsidP="00000000" w:rsidRDefault="00000000" w:rsidRPr="00000000" w14:paraId="00000217">
      <w:pPr>
        <w:jc w:val="center"/>
        <w:rPr/>
      </w:pPr>
      <w:r w:rsidDel="00000000" w:rsidR="00000000" w:rsidRPr="00000000">
        <w:rPr>
          <w:rtl w:val="0"/>
        </w:rPr>
      </w:r>
    </w:p>
    <w:p w:rsidR="00000000" w:rsidDel="00000000" w:rsidP="00000000" w:rsidRDefault="00000000" w:rsidRPr="00000000" w14:paraId="00000218">
      <w:pPr>
        <w:jc w:val="center"/>
        <w:rPr/>
      </w:pPr>
      <w:r w:rsidDel="00000000" w:rsidR="00000000" w:rsidRPr="00000000">
        <w:rPr>
          <w:rtl w:val="0"/>
        </w:rPr>
      </w:r>
    </w:p>
    <w:p w:rsidR="00000000" w:rsidDel="00000000" w:rsidP="00000000" w:rsidRDefault="00000000" w:rsidRPr="00000000" w14:paraId="00000219">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 INSTRUCTIONS TO ASSESSOR</w:t>
      </w:r>
    </w:p>
    <w:p w:rsidR="00000000" w:rsidDel="00000000" w:rsidP="00000000" w:rsidRDefault="00000000" w:rsidRPr="00000000" w14:paraId="0000021A">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Introduction:</w:t>
      </w:r>
    </w:p>
    <w:p w:rsidR="00000000" w:rsidDel="00000000" w:rsidP="00000000" w:rsidRDefault="00000000" w:rsidRPr="00000000" w14:paraId="0000021C">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This assessment guide has been designed as a generic assessment guide and is intended for use by the accredited Training Providers.</w:t>
      </w:r>
      <w:r w:rsidDel="00000000" w:rsidR="00000000" w:rsidRPr="00000000">
        <w:rPr>
          <w:rtl w:val="0"/>
        </w:rPr>
      </w:r>
    </w:p>
    <w:p w:rsidR="00000000" w:rsidDel="00000000" w:rsidP="00000000" w:rsidRDefault="00000000" w:rsidRPr="00000000" w14:paraId="0000021D">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E">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Purpose of the assessment</w:t>
      </w:r>
    </w:p>
    <w:p w:rsidR="00000000" w:rsidDel="00000000" w:rsidP="00000000" w:rsidRDefault="00000000" w:rsidRPr="00000000" w14:paraId="0000021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purpose of summative assessment against this unit standard is to:</w:t>
      </w:r>
    </w:p>
    <w:p w:rsidR="00000000" w:rsidDel="00000000" w:rsidP="00000000" w:rsidRDefault="00000000" w:rsidRPr="00000000" w14:paraId="00000220">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Award credits to the NQF to learners who are able to start and run their businesses.</w:t>
      </w:r>
    </w:p>
    <w:p w:rsidR="00000000" w:rsidDel="00000000" w:rsidP="00000000" w:rsidRDefault="00000000" w:rsidRPr="00000000" w14:paraId="0000022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assumptions</w:t>
      </w:r>
    </w:p>
    <w:p w:rsidR="00000000" w:rsidDel="00000000" w:rsidP="00000000" w:rsidRDefault="00000000" w:rsidRPr="00000000" w14:paraId="0000022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knowledge, skills, attitude and/or equivalent:</w:t>
      </w:r>
    </w:p>
    <w:p w:rsidR="00000000" w:rsidDel="00000000" w:rsidP="00000000" w:rsidRDefault="00000000" w:rsidRPr="00000000" w14:paraId="0000022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Demonstrate knowledge of communication and numeracy at Abet Level 3</w:t>
      </w:r>
    </w:p>
    <w:p w:rsidR="00000000" w:rsidDel="00000000" w:rsidP="00000000" w:rsidRDefault="00000000" w:rsidRPr="00000000" w14:paraId="00000224">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methods</w:t>
      </w:r>
    </w:p>
    <w:p w:rsidR="00000000" w:rsidDel="00000000" w:rsidP="00000000" w:rsidRDefault="00000000" w:rsidRPr="00000000" w14:paraId="0000022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assessment methods will be used for the summative assessments:</w:t>
      </w:r>
    </w:p>
    <w:p w:rsidR="00000000" w:rsidDel="00000000" w:rsidP="00000000" w:rsidRDefault="00000000" w:rsidRPr="00000000" w14:paraId="0000022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written and/or/verbal questioning</w:t>
      </w:r>
    </w:p>
    <w:p w:rsidR="00000000" w:rsidDel="00000000" w:rsidP="00000000" w:rsidRDefault="00000000" w:rsidRPr="00000000" w14:paraId="0000022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Product sample and on site assessment</w:t>
      </w:r>
    </w:p>
    <w:p w:rsidR="00000000" w:rsidDel="00000000" w:rsidP="00000000" w:rsidRDefault="00000000" w:rsidRPr="00000000" w14:paraId="0000022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9">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 Assessment Process</w:t>
      </w:r>
    </w:p>
    <w:p w:rsidR="00000000" w:rsidDel="00000000" w:rsidP="00000000" w:rsidRDefault="00000000" w:rsidRPr="00000000" w14:paraId="0000022A">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30">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1 - Planning for the Assessment</w:t>
      </w:r>
    </w:p>
    <w:p w:rsidR="00000000" w:rsidDel="00000000" w:rsidP="00000000" w:rsidRDefault="00000000" w:rsidRPr="00000000" w14:paraId="00000231">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Review this assessment guide to:</w:t>
      </w:r>
    </w:p>
    <w:p w:rsidR="00000000" w:rsidDel="00000000" w:rsidP="00000000" w:rsidRDefault="00000000" w:rsidRPr="00000000" w14:paraId="000002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Identify and prepare the learner for the assessment by:</w:t>
      </w:r>
    </w:p>
    <w:p w:rsidR="00000000" w:rsidDel="00000000" w:rsidP="00000000" w:rsidRDefault="00000000" w:rsidRPr="00000000" w14:paraId="0000023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have familiarized yourself with the following:</w:t>
      </w:r>
    </w:p>
    <w:p w:rsidR="00000000" w:rsidDel="00000000" w:rsidP="00000000" w:rsidRDefault="00000000" w:rsidRPr="00000000" w14:paraId="0000023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2"/>
          <w:szCs w:val="22"/>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8">
      <w:pPr>
        <w:spacing w:after="0" w:line="360" w:lineRule="auto"/>
        <w:rPr>
          <w:rFonts w:ascii="Century Gothic" w:cs="Century Gothic" w:eastAsia="Century Gothic" w:hAnsi="Century Gothic"/>
          <w:color w:val="111111"/>
        </w:rPr>
      </w:pPr>
      <w:r w:rsidDel="00000000" w:rsidR="00000000" w:rsidRPr="00000000">
        <w:rPr>
          <w:rtl w:val="0"/>
        </w:rPr>
      </w:r>
    </w:p>
    <w:p w:rsidR="00000000" w:rsidDel="00000000" w:rsidP="00000000" w:rsidRDefault="00000000" w:rsidRPr="00000000" w14:paraId="00000239">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2: Complete the Assessment</w:t>
      </w:r>
    </w:p>
    <w:p w:rsidR="00000000" w:rsidDel="00000000" w:rsidP="00000000" w:rsidRDefault="00000000" w:rsidRPr="00000000" w14:paraId="000002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Mark each question as correct or incorrect in the “Office Use” column.</w:t>
      </w:r>
    </w:p>
    <w:p w:rsidR="00000000" w:rsidDel="00000000" w:rsidP="00000000" w:rsidRDefault="00000000" w:rsidRPr="00000000" w14:paraId="000002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questions must be complete as per the criteria specified.</w:t>
      </w:r>
    </w:p>
    <w:p w:rsidR="00000000" w:rsidDel="00000000" w:rsidP="00000000" w:rsidRDefault="00000000" w:rsidRPr="00000000" w14:paraId="000002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Answers provided must be similar to the model answers.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3 - After the Assessment</w:t>
      </w:r>
    </w:p>
    <w:p w:rsidR="00000000" w:rsidDel="00000000" w:rsidP="00000000" w:rsidRDefault="00000000" w:rsidRPr="00000000" w14:paraId="000002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feedback to the learner in a safe, undisturbed in nature.</w:t>
      </w:r>
    </w:p>
    <w:p w:rsidR="00000000" w:rsidDel="00000000" w:rsidP="00000000" w:rsidRDefault="00000000" w:rsidRPr="00000000" w14:paraId="000002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your feedback is developmental and supportive in nature.</w:t>
      </w:r>
    </w:p>
    <w:p w:rsidR="00000000" w:rsidDel="00000000" w:rsidP="00000000" w:rsidRDefault="00000000" w:rsidRPr="00000000" w14:paraId="000002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 Assessment documentation required:</w:t>
      </w:r>
    </w:p>
    <w:p w:rsidR="00000000" w:rsidDel="00000000" w:rsidP="00000000" w:rsidRDefault="00000000" w:rsidRPr="00000000" w14:paraId="0000024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1: Planning for the Assessment</w:t>
      </w:r>
    </w:p>
    <w:p w:rsidR="00000000" w:rsidDel="00000000" w:rsidP="00000000" w:rsidRDefault="00000000" w:rsidRPr="00000000" w14:paraId="0000024D">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Plan</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Preparation Checklist</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Policy (including Appeals)</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Evidence Matrix</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Instruments</w:t>
      </w:r>
    </w:p>
    <w:p w:rsidR="00000000" w:rsidDel="00000000" w:rsidP="00000000" w:rsidRDefault="00000000" w:rsidRPr="00000000" w14:paraId="00000253">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2: Conducting the Assessment</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Assessor Guide</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Learner’s workbook</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Summative assessment pack</w:t>
      </w:r>
    </w:p>
    <w:p w:rsidR="00000000" w:rsidDel="00000000" w:rsidP="00000000" w:rsidRDefault="00000000" w:rsidRPr="00000000" w14:paraId="00000257">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3: After the Assessment</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Comments</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Feedback Report</w:t>
      </w:r>
    </w:p>
    <w:p w:rsidR="00000000" w:rsidDel="00000000" w:rsidP="00000000" w:rsidRDefault="00000000" w:rsidRPr="00000000" w14:paraId="0000025A">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 Specific Instructions</w:t>
      </w:r>
    </w:p>
    <w:p w:rsidR="00000000" w:rsidDel="00000000" w:rsidP="00000000" w:rsidRDefault="00000000" w:rsidRPr="00000000" w14:paraId="0000025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D">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5F">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0">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Guidelines where </w:t>
      </w:r>
      <w:r w:rsidDel="00000000" w:rsidR="00000000" w:rsidRPr="00000000">
        <w:rPr>
          <w:rFonts w:ascii="Century Gothic" w:cs="Century Gothic" w:eastAsia="Century Gothic" w:hAnsi="Century Gothic"/>
          <w:rtl w:val="0"/>
        </w:rPr>
        <w:t xml:space="preserve">a</w:t>
      </w:r>
      <w:r w:rsidDel="00000000" w:rsidR="00000000" w:rsidRPr="00000000">
        <w:rPr>
          <w:rFonts w:ascii="Century Gothic" w:cs="Century Gothic" w:eastAsia="Century Gothic" w:hAnsi="Century Gothic"/>
          <w:b w:val="1"/>
          <w:bCs w:val="1"/>
          <w:rtl w:val="0"/>
        </w:rPr>
        <w:t xml:space="preserve">n appeal is lodged</w:t>
      </w:r>
    </w:p>
    <w:p w:rsidR="00000000" w:rsidDel="00000000" w:rsidP="00000000" w:rsidRDefault="00000000" w:rsidRPr="00000000" w14:paraId="00000261">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63">
      <w:pPr>
        <w:spacing w:line="36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64">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5">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6">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7">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8">
      <w:pPr>
        <w:jc w:val="center"/>
        <w:rPr/>
      </w:pPr>
      <w:r w:rsidDel="00000000" w:rsidR="00000000" w:rsidRPr="00000000">
        <w:rPr>
          <w:rtl w:val="0"/>
        </w:rPr>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r>
    </w:p>
    <w:p w:rsidR="00000000" w:rsidDel="00000000" w:rsidP="00000000" w:rsidRDefault="00000000" w:rsidRPr="00000000" w14:paraId="0000026E">
      <w:pPr>
        <w:jc w:val="center"/>
        <w:rPr/>
      </w:pPr>
      <w:r w:rsidDel="00000000" w:rsidR="00000000" w:rsidRPr="00000000">
        <w:rPr>
          <w:rtl w:val="0"/>
        </w:rPr>
      </w:r>
    </w:p>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pPr>
      <w:r w:rsidDel="00000000" w:rsidR="00000000" w:rsidRPr="00000000">
        <w:rPr>
          <w:rtl w:val="0"/>
        </w:rPr>
      </w:r>
    </w:p>
    <w:p w:rsidR="00000000" w:rsidDel="00000000" w:rsidP="00000000" w:rsidRDefault="00000000" w:rsidRPr="00000000" w14:paraId="00000272">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3">
            <w:pPr>
              <w:jc w:val="center"/>
              <w:rPr/>
            </w:pPr>
            <w:r w:rsidDel="00000000" w:rsidR="00000000" w:rsidRPr="00000000">
              <w:rPr/>
              <mc:AlternateContent>
                <mc:Choice Requires="wpg">
                  <w:drawing>
                    <wp:inline distB="0" distT="0" distL="114300" distR="114300">
                      <wp:extent cx="4802505" cy="774700"/>
                      <wp:effectExtent b="0" l="0" r="0" t="0"/>
                      <wp:docPr id="5" name=""/>
                      <a:graphic>
                        <a:graphicData uri="http://schemas.microsoft.com/office/word/2010/wordprocessingShape">
                          <wps:wsp>
                            <wps:cNvSpPr/>
                            <wps:cNvPr id="6" name="Shape 6"/>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4">
      <w:pPr>
        <w:jc w:val="center"/>
        <w:rPr/>
      </w:pPr>
      <w:r w:rsidDel="00000000" w:rsidR="00000000" w:rsidRPr="00000000">
        <w:rPr>
          <w:rtl w:val="0"/>
        </w:rPr>
      </w:r>
    </w:p>
    <w:p w:rsidR="00000000" w:rsidDel="00000000" w:rsidP="00000000" w:rsidRDefault="00000000" w:rsidRPr="00000000" w14:paraId="00000275">
      <w:pPr>
        <w:jc w:val="center"/>
        <w:rPr/>
      </w:pPr>
      <w:r w:rsidDel="00000000" w:rsidR="00000000" w:rsidRPr="00000000">
        <w:rPr>
          <w:rtl w:val="0"/>
        </w:rPr>
      </w:r>
    </w:p>
    <w:p w:rsidR="00000000" w:rsidDel="00000000" w:rsidP="00000000" w:rsidRDefault="00000000" w:rsidRPr="00000000" w14:paraId="00000276">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7">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8">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84">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 of Assessment</w:t>
            </w:r>
          </w:p>
        </w:tc>
        <w:tc>
          <w:tcPr>
            <w:shd w:fill="bfbfbf" w:val="clear"/>
          </w:tcPr>
          <w:p w:rsidR="00000000" w:rsidDel="00000000" w:rsidP="00000000" w:rsidRDefault="00000000" w:rsidRPr="00000000" w14:paraId="0000028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1</w:t>
            </w:r>
          </w:p>
        </w:tc>
        <w:tc>
          <w:tcPr>
            <w:gridSpan w:val="4"/>
            <w:shd w:fill="bfbfbf" w:val="clear"/>
          </w:tcPr>
          <w:p w:rsidR="00000000" w:rsidDel="00000000" w:rsidP="00000000" w:rsidRDefault="00000000" w:rsidRPr="00000000" w14:paraId="0000028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2</w:t>
            </w:r>
          </w:p>
        </w:tc>
        <w:tc>
          <w:tcPr>
            <w:shd w:fill="bfbfbf" w:val="clear"/>
          </w:tcPr>
          <w:p w:rsidR="00000000" w:rsidDel="00000000" w:rsidP="00000000" w:rsidRDefault="00000000" w:rsidRPr="00000000" w14:paraId="0000028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3</w:t>
            </w:r>
          </w:p>
        </w:tc>
        <w:tc>
          <w:tcPr>
            <w:gridSpan w:val="2"/>
            <w:shd w:fill="bfbfbf" w:val="clear"/>
          </w:tcPr>
          <w:p w:rsidR="00000000" w:rsidDel="00000000" w:rsidP="00000000" w:rsidRDefault="00000000" w:rsidRPr="00000000" w14:paraId="0000028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4">
            <w:pPr>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295">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9">
            <w:pPr>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29A">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C">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Start:</w:t>
            </w:r>
          </w:p>
        </w:tc>
        <w:tc>
          <w:tcPr>
            <w:gridSpan w:val="5"/>
          </w:tcPr>
          <w:p w:rsidR="00000000" w:rsidDel="00000000" w:rsidP="00000000" w:rsidRDefault="00000000" w:rsidRPr="00000000" w14:paraId="000002A9">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A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End:</w:t>
            </w:r>
          </w:p>
        </w:tc>
        <w:tc>
          <w:tcPr>
            <w:gridSpan w:val="4"/>
          </w:tcPr>
          <w:p w:rsidR="00000000" w:rsidDel="00000000" w:rsidP="00000000" w:rsidRDefault="00000000" w:rsidRPr="00000000" w14:paraId="000002B0">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B4">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w:t>
            </w:r>
          </w:p>
        </w:tc>
        <w:tc>
          <w:tcPr>
            <w:gridSpan w:val="5"/>
          </w:tcPr>
          <w:p w:rsidR="00000000" w:rsidDel="00000000" w:rsidP="00000000" w:rsidRDefault="00000000" w:rsidRPr="00000000" w14:paraId="000002B5">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BA">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w:t>
            </w:r>
          </w:p>
          <w:p w:rsidR="00000000" w:rsidDel="00000000" w:rsidP="00000000" w:rsidRDefault="00000000" w:rsidRPr="00000000" w14:paraId="000002B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person</w:t>
            </w:r>
          </w:p>
        </w:tc>
        <w:tc>
          <w:tcPr>
            <w:gridSpan w:val="4"/>
          </w:tcPr>
          <w:p w:rsidR="00000000" w:rsidDel="00000000" w:rsidP="00000000" w:rsidRDefault="00000000" w:rsidRPr="00000000" w14:paraId="000002BD">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C1">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MEDIUM</w:t>
            </w:r>
          </w:p>
          <w:p w:rsidR="00000000" w:rsidDel="00000000" w:rsidP="00000000" w:rsidRDefault="00000000" w:rsidRPr="00000000" w14:paraId="000002C2">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METHOD OF</w:t>
            </w:r>
          </w:p>
        </w:tc>
        <w:tc>
          <w:tcPr>
            <w:gridSpan w:val="6"/>
          </w:tcPr>
          <w:p w:rsidR="00000000" w:rsidDel="00000000" w:rsidP="00000000" w:rsidRDefault="00000000" w:rsidRPr="00000000" w14:paraId="000002C8">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E">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A">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OBSERVATION</w:t>
            </w:r>
          </w:p>
        </w:tc>
        <w:tc>
          <w:tcPr>
            <w:gridSpan w:val="5"/>
            <w:shd w:fill="bfbfbf" w:val="clear"/>
          </w:tcPr>
          <w:p w:rsidR="00000000" w:rsidDel="00000000" w:rsidP="00000000" w:rsidRDefault="00000000" w:rsidRPr="00000000" w14:paraId="000002DD">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ORAL</w:t>
            </w:r>
          </w:p>
        </w:tc>
        <w:tc>
          <w:tcPr>
            <w:gridSpan w:val="4"/>
            <w:shd w:fill="bfbfbf" w:val="clear"/>
          </w:tcPr>
          <w:p w:rsidR="00000000" w:rsidDel="00000000" w:rsidP="00000000" w:rsidRDefault="00000000" w:rsidRPr="00000000" w14:paraId="000002E2">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6">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Simulation</w:t>
            </w:r>
          </w:p>
        </w:tc>
        <w:tc>
          <w:tcPr>
            <w:shd w:fill="auto" w:val="clear"/>
          </w:tcPr>
          <w:p w:rsidR="00000000" w:rsidDel="00000000" w:rsidP="00000000" w:rsidRDefault="00000000" w:rsidRPr="00000000" w14:paraId="000002E8">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E9">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ED">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EE">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F1">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F2">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Product</w:t>
            </w:r>
          </w:p>
        </w:tc>
        <w:tc>
          <w:tcPr>
            <w:shd w:fill="auto" w:val="clear"/>
          </w:tcPr>
          <w:p w:rsidR="00000000" w:rsidDel="00000000" w:rsidP="00000000" w:rsidRDefault="00000000" w:rsidRPr="00000000" w14:paraId="000002F4">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F5">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Interview</w:t>
            </w:r>
          </w:p>
        </w:tc>
        <w:tc>
          <w:tcPr>
            <w:shd w:fill="auto" w:val="clear"/>
          </w:tcPr>
          <w:p w:rsidR="00000000" w:rsidDel="00000000" w:rsidP="00000000" w:rsidRDefault="00000000" w:rsidRPr="00000000" w14:paraId="000002F9">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FA">
            <w:pPr>
              <w:spacing w:line="360" w:lineRule="auto"/>
              <w:jc w:val="center"/>
              <w:rPr>
                <w:rFonts w:ascii="Century Gothic" w:cs="Century Gothic" w:eastAsia="Century Gothic" w:hAnsi="Century Gothic"/>
                <w:b w:val="1"/>
                <w:bCs w:val="1"/>
              </w:rPr>
            </w:pPr>
            <w:r w:rsidDel="00000000" w:rsidR="00000000" w:rsidRPr="00000000">
              <w:rPr>
                <w:rtl w:val="0"/>
              </w:rPr>
            </w:r>
          </w:p>
        </w:tc>
        <w:tc>
          <w:tcPr>
            <w:shd w:fill="auto" w:val="clear"/>
          </w:tcPr>
          <w:p w:rsidR="00000000" w:rsidDel="00000000" w:rsidP="00000000" w:rsidRDefault="00000000" w:rsidRPr="00000000" w14:paraId="000002FD">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FE">
      <w:pPr>
        <w:rPr>
          <w:rFonts w:ascii="Century Gothic" w:cs="Century Gothic" w:eastAsia="Century Gothic" w:hAnsi="Century Gothic"/>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0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ACTION</w:t>
            </w:r>
          </w:p>
        </w:tc>
        <w:tc>
          <w:tcPr>
            <w:shd w:fill="bfbfbf" w:val="clear"/>
          </w:tcPr>
          <w:p w:rsidR="00000000" w:rsidDel="00000000" w:rsidP="00000000" w:rsidRDefault="00000000" w:rsidRPr="00000000" w14:paraId="0000030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YES/NO</w:t>
            </w:r>
          </w:p>
        </w:tc>
        <w:tc>
          <w:tcPr>
            <w:shd w:fill="bfbfbf" w:val="clear"/>
          </w:tcPr>
          <w:p w:rsidR="00000000" w:rsidDel="00000000" w:rsidP="00000000" w:rsidRDefault="00000000" w:rsidRPr="00000000" w14:paraId="0000030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COMMENTS</w:t>
            </w:r>
          </w:p>
        </w:tc>
      </w:tr>
      <w:tr>
        <w:trPr>
          <w:cantSplit w:val="0"/>
          <w:trHeight w:val="490" w:hRule="atLeast"/>
          <w:tblHeader w:val="0"/>
        </w:trPr>
        <w:tc>
          <w:tcPr/>
          <w:p w:rsidR="00000000" w:rsidDel="00000000" w:rsidP="00000000" w:rsidRDefault="00000000" w:rsidRPr="00000000" w14:paraId="0000030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04">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5">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to the learner and agree on the following issues.</w:t>
            </w:r>
          </w:p>
          <w:p w:rsidR="00000000" w:rsidDel="00000000" w:rsidP="00000000" w:rsidRDefault="00000000" w:rsidRPr="00000000" w14:paraId="000003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unit standard that will be assessed</w:t>
            </w:r>
          </w:p>
          <w:p w:rsidR="00000000" w:rsidDel="00000000" w:rsidP="00000000" w:rsidRDefault="00000000" w:rsidRPr="00000000" w14:paraId="000003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time, venue and process to be followed during the assessment.</w:t>
            </w:r>
          </w:p>
          <w:p w:rsidR="00000000" w:rsidDel="00000000" w:rsidP="00000000" w:rsidRDefault="00000000" w:rsidRPr="00000000" w14:paraId="000003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Summative assessment tools to be used for the assessment.</w:t>
            </w:r>
          </w:p>
          <w:p w:rsidR="00000000" w:rsidDel="00000000" w:rsidP="00000000" w:rsidRDefault="00000000" w:rsidRPr="00000000" w14:paraId="000003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plan</w:t>
            </w:r>
          </w:p>
          <w:p w:rsidR="00000000" w:rsidDel="00000000" w:rsidP="00000000" w:rsidRDefault="00000000" w:rsidRPr="00000000" w14:paraId="000003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C">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0F">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0">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12">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the meaning and application of RPL.</w:t>
            </w:r>
            <w:r w:rsidDel="00000000" w:rsidR="00000000" w:rsidRPr="00000000">
              <w:rPr>
                <w:rtl w:val="0"/>
              </w:rPr>
            </w:r>
          </w:p>
        </w:tc>
        <w:tc>
          <w:tcPr/>
          <w:p w:rsidR="00000000" w:rsidDel="00000000" w:rsidP="00000000" w:rsidRDefault="00000000" w:rsidRPr="00000000" w14:paraId="00000315">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8">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9">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B">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C">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 previous assessment results if applicable.</w:t>
            </w:r>
          </w:p>
        </w:tc>
        <w:tc>
          <w:tcPr/>
          <w:p w:rsidR="00000000" w:rsidDel="00000000" w:rsidP="00000000" w:rsidRDefault="00000000" w:rsidRPr="00000000" w14:paraId="0000031E">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F">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20">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21">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 (initials and surname of learner), DECLARE THE FOLLOWING:</w:t>
      </w:r>
    </w:p>
    <w:p w:rsidR="00000000" w:rsidDel="00000000" w:rsidP="00000000" w:rsidRDefault="00000000" w:rsidRPr="00000000" w14:paraId="00000325">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7">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B">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2C">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D">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Signature of learner</w:t>
            </w:r>
          </w:p>
        </w:tc>
        <w:tc>
          <w:tcPr>
            <w:shd w:fill="bfbfbf" w:val="clear"/>
          </w:tcPr>
          <w:p w:rsidR="00000000" w:rsidDel="00000000" w:rsidP="00000000" w:rsidRDefault="00000000" w:rsidRPr="00000000" w14:paraId="0000032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r>
    </w:tbl>
    <w:p w:rsidR="00000000" w:rsidDel="00000000" w:rsidP="00000000" w:rsidRDefault="00000000" w:rsidRPr="00000000" w14:paraId="00000330">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31">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32">
      <w:pPr>
        <w:jc w:val="center"/>
        <w:rPr/>
      </w:pP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r>
    </w:p>
    <w:p w:rsidR="00000000" w:rsidDel="00000000" w:rsidP="00000000" w:rsidRDefault="00000000" w:rsidRPr="00000000" w14:paraId="00000337">
      <w:pPr>
        <w:jc w:val="center"/>
        <w:rPr/>
      </w:pPr>
      <w:r w:rsidDel="00000000" w:rsidR="00000000" w:rsidRPr="00000000">
        <w:rPr>
          <w:rtl w:val="0"/>
        </w:rPr>
      </w:r>
    </w:p>
    <w:p w:rsidR="00000000" w:rsidDel="00000000" w:rsidP="00000000" w:rsidRDefault="00000000" w:rsidRPr="00000000" w14:paraId="00000338">
      <w:pPr>
        <w:jc w:val="center"/>
        <w:rPr/>
      </w:pPr>
      <w:r w:rsidDel="00000000" w:rsidR="00000000" w:rsidRPr="00000000">
        <w:rPr>
          <w:rtl w:val="0"/>
        </w:rPr>
      </w:r>
    </w:p>
    <w:p w:rsidR="00000000" w:rsidDel="00000000" w:rsidP="00000000" w:rsidRDefault="00000000" w:rsidRPr="00000000" w14:paraId="00000339">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A">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B">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C">
      <w:pPr>
        <w:jc w:val="center"/>
        <w:rPr/>
      </w:pPr>
      <w:r w:rsidDel="00000000" w:rsidR="00000000" w:rsidRPr="00000000">
        <w:rPr>
          <w:rtl w:val="0"/>
        </w:rPr>
      </w:r>
    </w:p>
    <w:p w:rsidR="00000000" w:rsidDel="00000000" w:rsidP="00000000" w:rsidRDefault="00000000" w:rsidRPr="00000000" w14:paraId="0000033D">
      <w:pPr>
        <w:jc w:val="center"/>
        <w:rPr/>
      </w:pPr>
      <w:r w:rsidDel="00000000" w:rsidR="00000000" w:rsidRPr="00000000">
        <w:rPr>
          <w:rtl w:val="0"/>
        </w:rPr>
      </w:r>
    </w:p>
    <w:p w:rsidR="00000000" w:rsidDel="00000000" w:rsidP="00000000" w:rsidRDefault="00000000" w:rsidRPr="00000000" w14:paraId="0000033E">
      <w:pPr>
        <w:jc w:val="center"/>
        <w:rPr/>
      </w:pPr>
      <w:r w:rsidDel="00000000" w:rsidR="00000000" w:rsidRPr="00000000">
        <w:rPr>
          <w:rtl w:val="0"/>
        </w:rPr>
      </w:r>
    </w:p>
    <w:p w:rsidR="00000000" w:rsidDel="00000000" w:rsidP="00000000" w:rsidRDefault="00000000" w:rsidRPr="00000000" w14:paraId="0000033F">
      <w:pPr>
        <w:jc w:val="center"/>
        <w:rPr/>
      </w:pP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r>
    </w:p>
    <w:p w:rsidR="00000000" w:rsidDel="00000000" w:rsidP="00000000" w:rsidRDefault="00000000" w:rsidRPr="00000000" w14:paraId="00000341">
      <w:pPr>
        <w:jc w:val="center"/>
        <w:rPr/>
      </w:pPr>
      <w:r w:rsidDel="00000000" w:rsidR="00000000" w:rsidRPr="00000000">
        <w:rPr>
          <w:rtl w:val="0"/>
        </w:rPr>
      </w:r>
    </w:p>
    <w:p w:rsidR="00000000" w:rsidDel="00000000" w:rsidP="00000000" w:rsidRDefault="00000000" w:rsidRPr="00000000" w14:paraId="00000342">
      <w:pPr>
        <w:jc w:val="center"/>
        <w:rPr/>
      </w:pPr>
      <w:r w:rsidDel="00000000" w:rsidR="00000000" w:rsidRPr="00000000">
        <w:rPr>
          <w:rtl w:val="0"/>
        </w:rPr>
      </w:r>
    </w:p>
    <w:p w:rsidR="00000000" w:rsidDel="00000000" w:rsidP="00000000" w:rsidRDefault="00000000" w:rsidRPr="00000000" w14:paraId="00000343">
      <w:pPr>
        <w:jc w:val="center"/>
        <w:rPr/>
      </w:pPr>
      <w:r w:rsidDel="00000000" w:rsidR="00000000" w:rsidRPr="00000000">
        <w:rPr>
          <w:rtl w:val="0"/>
        </w:rPr>
      </w:r>
    </w:p>
    <w:p w:rsidR="00000000" w:rsidDel="00000000" w:rsidP="00000000" w:rsidRDefault="00000000" w:rsidRPr="00000000" w14:paraId="00000344">
      <w:pPr>
        <w:jc w:val="center"/>
        <w:rPr/>
      </w:pPr>
      <w:r w:rsidDel="00000000" w:rsidR="00000000" w:rsidRPr="00000000">
        <w:rPr>
          <w:rtl w:val="0"/>
        </w:rPr>
      </w:r>
    </w:p>
    <w:p w:rsidR="00000000" w:rsidDel="00000000" w:rsidP="00000000" w:rsidRDefault="00000000" w:rsidRPr="00000000" w14:paraId="00000345">
      <w:pPr>
        <w:jc w:val="center"/>
        <w:rPr/>
      </w:pPr>
      <w:r w:rsidDel="00000000" w:rsidR="00000000" w:rsidRPr="00000000">
        <w:rPr>
          <w:rtl w:val="0"/>
        </w:rPr>
      </w:r>
    </w:p>
    <w:p w:rsidR="00000000" w:rsidDel="00000000" w:rsidP="00000000" w:rsidRDefault="00000000" w:rsidRPr="00000000" w14:paraId="00000346">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7">
            <w:pPr>
              <w:jc w:val="center"/>
              <w:rPr/>
            </w:pPr>
            <w:r w:rsidDel="00000000" w:rsidR="00000000" w:rsidRPr="00000000">
              <w:rPr/>
              <mc:AlternateContent>
                <mc:Choice Requires="wpg">
                  <w:drawing>
                    <wp:inline distB="0" distT="0" distL="114300" distR="114300">
                      <wp:extent cx="4802505" cy="774700"/>
                      <wp:effectExtent b="0" l="0" r="0" t="0"/>
                      <wp:docPr id="2" name=""/>
                      <a:graphic>
                        <a:graphicData uri="http://schemas.microsoft.com/office/word/2010/wordprocessingShape">
                          <wps:wsp>
                            <wps:cNvSpPr/>
                            <wps:cNvPr id="3" name="Shape 3"/>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8">
      <w:pPr>
        <w:jc w:val="center"/>
        <w:rPr/>
      </w:pPr>
      <w:r w:rsidDel="00000000" w:rsidR="00000000" w:rsidRPr="00000000">
        <w:rPr>
          <w:rtl w:val="0"/>
        </w:rPr>
      </w:r>
    </w:p>
    <w:p w:rsidR="00000000" w:rsidDel="00000000" w:rsidP="00000000" w:rsidRDefault="00000000" w:rsidRPr="00000000" w14:paraId="00000349">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A">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4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4D">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 number of the assessment instruments contained in this assessment are workplace knowledge based questions. This means that you will arrange with the learner, a time that is suitable, during which the learner will complete each questions.</w:t>
      </w:r>
    </w:p>
    <w:p w:rsidR="00000000" w:rsidDel="00000000" w:rsidP="00000000" w:rsidRDefault="00000000" w:rsidRPr="00000000" w14:paraId="0000034E">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F">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Complete the following activities according to the instructions provided</w:t>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1">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5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354">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and explain different problem analysis techniques (at least 2) in computer program design.</w:t>
            </w:r>
          </w:p>
        </w:tc>
        <w:tc>
          <w:tcPr>
            <w:vAlign w:val="center"/>
          </w:tcPr>
          <w:p w:rsidR="00000000" w:rsidDel="00000000" w:rsidP="00000000" w:rsidRDefault="00000000" w:rsidRPr="00000000" w14:paraId="0000035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r>
    </w:tbl>
    <w:p w:rsidR="00000000" w:rsidDel="00000000" w:rsidP="00000000" w:rsidRDefault="00000000" w:rsidRPr="00000000" w14:paraId="0000035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57">
      <w:pPr>
        <w:spacing w:line="360" w:lineRule="auto"/>
        <w:rPr>
          <w:rFonts w:ascii="Century Gothic" w:cs="Century Gothic" w:eastAsia="Century Gothic" w:hAnsi="Century Gothic"/>
        </w:rPr>
      </w:pPr>
      <w:r w:rsidDel="00000000" w:rsidR="00000000" w:rsidRPr="00000000">
        <w:rPr>
          <w:rtl w:val="0"/>
        </w:rPr>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9">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5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35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Demonstrate understanding of documenting the Program </w:t>
            </w:r>
          </w:p>
        </w:tc>
        <w:tc>
          <w:tcPr>
            <w:vAlign w:val="center"/>
          </w:tcPr>
          <w:p w:rsidR="00000000" w:rsidDel="00000000" w:rsidP="00000000" w:rsidRDefault="00000000" w:rsidRPr="00000000" w14:paraId="0000035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5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60">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36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Describe and explain different numeric data types (at least 3). </w:t>
            </w:r>
            <w:r w:rsidDel="00000000" w:rsidR="00000000" w:rsidRPr="00000000">
              <w:rPr>
                <w:rtl w:val="0"/>
              </w:rPr>
            </w:r>
          </w:p>
        </w:tc>
        <w:tc>
          <w:tcPr>
            <w:vAlign w:val="center"/>
          </w:tcPr>
          <w:p w:rsidR="00000000" w:rsidDel="00000000" w:rsidP="00000000" w:rsidRDefault="00000000" w:rsidRPr="00000000" w14:paraId="0000036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6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7">
      <w:pPr>
        <w:spacing w:after="0" w:line="360" w:lineRule="auto"/>
        <w:rPr>
          <w:rFonts w:ascii="Century Gothic" w:cs="Century Gothic" w:eastAsia="Century Gothic" w:hAnsi="Century Gothic"/>
        </w:rPr>
      </w:pP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69">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36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Describe different internal representations of data types.</w:t>
            </w:r>
          </w:p>
        </w:tc>
        <w:tc>
          <w:tcPr>
            <w:vAlign w:val="center"/>
          </w:tcPr>
          <w:p w:rsidR="00000000" w:rsidDel="00000000" w:rsidP="00000000" w:rsidRDefault="00000000" w:rsidRPr="00000000" w14:paraId="0000036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r>
    </w:tbl>
    <w:p w:rsidR="00000000" w:rsidDel="00000000" w:rsidP="00000000" w:rsidRDefault="00000000" w:rsidRPr="00000000" w14:paraId="0000036E">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 __________________________________________________________________________________</w:t>
      </w:r>
    </w:p>
    <w:p w:rsidR="00000000" w:rsidDel="00000000" w:rsidP="00000000" w:rsidRDefault="00000000" w:rsidRPr="00000000" w14:paraId="0000037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7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3">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7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37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Briefly describe good program documentation principles. </w:t>
            </w:r>
          </w:p>
        </w:tc>
        <w:tc>
          <w:tcPr>
            <w:vAlign w:val="center"/>
          </w:tcPr>
          <w:p w:rsidR="00000000" w:rsidDel="00000000" w:rsidP="00000000" w:rsidRDefault="00000000" w:rsidRPr="00000000" w14:paraId="0000037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7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w:t>
      </w:r>
    </w:p>
    <w:p w:rsidR="00000000" w:rsidDel="00000000" w:rsidP="00000000" w:rsidRDefault="00000000" w:rsidRPr="00000000" w14:paraId="0000037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B">
      <w:pPr>
        <w:spacing w:after="0" w:line="360" w:lineRule="auto"/>
        <w:rPr>
          <w:rFonts w:ascii="Century Gothic" w:cs="Century Gothic" w:eastAsia="Century Gothic" w:hAnsi="Century Gothic"/>
        </w:rPr>
      </w:pPr>
      <w:r w:rsidDel="00000000" w:rsidR="00000000" w:rsidRPr="00000000">
        <w:rPr>
          <w:rtl w:val="0"/>
        </w:rPr>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7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D">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7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p w:rsidR="00000000" w:rsidDel="00000000" w:rsidP="00000000" w:rsidRDefault="00000000" w:rsidRPr="00000000" w14:paraId="0000038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Briefly describe and explain techniques used to research problems in terms of inputs and outputs.</w:t>
            </w:r>
          </w:p>
        </w:tc>
        <w:tc>
          <w:tcPr>
            <w:vAlign w:val="center"/>
          </w:tcPr>
          <w:p w:rsidR="00000000" w:rsidDel="00000000" w:rsidP="00000000" w:rsidRDefault="00000000" w:rsidRPr="00000000" w14:paraId="0000038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8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 __________________________________________________________________________________</w:t>
      </w:r>
    </w:p>
    <w:p w:rsidR="00000000" w:rsidDel="00000000" w:rsidP="00000000" w:rsidRDefault="00000000" w:rsidRPr="00000000" w14:paraId="0000038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5"/>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8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86">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8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8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c>
          <w:tcPr/>
          <w:p w:rsidR="00000000" w:rsidDel="00000000" w:rsidP="00000000" w:rsidRDefault="00000000" w:rsidRPr="00000000" w14:paraId="0000038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Briefly describe and explain the relationship between files, records and fields.</w:t>
            </w:r>
          </w:p>
        </w:tc>
        <w:tc>
          <w:tcPr>
            <w:vAlign w:val="center"/>
          </w:tcPr>
          <w:p w:rsidR="00000000" w:rsidDel="00000000" w:rsidP="00000000" w:rsidRDefault="00000000" w:rsidRPr="00000000" w14:paraId="0000038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8B">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w:t>
      </w:r>
    </w:p>
    <w:p w:rsidR="00000000" w:rsidDel="00000000" w:rsidP="00000000" w:rsidRDefault="00000000" w:rsidRPr="00000000" w14:paraId="0000038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D">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 __________________________________________________________________________________</w:t>
      </w:r>
    </w:p>
    <w:p w:rsidR="00000000" w:rsidDel="00000000" w:rsidP="00000000" w:rsidRDefault="00000000" w:rsidRPr="00000000" w14:paraId="0000038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6"/>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000000" w:val="clear"/>
          </w:tcPr>
          <w:p w:rsidR="00000000" w:rsidDel="00000000" w:rsidP="00000000" w:rsidRDefault="00000000" w:rsidRPr="00000000" w14:paraId="0000038F">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blHeader w:val="0"/>
        </w:trPr>
        <w:tc>
          <w:tcPr/>
          <w:p w:rsidR="00000000" w:rsidDel="00000000" w:rsidP="00000000" w:rsidRDefault="00000000" w:rsidRPr="00000000" w14:paraId="00000390">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91">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ASSIGNMENT</w:t>
            </w:r>
          </w:p>
          <w:p w:rsidR="00000000" w:rsidDel="00000000" w:rsidP="00000000" w:rsidRDefault="00000000" w:rsidRPr="00000000" w14:paraId="0000039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9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96">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the assessor, declare the candidate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(circle relevant) on all the criteria within the assignment. </w:t>
            </w:r>
          </w:p>
          <w:p w:rsidR="00000000" w:rsidDel="00000000" w:rsidP="00000000" w:rsidRDefault="00000000" w:rsidRPr="00000000" w14:paraId="0000039B">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9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0">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A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5">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A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A">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A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F">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B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B3">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B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B7">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B8">
      <w:pPr>
        <w:spacing w:line="360" w:lineRule="auto"/>
        <w:rPr>
          <w:rFonts w:ascii="Century Gothic" w:cs="Century Gothic" w:eastAsia="Century Gothic" w:hAnsi="Century Gothic"/>
        </w:rPr>
      </w:pPr>
      <w:r w:rsidDel="00000000" w:rsidR="00000000" w:rsidRPr="00000000">
        <w:rPr>
          <w:rtl w:val="0"/>
        </w:rPr>
      </w:r>
    </w:p>
    <w:sectPr>
      <w:headerReference r:id="rId10" w:type="default"/>
      <w:footerReference r:id="rId11"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