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bookmarkStart w:colFirst="0" w:colLast="0" w:name="_inog7p3h2pmd" w:id="0"/>
      <w:bookmarkEnd w:id="0"/>
      <w:r w:rsidDel="00000000" w:rsidR="00000000" w:rsidRPr="00000000">
        <w:rPr>
          <w:b w:val="1"/>
          <w:bCs w:val="1"/>
          <w:sz w:val="40"/>
          <w:szCs w:val="40"/>
        </w:rPr>
        <w:drawing>
          <wp:inline distB="0" distT="0" distL="0" distR="0">
            <wp:extent cx="3679190" cy="2808605"/>
            <wp:effectExtent b="0" l="0" r="0" t="0"/>
            <wp:docPr descr="phuri" id="10"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ASSESEMENT</w:t>
            </w:r>
          </w:p>
          <w:p w:rsidR="00000000" w:rsidDel="00000000" w:rsidP="00000000" w:rsidRDefault="00000000" w:rsidRPr="00000000" w14:paraId="00000005">
            <w:pPr>
              <w:spacing w:after="0" w:line="360" w:lineRule="auto"/>
              <w:jc w:val="center"/>
              <w:rPr>
                <w:b w:val="1"/>
                <w:bCs w:val="1"/>
                <w:color w:val="ffffff"/>
                <w:sz w:val="28"/>
                <w:szCs w:val="28"/>
              </w:rPr>
            </w:pPr>
            <w:r w:rsidDel="00000000" w:rsidR="00000000" w:rsidRPr="00000000">
              <w:rPr>
                <w:b w:val="1"/>
                <w:bCs w:val="1"/>
                <w:color w:val="ffffff"/>
                <w:sz w:val="28"/>
                <w:szCs w:val="28"/>
                <w:rtl w:val="0"/>
              </w:rPr>
              <w:t xml:space="preserve">SAQA: 14930</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b w:val="1"/>
                <w:bCs w:val="1"/>
                <w:color w:val="ffffff"/>
                <w:sz w:val="28"/>
                <w:szCs w:val="28"/>
                <w:rtl w:val="0"/>
              </w:rPr>
              <w:t xml:space="preserve">DEMONSTRATE AN UNDERSTANDING OF THE PRINCIPLES OF DEVELOPING SOFTWARE FOR THE INTERNET</w:t>
            </w:r>
            <w:r w:rsidDel="00000000" w:rsidR="00000000" w:rsidRPr="00000000">
              <w:rPr>
                <w:rtl w:val="0"/>
              </w:rPr>
            </w:r>
          </w:p>
        </w:tc>
      </w:tr>
    </w:tbl>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FULL NAME &amp; SURNAME</w:t>
            </w:r>
          </w:p>
        </w:tc>
        <w:tc>
          <w:tcPr/>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 NUMBER:</w:t>
            </w:r>
          </w:p>
        </w:tc>
        <w:tc>
          <w:tcPr/>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ASSESSOR</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7">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Signature of Assessor</w:t>
            </w:r>
            <w:r w:rsidDel="00000000" w:rsidR="00000000" w:rsidRPr="00000000">
              <w:rPr>
                <w:rtl w:val="0"/>
              </w:rPr>
            </w:r>
          </w:p>
        </w:tc>
      </w:tr>
    </w:tbl>
    <w:p w:rsidR="00000000" w:rsidDel="00000000" w:rsidP="00000000" w:rsidRDefault="00000000" w:rsidRPr="00000000" w14:paraId="00000038">
      <w:pPr>
        <w:spacing w:line="276"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A Learner Information</w:t>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Company:</w:t>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B Assessor Information</w:t>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no:</w:t>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C">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D">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Section C Moderator Information</w:t>
            </w:r>
          </w:p>
        </w:tc>
      </w:tr>
      <w:tr>
        <w:trPr>
          <w:cantSplit w:val="0"/>
          <w:trHeight w:val="394" w:hRule="atLeast"/>
          <w:tblHeader w:val="0"/>
        </w:trPr>
        <w:tc>
          <w:tcPr>
            <w:gridSpan w:val="7"/>
          </w:tcPr>
          <w:p w:rsidR="00000000" w:rsidDel="00000000" w:rsidP="00000000" w:rsidRDefault="00000000" w:rsidRPr="00000000" w14:paraId="0000016E">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w:t>
            </w:r>
          </w:p>
          <w:p w:rsidR="00000000" w:rsidDel="00000000" w:rsidP="00000000" w:rsidRDefault="00000000" w:rsidRPr="00000000" w14:paraId="000001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8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Surname:</w:t>
            </w:r>
          </w:p>
          <w:p w:rsidR="00000000" w:rsidDel="00000000" w:rsidP="00000000" w:rsidRDefault="00000000" w:rsidRPr="00000000" w14:paraId="000001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p w:rsidR="00000000" w:rsidDel="00000000" w:rsidP="00000000" w:rsidRDefault="00000000" w:rsidRPr="00000000" w14:paraId="000001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 telephone no:</w:t>
            </w:r>
          </w:p>
          <w:p w:rsidR="00000000" w:rsidDel="00000000" w:rsidP="00000000" w:rsidRDefault="00000000" w:rsidRPr="00000000" w14:paraId="000001A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no:</w:t>
            </w:r>
          </w:p>
        </w:tc>
        <w:tc>
          <w:tcPr>
            <w:gridSpan w:val="10"/>
          </w:tcPr>
          <w:p w:rsidR="00000000" w:rsidDel="00000000" w:rsidP="00000000" w:rsidRDefault="00000000" w:rsidRPr="00000000" w14:paraId="000001BD">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Provider no:</w:t>
            </w:r>
          </w:p>
        </w:tc>
        <w:tc>
          <w:tcPr>
            <w:gridSpan w:val="10"/>
          </w:tcPr>
          <w:p w:rsidR="00000000" w:rsidDel="00000000" w:rsidP="00000000" w:rsidRDefault="00000000" w:rsidRPr="00000000" w14:paraId="000001CE">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9">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Results:</w:t>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F">
            <w:pPr>
              <w:jc w:val="center"/>
              <w:rPr/>
            </w:pPr>
            <w:r w:rsidDel="00000000" w:rsidR="00000000" w:rsidRPr="00000000">
              <w:rPr/>
              <mc:AlternateContent>
                <mc:Choice Requires="wpg">
                  <w:drawing>
                    <wp:inline distB="0" distT="0" distL="114300" distR="114300">
                      <wp:extent cx="3811904" cy="774700"/>
                      <wp:effectExtent b="0" l="0" r="0" t="0"/>
                      <wp:docPr id="7" name=""/>
                      <a:graphic>
                        <a:graphicData uri="http://schemas.microsoft.com/office/word/2010/wordprocessingShape">
                          <wps:wsp>
                            <wps:cNvSpPr/>
                            <wps:cNvPr id="8" name="Shape 8"/>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0">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1">
      <w:pPr>
        <w:jc w:val="center"/>
        <w:rPr/>
      </w:pPr>
      <w:r w:rsidDel="00000000" w:rsidR="00000000" w:rsidRPr="00000000">
        <w:rPr>
          <w:rtl w:val="0"/>
        </w:rPr>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r>
    </w:p>
    <w:p w:rsidR="00000000" w:rsidDel="00000000" w:rsidP="00000000" w:rsidRDefault="00000000" w:rsidRPr="00000000" w14:paraId="00000204">
      <w:pPr>
        <w:jc w:val="center"/>
        <w:rPr/>
      </w:pPr>
      <w:r w:rsidDel="00000000" w:rsidR="00000000" w:rsidRPr="00000000">
        <w:rPr>
          <w:rtl w:val="0"/>
        </w:rPr>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r>
    </w:p>
    <w:p w:rsidR="00000000" w:rsidDel="00000000" w:rsidP="00000000" w:rsidRDefault="00000000" w:rsidRPr="00000000" w14:paraId="00000207">
      <w:pPr>
        <w:jc w:val="center"/>
        <w:rPr/>
      </w:pPr>
      <w:r w:rsidDel="00000000" w:rsidR="00000000" w:rsidRPr="00000000">
        <w:rPr>
          <w:rtl w:val="0"/>
        </w:rPr>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C">
            <w:pPr>
              <w:jc w:val="center"/>
              <w:rPr/>
            </w:pPr>
            <w:r w:rsidDel="00000000" w:rsidR="00000000" w:rsidRPr="00000000">
              <w:rPr/>
              <mc:AlternateContent>
                <mc:Choice Requires="wpg">
                  <w:drawing>
                    <wp:inline distB="0" distT="0" distL="114300" distR="114300">
                      <wp:extent cx="4802505" cy="774700"/>
                      <wp:effectExtent b="0" l="0" r="0" t="0"/>
                      <wp:docPr id="9" name=""/>
                      <a:graphic>
                        <a:graphicData uri="http://schemas.microsoft.com/office/word/2010/wordprocessingShape">
                          <wps:wsp>
                            <wps:cNvSpPr/>
                            <wps:cNvPr id="10" name="Shape 10"/>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D">
      <w:pPr>
        <w:jc w:val="center"/>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r>
    </w:p>
    <w:p w:rsidR="00000000" w:rsidDel="00000000" w:rsidP="00000000" w:rsidRDefault="00000000" w:rsidRPr="00000000" w14:paraId="0000020F">
      <w:pPr>
        <w:jc w:val="center"/>
        <w:rPr/>
      </w:pPr>
      <w:r w:rsidDel="00000000" w:rsidR="00000000" w:rsidRPr="00000000">
        <w:rPr>
          <w:rtl w:val="0"/>
        </w:rPr>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r>
    </w:p>
    <w:p w:rsidR="00000000" w:rsidDel="00000000" w:rsidP="00000000" w:rsidRDefault="00000000" w:rsidRPr="00000000" w14:paraId="00000216">
      <w:pPr>
        <w:jc w:val="center"/>
        <w:rPr/>
      </w:pPr>
      <w:r w:rsidDel="00000000" w:rsidR="00000000" w:rsidRPr="00000000">
        <w:rPr>
          <w:rtl w:val="0"/>
        </w:rPr>
      </w:r>
    </w:p>
    <w:p w:rsidR="00000000" w:rsidDel="00000000" w:rsidP="00000000" w:rsidRDefault="00000000" w:rsidRPr="00000000" w14:paraId="00000217">
      <w:pPr>
        <w:jc w:val="cente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shd w:fill="bfbfbf" w:val="clea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 INSTRUCTIONS TO ASSESSOR</w:t>
      </w:r>
    </w:p>
    <w:p w:rsidR="00000000" w:rsidDel="00000000" w:rsidP="00000000" w:rsidRDefault="00000000" w:rsidRPr="00000000" w14:paraId="0000021B">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Introduction:</w:t>
      </w:r>
    </w:p>
    <w:p w:rsidR="00000000" w:rsidDel="00000000" w:rsidP="00000000" w:rsidRDefault="00000000" w:rsidRPr="00000000" w14:paraId="0000021D">
      <w:pPr>
        <w:spacing w:after="0"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This assessment guide has been designed as a generic assessment guide and is intended for use by the accredited Training Providers.</w:t>
      </w:r>
      <w:r w:rsidDel="00000000" w:rsidR="00000000" w:rsidRPr="00000000">
        <w:rPr>
          <w:rtl w:val="0"/>
        </w:rPr>
      </w:r>
    </w:p>
    <w:p w:rsidR="00000000" w:rsidDel="00000000" w:rsidP="00000000" w:rsidRDefault="00000000" w:rsidRPr="00000000" w14:paraId="0000021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1F">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Purpose of the assessment</w:t>
      </w:r>
    </w:p>
    <w:p w:rsidR="00000000" w:rsidDel="00000000" w:rsidP="00000000" w:rsidRDefault="00000000" w:rsidRPr="00000000" w14:paraId="0000022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summative assessment against this unit standard is to:</w:t>
      </w:r>
    </w:p>
    <w:p w:rsidR="00000000" w:rsidDel="00000000" w:rsidP="00000000" w:rsidRDefault="00000000" w:rsidRPr="00000000" w14:paraId="00000221">
      <w:pPr>
        <w:spacing w:after="0" w:line="36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Award credits to the NQF to learners who are able to start and run their businesses.</w:t>
      </w:r>
    </w:p>
    <w:p w:rsidR="00000000" w:rsidDel="00000000" w:rsidP="00000000" w:rsidRDefault="00000000" w:rsidRPr="00000000" w14:paraId="0000022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assumptions</w:t>
      </w:r>
    </w:p>
    <w:p w:rsidR="00000000" w:rsidDel="00000000" w:rsidP="00000000" w:rsidRDefault="00000000" w:rsidRPr="00000000" w14:paraId="0000022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knowledge, skills, attitude and/or equivalent:</w:t>
      </w:r>
    </w:p>
    <w:p w:rsidR="00000000" w:rsidDel="00000000" w:rsidP="00000000" w:rsidRDefault="00000000" w:rsidRPr="00000000" w14:paraId="00000224">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Demonstrate knowledge of communication and numeracy at Abet Level 3</w:t>
      </w:r>
    </w:p>
    <w:p w:rsidR="00000000" w:rsidDel="00000000" w:rsidP="00000000" w:rsidRDefault="00000000" w:rsidRPr="00000000" w14:paraId="0000022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methods</w:t>
      </w:r>
    </w:p>
    <w:p w:rsidR="00000000" w:rsidDel="00000000" w:rsidP="00000000" w:rsidRDefault="00000000" w:rsidRPr="00000000" w14:paraId="00000226">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assessment methods will be used for the summative assessments:</w:t>
      </w:r>
    </w:p>
    <w:p w:rsidR="00000000" w:rsidDel="00000000" w:rsidP="00000000" w:rsidRDefault="00000000" w:rsidRPr="00000000" w14:paraId="000002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and/or/verbal questioning</w:t>
      </w:r>
    </w:p>
    <w:p w:rsidR="00000000" w:rsidDel="00000000" w:rsidP="00000000" w:rsidRDefault="00000000" w:rsidRPr="00000000" w14:paraId="0000022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Product sample and on site assessment</w:t>
      </w:r>
    </w:p>
    <w:p w:rsidR="00000000" w:rsidDel="00000000" w:rsidP="00000000" w:rsidRDefault="00000000" w:rsidRPr="00000000" w14:paraId="00000229">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 Assessment Process</w:t>
      </w:r>
    </w:p>
    <w:p w:rsidR="00000000" w:rsidDel="00000000" w:rsidP="00000000" w:rsidRDefault="00000000" w:rsidRPr="00000000" w14:paraId="0000022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1">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1 - Planning for the Assessment</w:t>
      </w:r>
    </w:p>
    <w:p w:rsidR="00000000" w:rsidDel="00000000" w:rsidP="00000000" w:rsidRDefault="00000000" w:rsidRPr="00000000" w14:paraId="00000232">
      <w:pPr>
        <w:spacing w:after="0" w:line="36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Review this assessment guide to:</w:t>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Identify and prepare the learner for the assessment by:</w:t>
      </w:r>
    </w:p>
    <w:p w:rsidR="00000000" w:rsidDel="00000000" w:rsidP="00000000" w:rsidRDefault="00000000" w:rsidRPr="00000000" w14:paraId="000002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 have familiarized yourself with the following:</w:t>
      </w:r>
    </w:p>
    <w:p w:rsidR="00000000" w:rsidDel="00000000" w:rsidP="00000000" w:rsidRDefault="00000000" w:rsidRPr="00000000" w14:paraId="000002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2"/>
          <w:szCs w:val="22"/>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9">
      <w:pPr>
        <w:spacing w:after="0" w:line="360" w:lineRule="auto"/>
        <w:rPr>
          <w:rFonts w:ascii="Century Gothic" w:cs="Century Gothic" w:eastAsia="Century Gothic" w:hAnsi="Century Gothic"/>
          <w:color w:val="111111"/>
        </w:rPr>
      </w:pPr>
      <w:r w:rsidDel="00000000" w:rsidR="00000000" w:rsidRPr="00000000">
        <w:rPr>
          <w:rtl w:val="0"/>
        </w:rPr>
      </w:r>
    </w:p>
    <w:p w:rsidR="00000000" w:rsidDel="00000000" w:rsidP="00000000" w:rsidRDefault="00000000" w:rsidRPr="00000000" w14:paraId="0000023A">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2: Complete the Assessment</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Mark each question as correct or incorrect in the “Office Use” column.</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 questions must be complete as per the criteria specified.</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Answers provided must be similar to the model answers.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36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Step 3 - After the Assessment</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Provide the feedback to the learner in a safe, undisturbed in nature.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your feedback is developmental and supportive in nature.</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 Assessment documentation required:</w:t>
      </w:r>
    </w:p>
    <w:p w:rsidR="00000000" w:rsidDel="00000000" w:rsidP="00000000" w:rsidRDefault="00000000" w:rsidRPr="00000000" w14:paraId="0000024D">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1: Planning for the Assessment</w:t>
      </w:r>
    </w:p>
    <w:p w:rsidR="00000000" w:rsidDel="00000000" w:rsidP="00000000" w:rsidRDefault="00000000" w:rsidRPr="00000000" w14:paraId="0000024E">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Instruments</w:t>
      </w:r>
    </w:p>
    <w:p w:rsidR="00000000" w:rsidDel="00000000" w:rsidP="00000000" w:rsidRDefault="00000000" w:rsidRPr="00000000" w14:paraId="0000025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2: Conducting the Assessment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Assessor Guide</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Learner’s workbook</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Summative assessment pack</w:t>
      </w:r>
    </w:p>
    <w:p w:rsidR="00000000" w:rsidDel="00000000" w:rsidP="00000000" w:rsidRDefault="00000000" w:rsidRPr="00000000" w14:paraId="00000258">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Step 3: After the Assessment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Assessment Comments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Feedback Report</w:t>
      </w:r>
    </w:p>
    <w:p w:rsidR="00000000" w:rsidDel="00000000" w:rsidP="00000000" w:rsidRDefault="00000000" w:rsidRPr="00000000" w14:paraId="0000025B">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 Specific Instructions</w:t>
      </w:r>
    </w:p>
    <w:p w:rsidR="00000000" w:rsidDel="00000000" w:rsidP="00000000" w:rsidRDefault="00000000" w:rsidRPr="00000000" w14:paraId="0000025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5D">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5E">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60">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Guidelines where </w:t>
      </w:r>
      <w:r w:rsidDel="00000000" w:rsidR="00000000" w:rsidRPr="00000000">
        <w:rPr>
          <w:rFonts w:ascii="Century Gothic" w:cs="Century Gothic" w:eastAsia="Century Gothic" w:hAnsi="Century Gothic"/>
          <w:rtl w:val="0"/>
        </w:rPr>
        <w:t xml:space="preserve">a</w:t>
      </w:r>
      <w:r w:rsidDel="00000000" w:rsidR="00000000" w:rsidRPr="00000000">
        <w:rPr>
          <w:rFonts w:ascii="Century Gothic" w:cs="Century Gothic" w:eastAsia="Century Gothic" w:hAnsi="Century Gothic"/>
          <w:b w:val="1"/>
          <w:bCs w:val="1"/>
          <w:rtl w:val="0"/>
        </w:rPr>
        <w:t xml:space="preserve">n appeal is lodged</w:t>
      </w:r>
    </w:p>
    <w:p w:rsidR="00000000" w:rsidDel="00000000" w:rsidP="00000000" w:rsidRDefault="00000000" w:rsidRPr="00000000" w14:paraId="00000262">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64">
      <w:pPr>
        <w:spacing w:line="360" w:lineRule="auto"/>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65">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jc w:val="center"/>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7">
            <w:pPr>
              <w:jc w:val="center"/>
              <w:rPr/>
            </w:pPr>
            <w:r w:rsidDel="00000000" w:rsidR="00000000" w:rsidRPr="00000000">
              <w:rPr/>
              <mc:AlternateContent>
                <mc:Choice Requires="wpg">
                  <w:drawing>
                    <wp:inline distB="0" distT="0" distL="114300" distR="114300">
                      <wp:extent cx="3811904" cy="774700"/>
                      <wp:effectExtent b="0" l="0" r="0" t="0"/>
                      <wp:docPr id="8" name=""/>
                      <a:graphic>
                        <a:graphicData uri="http://schemas.microsoft.com/office/word/2010/wordprocessingShape">
                          <wps:wsp>
                            <wps:cNvSpPr/>
                            <wps:cNvPr id="9" name="Shape 9"/>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8">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9">
      <w:pPr>
        <w:jc w:val="center"/>
        <w:rPr/>
      </w:pPr>
      <w:r w:rsidDel="00000000" w:rsidR="00000000" w:rsidRPr="00000000">
        <w:rPr>
          <w:rtl w:val="0"/>
        </w:rPr>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r>
    </w:p>
    <w:p w:rsidR="00000000" w:rsidDel="00000000" w:rsidP="00000000" w:rsidRDefault="00000000" w:rsidRPr="00000000" w14:paraId="0000026C">
      <w:pPr>
        <w:jc w:val="center"/>
        <w:rPr/>
      </w:pPr>
      <w:r w:rsidDel="00000000" w:rsidR="00000000" w:rsidRPr="00000000">
        <w:rPr>
          <w:rtl w:val="0"/>
        </w:rPr>
      </w:r>
    </w:p>
    <w:p w:rsidR="00000000" w:rsidDel="00000000" w:rsidP="00000000" w:rsidRDefault="00000000" w:rsidRPr="00000000" w14:paraId="0000026D">
      <w:pPr>
        <w:jc w:val="cente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r>
    </w:p>
    <w:p w:rsidR="00000000" w:rsidDel="00000000" w:rsidP="00000000" w:rsidRDefault="00000000" w:rsidRPr="00000000" w14:paraId="0000026F">
      <w:pPr>
        <w:jc w:val="center"/>
        <w:rPr/>
      </w:pPr>
      <w:r w:rsidDel="00000000" w:rsidR="00000000" w:rsidRPr="00000000">
        <w:rPr>
          <w:rtl w:val="0"/>
        </w:rPr>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r>
    </w:p>
    <w:p w:rsidR="00000000" w:rsidDel="00000000" w:rsidP="00000000" w:rsidRDefault="00000000" w:rsidRPr="00000000" w14:paraId="00000272">
      <w:pPr>
        <w:jc w:val="center"/>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4">
            <w:pPr>
              <w:jc w:val="center"/>
              <w:rPr/>
            </w:pPr>
            <w:r w:rsidDel="00000000" w:rsidR="00000000" w:rsidRPr="00000000">
              <w:rPr/>
              <mc:AlternateContent>
                <mc:Choice Requires="wpg">
                  <w:drawing>
                    <wp:inline distB="0" distT="0" distL="114300" distR="114300">
                      <wp:extent cx="4802505" cy="774700"/>
                      <wp:effectExtent b="0" l="0" r="0" t="0"/>
                      <wp:docPr id="5" name=""/>
                      <a:graphic>
                        <a:graphicData uri="http://schemas.microsoft.com/office/word/2010/wordprocessingShape">
                          <wps:wsp>
                            <wps:cNvSpPr/>
                            <wps:cNvPr id="6" name="Shape 6"/>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5">
      <w:pPr>
        <w:jc w:val="center"/>
        <w:rPr/>
      </w:pPr>
      <w:r w:rsidDel="00000000" w:rsidR="00000000" w:rsidRPr="00000000">
        <w:rPr>
          <w:rtl w:val="0"/>
        </w:rPr>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8">
      <w:pPr>
        <w:shd w:fill="bfbfbf" w:val="clea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9">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DETAILS</w:t>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 of Assessment</w:t>
            </w:r>
          </w:p>
        </w:tc>
        <w:tc>
          <w:tcPr>
            <w:shd w:fill="bfbfbf" w:val="clear"/>
          </w:tcPr>
          <w:p w:rsidR="00000000" w:rsidDel="00000000" w:rsidP="00000000" w:rsidRDefault="00000000" w:rsidRPr="00000000" w14:paraId="0000028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1</w:t>
            </w:r>
          </w:p>
        </w:tc>
        <w:tc>
          <w:tcPr>
            <w:gridSpan w:val="4"/>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2</w:t>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3</w:t>
            </w:r>
          </w:p>
        </w:tc>
        <w:tc>
          <w:tcPr>
            <w:gridSpan w:val="2"/>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Option 4</w:t>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5">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9D">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TIME OF ASSESSMENT</w:t>
            </w:r>
          </w:p>
        </w:tc>
      </w:tr>
      <w:tr>
        <w:trPr>
          <w:cantSplit w:val="0"/>
          <w:trHeight w:val="658" w:hRule="atLeast"/>
          <w:tblHeader w:val="0"/>
        </w:trPr>
        <w:tc>
          <w:tcPr>
            <w:shd w:fill="bfbfbf" w:val="clear"/>
          </w:tcPr>
          <w:p w:rsidR="00000000" w:rsidDel="00000000" w:rsidP="00000000" w:rsidRDefault="00000000" w:rsidRPr="00000000" w14:paraId="000002A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Start:</w:t>
            </w:r>
          </w:p>
        </w:tc>
        <w:tc>
          <w:tcPr>
            <w:gridSpan w:val="5"/>
          </w:tcPr>
          <w:p w:rsidR="00000000" w:rsidDel="00000000" w:rsidP="00000000" w:rsidRDefault="00000000" w:rsidRPr="00000000" w14:paraId="000002AA">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End:</w:t>
            </w:r>
          </w:p>
        </w:tc>
        <w:tc>
          <w:tcPr>
            <w:gridSpan w:val="4"/>
          </w:tcPr>
          <w:p w:rsidR="00000000" w:rsidDel="00000000" w:rsidP="00000000" w:rsidRDefault="00000000" w:rsidRPr="00000000" w14:paraId="000002B1">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5">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VENUE</w:t>
            </w:r>
          </w:p>
        </w:tc>
        <w:tc>
          <w:tcPr>
            <w:gridSpan w:val="5"/>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B">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Contact</w:t>
            </w:r>
          </w:p>
          <w:p w:rsidR="00000000" w:rsidDel="00000000" w:rsidP="00000000" w:rsidRDefault="00000000" w:rsidRPr="00000000" w14:paraId="000002BC">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person</w:t>
            </w:r>
          </w:p>
        </w:tc>
        <w:tc>
          <w:tcPr>
            <w:gridSpan w:val="4"/>
          </w:tcPr>
          <w:p w:rsidR="00000000" w:rsidDel="00000000" w:rsidP="00000000" w:rsidRDefault="00000000" w:rsidRPr="00000000" w14:paraId="000002B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2">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LANGUAGE MEDIUM</w:t>
            </w:r>
          </w:p>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w:t>
            </w:r>
          </w:p>
        </w:tc>
        <w:tc>
          <w:tcPr>
            <w:gridSpan w:val="6"/>
          </w:tcPr>
          <w:p w:rsidR="00000000" w:rsidDel="00000000" w:rsidP="00000000" w:rsidRDefault="00000000" w:rsidRPr="00000000" w14:paraId="000002C9">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CF">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METHOD OF ASSESSMENT (please tick off the one to be used)</w:t>
            </w:r>
          </w:p>
        </w:tc>
      </w:tr>
      <w:tr>
        <w:trPr>
          <w:cantSplit w:val="0"/>
          <w:trHeight w:val="658" w:hRule="atLeast"/>
          <w:tblHeader w:val="0"/>
        </w:trPr>
        <w:tc>
          <w:tcPr>
            <w:gridSpan w:val="3"/>
            <w:shd w:fill="bfbfbf" w:val="clear"/>
          </w:tcPr>
          <w:p w:rsidR="00000000" w:rsidDel="00000000" w:rsidP="00000000" w:rsidRDefault="00000000" w:rsidRPr="00000000" w14:paraId="000002D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OBSERVATION</w:t>
            </w:r>
          </w:p>
        </w:tc>
        <w:tc>
          <w:tcPr>
            <w:gridSpan w:val="5"/>
            <w:shd w:fill="bfbfbf" w:val="clear"/>
          </w:tcPr>
          <w:p w:rsidR="00000000" w:rsidDel="00000000" w:rsidP="00000000" w:rsidRDefault="00000000" w:rsidRPr="00000000" w14:paraId="000002D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ORAL</w:t>
            </w:r>
          </w:p>
        </w:tc>
        <w:tc>
          <w:tcPr>
            <w:gridSpan w:val="4"/>
            <w:shd w:fill="bfbfbf" w:val="clear"/>
          </w:tcPr>
          <w:p w:rsidR="00000000" w:rsidDel="00000000" w:rsidP="00000000" w:rsidRDefault="00000000" w:rsidRPr="00000000" w14:paraId="000002E3">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9">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A">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EE">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EF">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2">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3">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5">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6">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A">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B">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2F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FF">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w:t>
            </w:r>
          </w:p>
        </w:tc>
        <w:tc>
          <w:tcPr>
            <w:shd w:fill="bfbfbf" w:val="clear"/>
          </w:tcPr>
          <w:p w:rsidR="00000000" w:rsidDel="00000000" w:rsidP="00000000" w:rsidRDefault="00000000" w:rsidRPr="00000000" w14:paraId="0000030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YES/NO</w:t>
            </w:r>
          </w:p>
        </w:tc>
        <w:tc>
          <w:tcPr>
            <w:shd w:fill="bfbfbf" w:val="clear"/>
          </w:tcPr>
          <w:p w:rsidR="00000000" w:rsidDel="00000000" w:rsidP="00000000" w:rsidRDefault="00000000" w:rsidRPr="00000000" w14:paraId="0000030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COMMENTS</w:t>
            </w:r>
          </w:p>
        </w:tc>
      </w:tr>
      <w:tr>
        <w:trPr>
          <w:cantSplit w:val="0"/>
          <w:trHeight w:val="490" w:hRule="atLeast"/>
          <w:tblHeader w:val="0"/>
        </w:trPr>
        <w:tc>
          <w:tcPr/>
          <w:p w:rsidR="00000000" w:rsidDel="00000000" w:rsidP="00000000" w:rsidRDefault="00000000" w:rsidRPr="00000000" w14:paraId="0000030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5">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6">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Explain to the learner and agree on the following issues.</w:t>
            </w:r>
          </w:p>
          <w:p w:rsidR="00000000" w:rsidDel="00000000" w:rsidP="00000000" w:rsidRDefault="00000000" w:rsidRPr="00000000" w14:paraId="000003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unit standard that will be assessed</w:t>
            </w:r>
          </w:p>
          <w:p w:rsidR="00000000" w:rsidDel="00000000" w:rsidP="00000000" w:rsidRDefault="00000000" w:rsidRPr="00000000" w14:paraId="000003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 time, venue and process to be followed during the assessment.</w:t>
            </w:r>
          </w:p>
          <w:p w:rsidR="00000000" w:rsidDel="00000000" w:rsidP="00000000" w:rsidRDefault="00000000" w:rsidRPr="00000000" w14:paraId="000003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Summative assessment tools to be used for the assessment.</w:t>
            </w:r>
          </w:p>
          <w:p w:rsidR="00000000" w:rsidDel="00000000" w:rsidP="00000000" w:rsidRDefault="00000000" w:rsidRPr="00000000" w14:paraId="000003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plan</w:t>
            </w:r>
          </w:p>
          <w:p w:rsidR="00000000" w:rsidDel="00000000" w:rsidP="00000000" w:rsidRDefault="00000000" w:rsidRPr="00000000" w14:paraId="000003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0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0">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1">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3">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4">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the meaning and application of RPL.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19">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A">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B">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1C">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D">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E">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Discuss previous assessment results if applicable.</w:t>
            </w:r>
          </w:p>
        </w:tc>
        <w:tc>
          <w:tcPr/>
          <w:p w:rsidR="00000000" w:rsidDel="00000000" w:rsidP="00000000" w:rsidRDefault="00000000" w:rsidRPr="00000000" w14:paraId="0000031F">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1">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2">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3">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4">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5">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6">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7">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28">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9">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2A">
      <w:pPr>
        <w:spacing w:after="0"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2C">
            <w:pPr>
              <w:spacing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D">
            <w:pPr>
              <w:spacing w:line="360"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2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Signature of learner</w:t>
            </w:r>
          </w:p>
        </w:tc>
        <w:tc>
          <w:tcPr>
            <w:shd w:fill="bfbfbf" w:val="clear"/>
          </w:tcPr>
          <w:p w:rsidR="00000000" w:rsidDel="00000000" w:rsidP="00000000" w:rsidRDefault="00000000" w:rsidRPr="00000000" w14:paraId="0000033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Date</w:t>
            </w:r>
          </w:p>
        </w:tc>
      </w:tr>
    </w:tbl>
    <w:p w:rsidR="00000000" w:rsidDel="00000000" w:rsidP="00000000" w:rsidRDefault="00000000" w:rsidRPr="00000000" w14:paraId="0000033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2">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r>
    </w:p>
    <w:p w:rsidR="00000000" w:rsidDel="00000000" w:rsidP="00000000" w:rsidRDefault="00000000" w:rsidRPr="00000000" w14:paraId="00000337">
      <w:pPr>
        <w:jc w:val="center"/>
        <w:rPr/>
      </w:pPr>
      <w:r w:rsidDel="00000000" w:rsidR="00000000" w:rsidRPr="00000000">
        <w:rPr>
          <w:rtl w:val="0"/>
        </w:rPr>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jc w:val="center"/>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B">
            <w:pPr>
              <w:jc w:val="center"/>
              <w:rPr/>
            </w:pPr>
            <w:r w:rsidDel="00000000" w:rsidR="00000000" w:rsidRPr="00000000">
              <w:rPr/>
              <mc:AlternateContent>
                <mc:Choice Requires="wpg">
                  <w:drawing>
                    <wp:inline distB="0" distT="0" distL="114300" distR="114300">
                      <wp:extent cx="3811904" cy="774700"/>
                      <wp:effectExtent b="0" l="0" r="0" t="0"/>
                      <wp:docPr id="6" name=""/>
                      <a:graphic>
                        <a:graphicData uri="http://schemas.microsoft.com/office/word/2010/wordprocessingShape">
                          <wps:wsp>
                            <wps:cNvSpPr/>
                            <wps:cNvPr id="7" name="Shape 7"/>
                            <wps:spPr>
                              <a:xfrm>
                                <a:off x="3446398" y="3399000"/>
                                <a:ext cx="3799204"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11904"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3811904"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C">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D">
      <w:pPr>
        <w:jc w:val="center"/>
        <w:rPr/>
      </w:pPr>
      <w:r w:rsidDel="00000000" w:rsidR="00000000" w:rsidRPr="00000000">
        <w:rPr>
          <w:rtl w:val="0"/>
        </w:rPr>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r>
    </w:p>
    <w:p w:rsidR="00000000" w:rsidDel="00000000" w:rsidP="00000000" w:rsidRDefault="00000000" w:rsidRPr="00000000" w14:paraId="00000340">
      <w:pPr>
        <w:jc w:val="center"/>
        <w:rPr/>
      </w:pPr>
      <w:r w:rsidDel="00000000" w:rsidR="00000000" w:rsidRPr="00000000">
        <w:rPr>
          <w:rtl w:val="0"/>
        </w:rPr>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r>
    </w:p>
    <w:p w:rsidR="00000000" w:rsidDel="00000000" w:rsidP="00000000" w:rsidRDefault="00000000" w:rsidRPr="00000000" w14:paraId="00000343">
      <w:pPr>
        <w:jc w:val="center"/>
        <w:rPr/>
      </w:pPr>
      <w:r w:rsidDel="00000000" w:rsidR="00000000" w:rsidRPr="00000000">
        <w:rPr>
          <w:rtl w:val="0"/>
        </w:rPr>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r>
    </w:p>
    <w:p w:rsidR="00000000" w:rsidDel="00000000" w:rsidP="00000000" w:rsidRDefault="00000000" w:rsidRPr="00000000" w14:paraId="00000346">
      <w:pPr>
        <w:jc w:val="center"/>
        <w:rPr/>
      </w:pPr>
      <w:r w:rsidDel="00000000" w:rsidR="00000000" w:rsidRPr="00000000">
        <w:rPr>
          <w:rtl w:val="0"/>
        </w:rPr>
      </w:r>
    </w:p>
    <w:p w:rsidR="00000000" w:rsidDel="00000000" w:rsidP="00000000" w:rsidRDefault="00000000" w:rsidRPr="00000000" w14:paraId="00000347">
      <w:pPr>
        <w:jc w:val="center"/>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8">
            <w:pPr>
              <w:jc w:val="center"/>
              <w:rPr/>
            </w:pPr>
            <w:r w:rsidDel="00000000" w:rsidR="00000000" w:rsidRPr="00000000">
              <w:rPr/>
              <mc:AlternateContent>
                <mc:Choice Requires="wpg">
                  <w:drawing>
                    <wp:inline distB="0" distT="0" distL="114300" distR="114300">
                      <wp:extent cx="4802505" cy="774700"/>
                      <wp:effectExtent b="0" l="0" r="0" t="0"/>
                      <wp:docPr id="2" name=""/>
                      <a:graphic>
                        <a:graphicData uri="http://schemas.microsoft.com/office/word/2010/wordprocessingShape">
                          <wps:wsp>
                            <wps:cNvSpPr/>
                            <wps:cNvPr id="3" name="Shape 3"/>
                            <wps:spPr>
                              <a:xfrm>
                                <a:off x="2951098" y="3399000"/>
                                <a:ext cx="4789805"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02505" cy="774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802505"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9">
      <w:pPr>
        <w:jc w:val="center"/>
        <w:rPr/>
      </w:pPr>
      <w:r w:rsidDel="00000000" w:rsidR="00000000" w:rsidRPr="00000000">
        <w:rPr>
          <w:rtl w:val="0"/>
        </w:rPr>
      </w:r>
    </w:p>
    <w:p w:rsidR="00000000" w:rsidDel="00000000" w:rsidP="00000000" w:rsidRDefault="00000000" w:rsidRPr="00000000" w14:paraId="0000034A">
      <w:pPr>
        <w:jc w:val="center"/>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p>
        </w:tc>
      </w:tr>
    </w:tbl>
    <w:p w:rsidR="00000000" w:rsidDel="00000000" w:rsidP="00000000" w:rsidRDefault="00000000" w:rsidRPr="00000000" w14:paraId="0000034E">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number of the assessment instruments contained in this assessment are workplace knowledge based questions. This means that you will arrange with the learner, a time that is suitable, during which the learner will complete each questions.</w:t>
      </w:r>
    </w:p>
    <w:p w:rsidR="00000000" w:rsidDel="00000000" w:rsidP="00000000" w:rsidRDefault="00000000" w:rsidRPr="00000000" w14:paraId="0000034F">
      <w:pPr>
        <w:spacing w:after="0" w:line="36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50">
      <w:pPr>
        <w:shd w:fill="bfbfbf" w:val="clea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Complete the following activities according to the instructions provided</w:t>
      </w:r>
    </w:p>
    <w:tbl>
      <w:tblPr>
        <w:tblStyle w:val="Table19"/>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2">
            <w:pPr>
              <w:spacing w:after="0" w:line="360" w:lineRule="auto"/>
              <w:jc w:val="center"/>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355">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understanding of network protocol. </w:t>
            </w:r>
          </w:p>
        </w:tc>
        <w:tc>
          <w:tcPr>
            <w:vAlign w:val="center"/>
          </w:tcPr>
          <w:p w:rsidR="00000000" w:rsidDel="00000000" w:rsidP="00000000" w:rsidRDefault="00000000" w:rsidRPr="00000000" w14:paraId="0000035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5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58">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spacing w:line="360" w:lineRule="auto"/>
        <w:rPr>
          <w:rFonts w:ascii="Century Gothic" w:cs="Century Gothic" w:eastAsia="Century Gothic" w:hAnsi="Century Gothic"/>
        </w:rPr>
      </w:pPr>
      <w:r w:rsidDel="00000000" w:rsidR="00000000" w:rsidRPr="00000000">
        <w:rPr>
          <w:rtl w:val="0"/>
        </w:rPr>
      </w:r>
    </w:p>
    <w:tbl>
      <w:tblPr>
        <w:tblStyle w:val="Table20"/>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5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5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5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5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35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Distinguish between Session ID Randomness and Session ID Length</w:t>
            </w:r>
          </w:p>
        </w:tc>
        <w:tc>
          <w:tcPr>
            <w:vAlign w:val="center"/>
          </w:tcPr>
          <w:p w:rsidR="00000000" w:rsidDel="00000000" w:rsidP="00000000" w:rsidRDefault="00000000" w:rsidRPr="00000000" w14:paraId="0000035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r>
    </w:tbl>
    <w:p w:rsidR="00000000" w:rsidDel="00000000" w:rsidP="00000000" w:rsidRDefault="00000000" w:rsidRPr="00000000" w14:paraId="00000360">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1"/>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2">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3">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36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an understanding of different user interface methods used for Internet applications.</w:t>
            </w:r>
            <w:r w:rsidDel="00000000" w:rsidR="00000000" w:rsidRPr="00000000">
              <w:rPr>
                <w:rtl w:val="0"/>
              </w:rPr>
            </w:r>
          </w:p>
        </w:tc>
        <w:tc>
          <w:tcPr>
            <w:vAlign w:val="center"/>
          </w:tcPr>
          <w:p w:rsidR="00000000" w:rsidDel="00000000" w:rsidP="00000000" w:rsidRDefault="00000000" w:rsidRPr="00000000" w14:paraId="0000036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6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8">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69">
      <w:pPr>
        <w:spacing w:after="0" w:line="360" w:lineRule="auto"/>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6A">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6B">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6C">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6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36E">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Demonstrate understanding of copyright issues related to Internet development. </w:t>
            </w:r>
          </w:p>
        </w:tc>
        <w:tc>
          <w:tcPr>
            <w:vAlign w:val="center"/>
          </w:tcPr>
          <w:p w:rsidR="00000000" w:rsidDel="00000000" w:rsidP="00000000" w:rsidRDefault="00000000" w:rsidRPr="00000000" w14:paraId="0000036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r>
    </w:tbl>
    <w:p w:rsidR="00000000" w:rsidDel="00000000" w:rsidP="00000000" w:rsidRDefault="00000000" w:rsidRPr="00000000" w14:paraId="00000370">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1">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2">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 __________________________________________________________________________________</w:t>
      </w:r>
    </w:p>
    <w:p w:rsidR="00000000" w:rsidDel="00000000" w:rsidP="00000000" w:rsidRDefault="00000000" w:rsidRPr="00000000" w14:paraId="00000373">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tbl>
      <w:tblPr>
        <w:tblStyle w:val="Table23"/>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4">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5">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6">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77">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378">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Demonstrate an awareness of ownership issues related to Internet development.</w:t>
            </w:r>
          </w:p>
        </w:tc>
        <w:tc>
          <w:tcPr>
            <w:vAlign w:val="center"/>
          </w:tcPr>
          <w:p w:rsidR="00000000" w:rsidDel="00000000" w:rsidP="00000000" w:rsidRDefault="00000000" w:rsidRPr="00000000" w14:paraId="00000379">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r>
    </w:tbl>
    <w:p w:rsidR="00000000" w:rsidDel="00000000" w:rsidP="00000000" w:rsidRDefault="00000000" w:rsidRPr="00000000" w14:paraId="0000037A">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w:t>
      </w:r>
    </w:p>
    <w:p w:rsidR="00000000" w:rsidDel="00000000" w:rsidP="00000000" w:rsidRDefault="00000000" w:rsidRPr="00000000" w14:paraId="0000037B">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7C">
      <w:pPr>
        <w:spacing w:after="0"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4"/>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6"/>
        <w:gridCol w:w="6817"/>
        <w:gridCol w:w="1039"/>
        <w:tblGridChange w:id="0">
          <w:tblGrid>
            <w:gridCol w:w="1386"/>
            <w:gridCol w:w="6817"/>
            <w:gridCol w:w="1039"/>
          </w:tblGrid>
        </w:tblGridChange>
      </w:tblGrid>
      <w:tr>
        <w:trPr>
          <w:cantSplit w:val="0"/>
          <w:tblHeader w:val="0"/>
        </w:trPr>
        <w:tc>
          <w:tcPr>
            <w:shd w:fill="d9d9d9" w:val="clear"/>
          </w:tcPr>
          <w:p w:rsidR="00000000" w:rsidDel="00000000" w:rsidP="00000000" w:rsidRDefault="00000000" w:rsidRPr="00000000" w14:paraId="0000037D">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d9d9d9" w:val="clear"/>
          </w:tcPr>
          <w:p w:rsidR="00000000" w:rsidDel="00000000" w:rsidP="00000000" w:rsidRDefault="00000000" w:rsidRPr="00000000" w14:paraId="0000037E">
            <w:pPr>
              <w:spacing w:line="360" w:lineRule="auto"/>
              <w:rPr>
                <w:rFonts w:ascii="Century Gothic" w:cs="Century Gothic" w:eastAsia="Century Gothic" w:hAnsi="Century Gothic"/>
                <w:b w:val="1"/>
                <w:bCs w:val="1"/>
              </w:rPr>
            </w:pPr>
            <w:r w:rsidDel="00000000" w:rsidR="00000000" w:rsidRPr="00000000">
              <w:rPr>
                <w:rtl w:val="0"/>
              </w:rPr>
            </w:r>
          </w:p>
        </w:tc>
        <w:tc>
          <w:tcPr>
            <w:shd w:fill="d9d9d9" w:val="clear"/>
          </w:tcPr>
          <w:p w:rsidR="00000000" w:rsidDel="00000000" w:rsidP="00000000" w:rsidRDefault="00000000" w:rsidRPr="00000000" w14:paraId="0000037F">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380">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p w:rsidR="00000000" w:rsidDel="00000000" w:rsidP="00000000" w:rsidRDefault="00000000" w:rsidRPr="00000000" w14:paraId="00000381">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Explain version control and security issues related to Internet Applications.</w:t>
            </w:r>
          </w:p>
        </w:tc>
        <w:tc>
          <w:tcPr>
            <w:vAlign w:val="center"/>
          </w:tcPr>
          <w:p w:rsidR="00000000" w:rsidDel="00000000" w:rsidP="00000000" w:rsidRDefault="00000000" w:rsidRPr="00000000" w14:paraId="00000382">
            <w:pPr>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r>
    </w:tbl>
    <w:p w:rsidR="00000000" w:rsidDel="00000000" w:rsidP="00000000" w:rsidRDefault="00000000" w:rsidRPr="00000000" w14:paraId="00000383">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4">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85">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6">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87">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 __________________________________________________________________________________</w:t>
      </w:r>
    </w:p>
    <w:p w:rsidR="00000000" w:rsidDel="00000000" w:rsidP="00000000" w:rsidRDefault="00000000" w:rsidRPr="00000000" w14:paraId="0000038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5"/>
        <w:tblW w:w="88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56"/>
        <w:tblGridChange w:id="0">
          <w:tblGrid>
            <w:gridCol w:w="8856"/>
          </w:tblGrid>
        </w:tblGridChange>
      </w:tblGrid>
      <w:tr>
        <w:trPr>
          <w:cantSplit w:val="0"/>
          <w:tblHeader w:val="0"/>
        </w:trPr>
        <w:tc>
          <w:tcPr>
            <w:shd w:fill="000000" w:val="clear"/>
          </w:tcPr>
          <w:p w:rsidR="00000000" w:rsidDel="00000000" w:rsidP="00000000" w:rsidRDefault="00000000" w:rsidRPr="00000000" w14:paraId="00000389">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blHeader w:val="0"/>
        </w:trPr>
        <w:tc>
          <w:tcPr/>
          <w:p w:rsidR="00000000" w:rsidDel="00000000" w:rsidP="00000000" w:rsidRDefault="00000000" w:rsidRPr="00000000" w14:paraId="0000038A">
            <w:pPr>
              <w:jc w:val="cente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B">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ASSIGNMENT</w:t>
            </w:r>
          </w:p>
          <w:p w:rsidR="00000000" w:rsidDel="00000000" w:rsidP="00000000" w:rsidRDefault="00000000" w:rsidRPr="00000000" w14:paraId="0000038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D">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8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8F">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2">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the assessor, declare the candidate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Competent / Not Yet Competent</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(circle relevant) on all the criteria within the assignment. </w:t>
            </w:r>
          </w:p>
          <w:p w:rsidR="00000000" w:rsidDel="00000000" w:rsidP="00000000" w:rsidRDefault="00000000" w:rsidRPr="00000000" w14:paraId="00000395">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6">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39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A">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9B">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39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F">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3A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3A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9">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3A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C">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3AD">
            <w:pPr>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3A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3A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0">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3B1">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3B2">
      <w:pPr>
        <w:spacing w:line="360" w:lineRule="auto"/>
        <w:rPr>
          <w:rFonts w:ascii="Century Gothic" w:cs="Century Gothic" w:eastAsia="Century Gothic" w:hAnsi="Century Gothic"/>
        </w:rPr>
      </w:pPr>
      <w:r w:rsidDel="00000000" w:rsidR="00000000" w:rsidRPr="00000000">
        <w:rPr>
          <w:rtl w:val="0"/>
        </w:rPr>
      </w:r>
    </w:p>
    <w:sectPr>
      <w:headerReference r:id="rId10" w:type="default"/>
      <w:footerReference r:id="rId11"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